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2613B" w14:textId="77777777" w:rsidR="003711E6" w:rsidRPr="005B4CD3" w:rsidRDefault="003711E6" w:rsidP="005B4CD3">
      <w:pPr>
        <w:jc w:val="right"/>
        <w:rPr>
          <w:rFonts w:ascii="GHEA Grapalat" w:hAnsi="GHEA Grapalat"/>
          <w:i/>
        </w:rPr>
      </w:pPr>
    </w:p>
    <w:tbl>
      <w:tblPr>
        <w:tblpPr w:leftFromText="187" w:rightFromText="187" w:bottomFromText="720" w:vertAnchor="page" w:horzAnchor="margin" w:tblpY="5479"/>
        <w:tblW w:w="4600" w:type="pct"/>
        <w:tblCellMar>
          <w:left w:w="288" w:type="dxa"/>
          <w:right w:w="288" w:type="dxa"/>
        </w:tblCellMar>
        <w:tblLook w:val="00A0" w:firstRow="1" w:lastRow="0" w:firstColumn="1" w:lastColumn="0" w:noHBand="0" w:noVBand="0"/>
      </w:tblPr>
      <w:tblGrid>
        <w:gridCol w:w="8913"/>
      </w:tblGrid>
      <w:tr w:rsidR="003711E6" w:rsidRPr="006669F2" w14:paraId="31D662B4" w14:textId="77777777" w:rsidTr="00F262DB">
        <w:tc>
          <w:tcPr>
            <w:tcW w:w="9443" w:type="dxa"/>
          </w:tcPr>
          <w:p w14:paraId="7EF90233" w14:textId="77777777" w:rsidR="003711E6" w:rsidRPr="008D4149" w:rsidRDefault="003711E6" w:rsidP="00D22606">
            <w:pPr>
              <w:pStyle w:val="Title"/>
              <w:jc w:val="center"/>
              <w:rPr>
                <w:rFonts w:ascii="GHEA Grapalat" w:hAnsi="GHEA Grapalat" w:cs="Tahoma"/>
                <w:color w:val="2F5897"/>
                <w:sz w:val="32"/>
                <w:szCs w:val="32"/>
              </w:rPr>
            </w:pP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</w:t>
            </w:r>
            <w:r w:rsidR="00181CD7">
              <w:rPr>
                <w:rFonts w:ascii="GHEA Grapalat" w:hAnsi="GHEA Grapalat" w:cs="Tahoma"/>
                <w:b/>
                <w:color w:val="172C4B"/>
                <w:sz w:val="32"/>
                <w:szCs w:val="32"/>
                <w:lang w:val="hy-AM"/>
              </w:rPr>
              <w:t>ՀՈՒՆՎԱՐ</w:t>
            </w:r>
            <w:r w:rsidR="00D22606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-</w:t>
            </w:r>
            <w:r w:rsidR="00181CD7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ՄԱՐՏ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, 201</w:t>
            </w:r>
            <w:r w:rsidR="00181CD7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9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 xml:space="preserve"> ԹՎԱԿԱՆ</w:t>
            </w:r>
          </w:p>
        </w:tc>
      </w:tr>
      <w:tr w:rsidR="003711E6" w:rsidRPr="006669F2" w14:paraId="6D2D00B1" w14:textId="77777777" w:rsidTr="00F262DB">
        <w:tc>
          <w:tcPr>
            <w:tcW w:w="0" w:type="auto"/>
            <w:vAlign w:val="bottom"/>
          </w:tcPr>
          <w:p w14:paraId="089556C1" w14:textId="77777777" w:rsidR="003711E6" w:rsidRPr="006669F2" w:rsidRDefault="003711E6" w:rsidP="00F262DB"/>
          <w:p w14:paraId="642DE8E7" w14:textId="77777777" w:rsidR="003711E6" w:rsidRPr="006669F2" w:rsidRDefault="003711E6" w:rsidP="00F262DB"/>
          <w:p w14:paraId="504CC800" w14:textId="77777777" w:rsidR="003711E6" w:rsidRPr="006669F2" w:rsidRDefault="003711E6" w:rsidP="00F262DB"/>
          <w:p w14:paraId="2CA178ED" w14:textId="77777777" w:rsidR="003711E6" w:rsidRPr="006669F2" w:rsidRDefault="003711E6" w:rsidP="00F262DB"/>
          <w:p w14:paraId="49A8D62B" w14:textId="77777777" w:rsidR="003711E6" w:rsidRPr="006669F2" w:rsidRDefault="003711E6" w:rsidP="00F262DB"/>
        </w:tc>
      </w:tr>
      <w:tr w:rsidR="003711E6" w:rsidRPr="006669F2" w14:paraId="4508B364" w14:textId="77777777" w:rsidTr="00F262DB">
        <w:tc>
          <w:tcPr>
            <w:tcW w:w="0" w:type="auto"/>
            <w:vAlign w:val="bottom"/>
          </w:tcPr>
          <w:p w14:paraId="728074AB" w14:textId="77777777" w:rsidR="003711E6" w:rsidRPr="006669F2" w:rsidRDefault="003711E6" w:rsidP="00F262DB"/>
        </w:tc>
      </w:tr>
      <w:tr w:rsidR="003711E6" w:rsidRPr="006669F2" w14:paraId="416E5D9F" w14:textId="77777777" w:rsidTr="00E67249">
        <w:tc>
          <w:tcPr>
            <w:tcW w:w="0" w:type="auto"/>
            <w:vAlign w:val="bottom"/>
          </w:tcPr>
          <w:p w14:paraId="79D6D320" w14:textId="77777777" w:rsidR="003711E6" w:rsidRPr="008B6720" w:rsidRDefault="003711E6" w:rsidP="00BB3959">
            <w:pPr>
              <w:jc w:val="center"/>
              <w:rPr>
                <w:rFonts w:ascii="GHEA Grapalat" w:hAnsi="GHEA Grapalat"/>
              </w:rPr>
            </w:pPr>
            <w:r w:rsidRPr="008B6720">
              <w:rPr>
                <w:rFonts w:ascii="GHEA Grapalat" w:hAnsi="GHEA Grapalat" w:cs="Sylfaen"/>
                <w:color w:val="7F7F7F"/>
              </w:rPr>
              <w:t>ՀԱՅԱՍՏԱՆԻ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ՀԱՆՐԱՊԵՏՈՒԹՅԱՆ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="00BB3959">
              <w:rPr>
                <w:rFonts w:ascii="GHEA Grapalat" w:hAnsi="GHEA Grapalat" w:cs="Sylfaen"/>
                <w:color w:val="7F7F7F"/>
              </w:rPr>
              <w:t>ՎԱՐՉԱՊԵՏԻ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ԱՇԽԱՏԱԿԱԶՄ</w:t>
            </w:r>
          </w:p>
        </w:tc>
      </w:tr>
      <w:tr w:rsidR="003711E6" w:rsidRPr="006669F2" w14:paraId="4C65445A" w14:textId="77777777" w:rsidTr="00F262DB">
        <w:tc>
          <w:tcPr>
            <w:tcW w:w="0" w:type="auto"/>
            <w:vAlign w:val="bottom"/>
          </w:tcPr>
          <w:p w14:paraId="420A8549" w14:textId="77777777" w:rsidR="003711E6" w:rsidRPr="006669F2" w:rsidRDefault="003711E6" w:rsidP="00F262DB"/>
          <w:p w14:paraId="28A82A45" w14:textId="77777777" w:rsidR="003711E6" w:rsidRPr="006669F2" w:rsidRDefault="003711E6" w:rsidP="00F262DB"/>
          <w:p w14:paraId="566A705B" w14:textId="77777777" w:rsidR="003711E6" w:rsidRPr="006669F2" w:rsidRDefault="003711E6" w:rsidP="00F262DB">
            <w:pPr>
              <w:jc w:val="center"/>
            </w:pPr>
          </w:p>
        </w:tc>
      </w:tr>
    </w:tbl>
    <w:p w14:paraId="63FBFCBF" w14:textId="77777777" w:rsidR="003711E6" w:rsidRPr="00536117" w:rsidRDefault="001216E1" w:rsidP="00536117">
      <w:r w:rsidRPr="001216E1">
        <w:rPr>
          <w:rFonts w:ascii="GHEA Grapalat" w:hAnsi="GHEA Grapalat"/>
          <w:i/>
          <w:noProof/>
        </w:rPr>
        <w:drawing>
          <wp:anchor distT="0" distB="0" distL="114300" distR="114300" simplePos="0" relativeHeight="251660288" behindDoc="0" locked="0" layoutInCell="1" allowOverlap="1" wp14:anchorId="0413659B" wp14:editId="772D95B7">
            <wp:simplePos x="0" y="0"/>
            <wp:positionH relativeFrom="column">
              <wp:posOffset>556260</wp:posOffset>
            </wp:positionH>
            <wp:positionV relativeFrom="paragraph">
              <wp:posOffset>647065</wp:posOffset>
            </wp:positionV>
            <wp:extent cx="1000125" cy="955040"/>
            <wp:effectExtent l="0" t="0" r="9525" b="0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6E1">
        <w:rPr>
          <w:rFonts w:ascii="GHEA Grapalat" w:hAnsi="GHEA Grapalat"/>
          <w:i/>
          <w:noProof/>
        </w:rPr>
        <w:drawing>
          <wp:anchor distT="0" distB="0" distL="114300" distR="114300" simplePos="0" relativeHeight="251659264" behindDoc="0" locked="0" layoutInCell="1" allowOverlap="1" wp14:anchorId="2AD58657" wp14:editId="5C8F90FE">
            <wp:simplePos x="0" y="0"/>
            <wp:positionH relativeFrom="column">
              <wp:posOffset>2032635</wp:posOffset>
            </wp:positionH>
            <wp:positionV relativeFrom="paragraph">
              <wp:posOffset>643255</wp:posOffset>
            </wp:positionV>
            <wp:extent cx="3552825" cy="956945"/>
            <wp:effectExtent l="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1E6">
        <w:rPr>
          <w:rFonts w:ascii="Century Gothic" w:eastAsia="HGGothicM" w:hAnsi="Century Gothic" w:cs="Tahoma"/>
          <w:color w:val="2F5897"/>
          <w:spacing w:val="5"/>
          <w:kern w:val="28"/>
          <w:sz w:val="96"/>
          <w:szCs w:val="56"/>
        </w:rPr>
        <w:br w:type="page"/>
      </w:r>
    </w:p>
    <w:p w14:paraId="551C133D" w14:textId="77777777" w:rsidR="003711E6" w:rsidRPr="004F5F5A" w:rsidRDefault="003711E6" w:rsidP="005610BF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 w:rsidRPr="004F5F5A">
        <w:rPr>
          <w:rFonts w:ascii="GHEA Grapalat" w:hAnsi="GHEA Grapalat"/>
          <w:b/>
          <w:color w:val="172C4B"/>
          <w:sz w:val="24"/>
          <w:szCs w:val="24"/>
        </w:rPr>
        <w:lastRenderedPageBreak/>
        <w:t>ՆԱԽԱԲԱՆ</w:t>
      </w:r>
    </w:p>
    <w:p w14:paraId="72B7359C" w14:textId="50D9F9F5" w:rsidR="00954F11" w:rsidRDefault="003711E6" w:rsidP="00954F11">
      <w:pPr>
        <w:spacing w:after="100"/>
        <w:ind w:firstLine="709"/>
        <w:jc w:val="both"/>
        <w:rPr>
          <w:rFonts w:ascii="GHEA Grapalat" w:hAnsi="GHEA Grapalat"/>
          <w:lang w:val="hy-AM"/>
        </w:rPr>
      </w:pPr>
      <w:r w:rsidRPr="007352DD">
        <w:rPr>
          <w:rFonts w:ascii="GHEA Grapalat" w:hAnsi="GHEA Grapalat"/>
        </w:rPr>
        <w:t>201</w:t>
      </w:r>
      <w:r w:rsidR="00A37981">
        <w:rPr>
          <w:rFonts w:ascii="GHEA Grapalat" w:hAnsi="GHEA Grapalat"/>
        </w:rPr>
        <w:t>9</w:t>
      </w:r>
      <w:r w:rsidRPr="007352DD">
        <w:rPr>
          <w:rFonts w:ascii="GHEA Grapalat" w:hAnsi="GHEA Grapalat"/>
        </w:rPr>
        <w:t xml:space="preserve"> </w:t>
      </w:r>
      <w:proofErr w:type="spellStart"/>
      <w:r w:rsidRPr="007352DD">
        <w:rPr>
          <w:rFonts w:ascii="GHEA Grapalat" w:hAnsi="GHEA Grapalat"/>
        </w:rPr>
        <w:t>թվականի</w:t>
      </w:r>
      <w:proofErr w:type="spellEnd"/>
      <w:r w:rsidRPr="007352DD">
        <w:rPr>
          <w:rFonts w:ascii="GHEA Grapalat" w:hAnsi="GHEA Grapalat"/>
        </w:rPr>
        <w:t xml:space="preserve"> </w:t>
      </w:r>
      <w:r w:rsidR="00A37981">
        <w:rPr>
          <w:rFonts w:ascii="GHEA Grapalat" w:hAnsi="GHEA Grapalat"/>
          <w:lang w:val="hy-AM"/>
        </w:rPr>
        <w:t>առաջին</w:t>
      </w:r>
      <w:r w:rsidR="00464C32" w:rsidRPr="007352DD">
        <w:rPr>
          <w:rFonts w:ascii="GHEA Grapalat" w:hAnsi="GHEA Grapalat"/>
        </w:rPr>
        <w:t xml:space="preserve"> </w:t>
      </w:r>
      <w:proofErr w:type="spellStart"/>
      <w:r w:rsidRPr="007352DD">
        <w:rPr>
          <w:rFonts w:ascii="GHEA Grapalat" w:hAnsi="GHEA Grapalat"/>
        </w:rPr>
        <w:t>եռամսյակում</w:t>
      </w:r>
      <w:proofErr w:type="spellEnd"/>
      <w:r w:rsidRPr="007352DD">
        <w:rPr>
          <w:rFonts w:ascii="GHEA Grapalat" w:hAnsi="GHEA Grapalat"/>
        </w:rPr>
        <w:t xml:space="preserve"> </w:t>
      </w:r>
      <w:proofErr w:type="spellStart"/>
      <w:r w:rsidRPr="007352DD">
        <w:rPr>
          <w:rFonts w:ascii="GHEA Grapalat" w:hAnsi="GHEA Grapalat"/>
        </w:rPr>
        <w:t>Հայաստանի</w:t>
      </w:r>
      <w:proofErr w:type="spellEnd"/>
      <w:r w:rsidRPr="007352DD">
        <w:rPr>
          <w:rFonts w:ascii="GHEA Grapalat" w:hAnsi="GHEA Grapalat"/>
        </w:rPr>
        <w:t xml:space="preserve"> </w:t>
      </w:r>
      <w:proofErr w:type="spellStart"/>
      <w:r w:rsidRPr="007352DD">
        <w:rPr>
          <w:rFonts w:ascii="GHEA Grapalat" w:hAnsi="GHEA Grapalat"/>
        </w:rPr>
        <w:t>Հանրապետությունում</w:t>
      </w:r>
      <w:proofErr w:type="spellEnd"/>
      <w:r w:rsidRPr="007352DD">
        <w:rPr>
          <w:rFonts w:ascii="GHEA Grapalat" w:hAnsi="GHEA Grapalat"/>
        </w:rPr>
        <w:t xml:space="preserve"> </w:t>
      </w:r>
      <w:proofErr w:type="spellStart"/>
      <w:r w:rsidRPr="007352DD">
        <w:rPr>
          <w:rFonts w:ascii="GHEA Grapalat" w:hAnsi="GHEA Grapalat"/>
        </w:rPr>
        <w:t>Արդյունահանող</w:t>
      </w:r>
      <w:proofErr w:type="spellEnd"/>
      <w:r w:rsidRPr="007352DD">
        <w:rPr>
          <w:rFonts w:ascii="GHEA Grapalat" w:hAnsi="GHEA Grapalat"/>
        </w:rPr>
        <w:t xml:space="preserve"> </w:t>
      </w:r>
      <w:proofErr w:type="spellStart"/>
      <w:r w:rsidRPr="007352DD">
        <w:rPr>
          <w:rFonts w:ascii="GHEA Grapalat" w:hAnsi="GHEA Grapalat"/>
        </w:rPr>
        <w:t>ճյուղերի</w:t>
      </w:r>
      <w:proofErr w:type="spellEnd"/>
      <w:r w:rsidRPr="007352DD">
        <w:rPr>
          <w:rFonts w:ascii="GHEA Grapalat" w:hAnsi="GHEA Grapalat"/>
        </w:rPr>
        <w:t xml:space="preserve"> </w:t>
      </w:r>
      <w:proofErr w:type="spellStart"/>
      <w:r w:rsidRPr="007352DD">
        <w:rPr>
          <w:rFonts w:ascii="GHEA Grapalat" w:hAnsi="GHEA Grapalat"/>
        </w:rPr>
        <w:t>թափանցիկության</w:t>
      </w:r>
      <w:proofErr w:type="spellEnd"/>
      <w:r w:rsidRPr="007352DD">
        <w:rPr>
          <w:rFonts w:ascii="GHEA Grapalat" w:hAnsi="GHEA Grapalat"/>
        </w:rPr>
        <w:t xml:space="preserve"> </w:t>
      </w:r>
      <w:proofErr w:type="spellStart"/>
      <w:r w:rsidRPr="007352DD">
        <w:rPr>
          <w:rFonts w:ascii="GHEA Grapalat" w:hAnsi="GHEA Grapalat"/>
        </w:rPr>
        <w:t>նախաձեռնության</w:t>
      </w:r>
      <w:proofErr w:type="spellEnd"/>
      <w:r w:rsidRPr="007352DD">
        <w:rPr>
          <w:rFonts w:ascii="GHEA Grapalat" w:hAnsi="GHEA Grapalat"/>
        </w:rPr>
        <w:t xml:space="preserve"> (ԱՃԹՆ) </w:t>
      </w:r>
      <w:proofErr w:type="spellStart"/>
      <w:r w:rsidR="007624A8">
        <w:rPr>
          <w:rFonts w:ascii="GHEA Grapalat" w:hAnsi="GHEA Grapalat"/>
        </w:rPr>
        <w:t>գործունեությունն</w:t>
      </w:r>
      <w:proofErr w:type="spellEnd"/>
      <w:r w:rsidRPr="007352DD">
        <w:rPr>
          <w:rFonts w:ascii="GHEA Grapalat" w:hAnsi="GHEA Grapalat"/>
        </w:rPr>
        <w:t xml:space="preserve"> </w:t>
      </w:r>
      <w:proofErr w:type="spellStart"/>
      <w:r w:rsidRPr="007352DD">
        <w:rPr>
          <w:rFonts w:ascii="GHEA Grapalat" w:hAnsi="GHEA Grapalat"/>
        </w:rPr>
        <w:t>ուղղված</w:t>
      </w:r>
      <w:proofErr w:type="spellEnd"/>
      <w:r w:rsidRPr="007352DD">
        <w:rPr>
          <w:rFonts w:ascii="GHEA Grapalat" w:hAnsi="GHEA Grapalat"/>
        </w:rPr>
        <w:t xml:space="preserve"> </w:t>
      </w:r>
      <w:r w:rsidR="001C2D78">
        <w:rPr>
          <w:rFonts w:ascii="GHEA Grapalat" w:hAnsi="GHEA Grapalat"/>
        </w:rPr>
        <w:t>է</w:t>
      </w:r>
      <w:r w:rsidRPr="007352DD">
        <w:rPr>
          <w:rFonts w:ascii="GHEA Grapalat" w:hAnsi="GHEA Grapalat"/>
        </w:rPr>
        <w:t xml:space="preserve"> </w:t>
      </w:r>
      <w:proofErr w:type="spellStart"/>
      <w:r w:rsidRPr="007352DD">
        <w:rPr>
          <w:rFonts w:ascii="GHEA Grapalat" w:hAnsi="GHEA Grapalat"/>
        </w:rPr>
        <w:t>եղել</w:t>
      </w:r>
      <w:proofErr w:type="spellEnd"/>
      <w:r w:rsidRPr="007352DD">
        <w:rPr>
          <w:rFonts w:ascii="GHEA Grapalat" w:hAnsi="GHEA Grapalat"/>
        </w:rPr>
        <w:t xml:space="preserve"> </w:t>
      </w:r>
      <w:r w:rsidR="008B6720" w:rsidRPr="007352DD">
        <w:rPr>
          <w:rFonts w:ascii="GHEA Grapalat" w:hAnsi="GHEA Grapalat"/>
        </w:rPr>
        <w:t xml:space="preserve">2018թ. </w:t>
      </w:r>
      <w:proofErr w:type="spellStart"/>
      <w:r w:rsidR="00390027" w:rsidRPr="00464C32">
        <w:rPr>
          <w:rFonts w:ascii="GHEA Grapalat" w:hAnsi="GHEA Grapalat"/>
        </w:rPr>
        <w:t>Հայաստանի</w:t>
      </w:r>
      <w:proofErr w:type="spellEnd"/>
      <w:r w:rsidR="00390027" w:rsidRPr="00464C32">
        <w:rPr>
          <w:rFonts w:ascii="GHEA Grapalat" w:hAnsi="GHEA Grapalat"/>
        </w:rPr>
        <w:t xml:space="preserve"> </w:t>
      </w:r>
      <w:r w:rsidR="00FA5FC0">
        <w:rPr>
          <w:rFonts w:ascii="GHEA Grapalat" w:hAnsi="GHEA Grapalat"/>
        </w:rPr>
        <w:t>ԱՃԹՆ</w:t>
      </w:r>
      <w:r w:rsidR="00954F11">
        <w:rPr>
          <w:rFonts w:ascii="GHEA Grapalat" w:hAnsi="GHEA Grapalat"/>
          <w:lang w:val="hy-AM"/>
        </w:rPr>
        <w:t>-ի</w:t>
      </w:r>
      <w:r w:rsidR="00390027" w:rsidRPr="00464C32">
        <w:rPr>
          <w:rFonts w:ascii="GHEA Grapalat" w:hAnsi="GHEA Grapalat"/>
        </w:rPr>
        <w:t xml:space="preserve"> </w:t>
      </w:r>
      <w:proofErr w:type="spellStart"/>
      <w:r w:rsidR="00390027" w:rsidRPr="00464C32">
        <w:rPr>
          <w:rFonts w:ascii="GHEA Grapalat" w:hAnsi="GHEA Grapalat"/>
        </w:rPr>
        <w:t>առաջին</w:t>
      </w:r>
      <w:proofErr w:type="spellEnd"/>
      <w:r w:rsidR="00390027" w:rsidRPr="00464C32">
        <w:rPr>
          <w:rFonts w:ascii="GHEA Grapalat" w:hAnsi="GHEA Grapalat"/>
        </w:rPr>
        <w:t xml:space="preserve"> </w:t>
      </w:r>
      <w:proofErr w:type="spellStart"/>
      <w:r w:rsidR="00390027" w:rsidRPr="00464C32">
        <w:rPr>
          <w:rFonts w:ascii="GHEA Grapalat" w:hAnsi="GHEA Grapalat"/>
        </w:rPr>
        <w:t>զեկույցի</w:t>
      </w:r>
      <w:proofErr w:type="spellEnd"/>
      <w:r w:rsidR="00390027" w:rsidRPr="00464C32">
        <w:rPr>
          <w:rFonts w:ascii="GHEA Grapalat" w:hAnsi="GHEA Grapalat"/>
        </w:rPr>
        <w:t xml:space="preserve"> </w:t>
      </w:r>
      <w:proofErr w:type="spellStart"/>
      <w:r w:rsidR="00A37981">
        <w:rPr>
          <w:rFonts w:ascii="GHEA Grapalat" w:hAnsi="GHEA Grapalat"/>
        </w:rPr>
        <w:t>հրապար</w:t>
      </w:r>
      <w:proofErr w:type="spellEnd"/>
      <w:r w:rsidR="00954F11">
        <w:rPr>
          <w:rFonts w:ascii="GHEA Grapalat" w:hAnsi="GHEA Grapalat"/>
          <w:lang w:val="hy-AM"/>
        </w:rPr>
        <w:t>ակ</w:t>
      </w:r>
      <w:proofErr w:type="spellStart"/>
      <w:r w:rsidR="00A37981">
        <w:rPr>
          <w:rFonts w:ascii="GHEA Grapalat" w:hAnsi="GHEA Grapalat"/>
        </w:rPr>
        <w:t>մանը</w:t>
      </w:r>
      <w:proofErr w:type="spellEnd"/>
      <w:r w:rsidR="00954F11">
        <w:rPr>
          <w:rFonts w:ascii="GHEA Grapalat" w:hAnsi="GHEA Grapalat"/>
        </w:rPr>
        <w:t xml:space="preserve"> </w:t>
      </w:r>
      <w:r w:rsidR="00A37981">
        <w:rPr>
          <w:rFonts w:ascii="GHEA Grapalat" w:hAnsi="GHEA Grapalat"/>
          <w:lang w:val="hy-AM"/>
        </w:rPr>
        <w:t>նվիրված համաժողովի կազմակերպմանը,</w:t>
      </w:r>
      <w:r w:rsidR="00390027">
        <w:rPr>
          <w:rFonts w:ascii="GHEA Grapalat" w:hAnsi="GHEA Grapalat"/>
        </w:rPr>
        <w:t xml:space="preserve"> </w:t>
      </w:r>
      <w:r w:rsidR="004B163C">
        <w:rPr>
          <w:rFonts w:ascii="GHEA Grapalat" w:hAnsi="GHEA Grapalat"/>
        </w:rPr>
        <w:t xml:space="preserve"> </w:t>
      </w:r>
      <w:r w:rsidR="00A37981" w:rsidRPr="00A37981">
        <w:rPr>
          <w:rFonts w:ascii="GHEA Grapalat" w:hAnsi="GHEA Grapalat"/>
          <w:lang w:val="hy-AM"/>
        </w:rPr>
        <w:t xml:space="preserve">հանրային իրազեկման նպատակով պատրաստվել են ԱՃԹՆ-ի </w:t>
      </w:r>
      <w:r w:rsidR="00954F11">
        <w:rPr>
          <w:rFonts w:ascii="GHEA Grapalat" w:hAnsi="GHEA Grapalat"/>
          <w:lang w:val="hy-AM"/>
        </w:rPr>
        <w:t xml:space="preserve">իրականացման </w:t>
      </w:r>
      <w:r w:rsidR="00A37981" w:rsidRPr="00A37981">
        <w:rPr>
          <w:rFonts w:ascii="GHEA Grapalat" w:hAnsi="GHEA Grapalat"/>
          <w:lang w:val="hy-AM"/>
        </w:rPr>
        <w:t xml:space="preserve">հայաստանյան պատմության, </w:t>
      </w:r>
      <w:proofErr w:type="spellStart"/>
      <w:r w:rsidR="00A37981" w:rsidRPr="00A37981">
        <w:rPr>
          <w:rFonts w:ascii="GHEA Grapalat" w:hAnsi="GHEA Grapalat"/>
          <w:lang w:val="hy-AM"/>
        </w:rPr>
        <w:t>կարևորության</w:t>
      </w:r>
      <w:proofErr w:type="spellEnd"/>
      <w:r w:rsidR="00A37981" w:rsidRPr="00A37981">
        <w:rPr>
          <w:rFonts w:ascii="GHEA Grapalat" w:hAnsi="GHEA Grapalat"/>
          <w:lang w:val="hy-AM"/>
        </w:rPr>
        <w:t xml:space="preserve"> և ընդհանուր գործընթացի, ԱՃԹՆ-ի առաջին զեկույցի կոնֆերանսի ամփոփ ներկայացման, զեկույցի ֆինանսական և </w:t>
      </w:r>
      <w:proofErr w:type="spellStart"/>
      <w:r w:rsidR="00A37981" w:rsidRPr="00A37981">
        <w:rPr>
          <w:rFonts w:ascii="GHEA Grapalat" w:hAnsi="GHEA Grapalat"/>
          <w:lang w:val="hy-AM"/>
        </w:rPr>
        <w:t>կոնտեքստուալ</w:t>
      </w:r>
      <w:proofErr w:type="spellEnd"/>
      <w:r w:rsidR="00A37981" w:rsidRPr="00A37981">
        <w:rPr>
          <w:rFonts w:ascii="GHEA Grapalat" w:hAnsi="GHEA Grapalat"/>
          <w:lang w:val="hy-AM"/>
        </w:rPr>
        <w:t xml:space="preserve"> տվյալների վերաբերյալ տեսանյութեր, որոնք տեղադրվել ու տարածվել են </w:t>
      </w:r>
      <w:r w:rsidR="00954F11">
        <w:rPr>
          <w:rFonts w:ascii="GHEA Grapalat" w:hAnsi="GHEA Grapalat"/>
          <w:lang w:val="hy-AM"/>
        </w:rPr>
        <w:t>սո</w:t>
      </w:r>
      <w:r w:rsidR="00A37981" w:rsidRPr="00A37981">
        <w:rPr>
          <w:rFonts w:ascii="GHEA Grapalat" w:hAnsi="GHEA Grapalat"/>
          <w:lang w:val="hy-AM"/>
        </w:rPr>
        <w:t xml:space="preserve">ցիալական ցանցերի միջոցով և </w:t>
      </w:r>
      <w:proofErr w:type="spellStart"/>
      <w:r w:rsidR="00A37981" w:rsidRPr="00A37981">
        <w:rPr>
          <w:rFonts w:ascii="GHEA Grapalat" w:hAnsi="GHEA Grapalat"/>
          <w:lang w:val="hy-AM"/>
        </w:rPr>
        <w:t>հեռարձակվել</w:t>
      </w:r>
      <w:proofErr w:type="spellEnd"/>
      <w:r w:rsidR="00A37981" w:rsidRPr="00A37981">
        <w:rPr>
          <w:rFonts w:ascii="GHEA Grapalat" w:hAnsi="GHEA Grapalat"/>
          <w:lang w:val="hy-AM"/>
        </w:rPr>
        <w:t xml:space="preserve"> Լոռիի ու Սյունիքի մարզային </w:t>
      </w:r>
      <w:r w:rsidR="00954F11">
        <w:rPr>
          <w:rFonts w:ascii="GHEA Grapalat" w:hAnsi="GHEA Grapalat"/>
          <w:lang w:val="hy-AM"/>
        </w:rPr>
        <w:t>հեռուստա</w:t>
      </w:r>
      <w:r w:rsidR="00A37981" w:rsidRPr="00A37981">
        <w:rPr>
          <w:rFonts w:ascii="GHEA Grapalat" w:hAnsi="GHEA Grapalat"/>
          <w:lang w:val="hy-AM"/>
        </w:rPr>
        <w:t xml:space="preserve">ալիքներով, իրականացվել է ԱՃԹՆ-ի պաշտոնական կայքի գովազդային արշավ </w:t>
      </w:r>
      <w:proofErr w:type="spellStart"/>
      <w:r w:rsidR="00A37981" w:rsidRPr="00A37981">
        <w:rPr>
          <w:rFonts w:ascii="GHEA Grapalat" w:hAnsi="GHEA Grapalat"/>
          <w:lang w:val="hy-AM"/>
        </w:rPr>
        <w:t>ֆեյսբուք</w:t>
      </w:r>
      <w:proofErr w:type="spellEnd"/>
      <w:r w:rsidR="00A37981" w:rsidRPr="00A37981">
        <w:rPr>
          <w:rFonts w:ascii="GHEA Grapalat" w:hAnsi="GHEA Grapalat"/>
          <w:lang w:val="hy-AM"/>
        </w:rPr>
        <w:t xml:space="preserve"> սոցիալական ցանցում</w:t>
      </w:r>
      <w:r w:rsidR="00A37981">
        <w:rPr>
          <w:rFonts w:ascii="GHEA Grapalat" w:hAnsi="GHEA Grapalat"/>
          <w:lang w:val="hy-AM"/>
        </w:rPr>
        <w:t xml:space="preserve">, </w:t>
      </w:r>
      <w:r w:rsidR="00954F11">
        <w:rPr>
          <w:rFonts w:ascii="GHEA Grapalat" w:hAnsi="GHEA Grapalat"/>
          <w:lang w:val="hy-AM"/>
        </w:rPr>
        <w:t>պ</w:t>
      </w:r>
      <w:r w:rsidR="00A37981" w:rsidRPr="00A37981">
        <w:rPr>
          <w:rFonts w:ascii="GHEA Grapalat" w:hAnsi="GHEA Grapalat"/>
          <w:lang w:val="hy-AM"/>
        </w:rPr>
        <w:t xml:space="preserve">ատրաստվել են տպագրական նյութեր ԱՃԹՆ-ի քարտուղարության կողմից կազմակերպվող ծրագրային միջոցառումներին (ԱՃԹՆ-ի առաջին զեկույցին նվիրված համաժողով, մարզային այցելություններ, կարողությունների զարգացման </w:t>
      </w:r>
      <w:proofErr w:type="spellStart"/>
      <w:r w:rsidR="00A37981" w:rsidRPr="00A37981">
        <w:rPr>
          <w:rFonts w:ascii="GHEA Grapalat" w:hAnsi="GHEA Grapalat"/>
          <w:lang w:val="hy-AM"/>
        </w:rPr>
        <w:t>աշխատաժողովներ</w:t>
      </w:r>
      <w:proofErr w:type="spellEnd"/>
      <w:r w:rsidR="00A37981" w:rsidRPr="00A37981">
        <w:rPr>
          <w:rFonts w:ascii="GHEA Grapalat" w:hAnsi="GHEA Grapalat"/>
          <w:lang w:val="hy-AM"/>
        </w:rPr>
        <w:t xml:space="preserve">) օգտագործելու համար, </w:t>
      </w:r>
      <w:r w:rsidR="00954F11">
        <w:rPr>
          <w:rFonts w:ascii="GHEA Grapalat" w:hAnsi="GHEA Grapalat"/>
          <w:lang w:val="hy-AM"/>
        </w:rPr>
        <w:t>ա</w:t>
      </w:r>
      <w:r w:rsidR="00A37981" w:rsidRPr="00A37981">
        <w:rPr>
          <w:rFonts w:ascii="GHEA Grapalat" w:hAnsi="GHEA Grapalat"/>
          <w:lang w:val="hy-AM"/>
        </w:rPr>
        <w:t>պահովվել է ԱՃԹՆ-ի միջազգային միջոցառումներին Հայաստանի ներկայացուցիչների մասնակցությունը:</w:t>
      </w:r>
      <w:r w:rsidR="001216E1">
        <w:rPr>
          <w:rFonts w:ascii="GHEA Grapalat" w:hAnsi="GHEA Grapalat"/>
          <w:lang w:val="hy-AM"/>
        </w:rPr>
        <w:t xml:space="preserve"> </w:t>
      </w:r>
      <w:r w:rsidR="00954F11">
        <w:rPr>
          <w:rFonts w:ascii="GHEA Grapalat" w:hAnsi="GHEA Grapalat"/>
          <w:lang w:val="hy-AM"/>
        </w:rPr>
        <w:t xml:space="preserve">Մեկնարկել են </w:t>
      </w:r>
      <w:r w:rsidR="00954F11" w:rsidRPr="00286395">
        <w:rPr>
          <w:rFonts w:ascii="GHEA Grapalat" w:hAnsi="GHEA Grapalat"/>
          <w:lang w:val="hy-AM"/>
        </w:rPr>
        <w:t xml:space="preserve">Հայաստանի Հանրապետության </w:t>
      </w:r>
      <w:r w:rsidR="00B50930">
        <w:rPr>
          <w:rFonts w:ascii="GHEA Grapalat" w:hAnsi="GHEA Grapalat"/>
          <w:lang w:val="hy-AM"/>
        </w:rPr>
        <w:t>ԱՃԹՆ-ի</w:t>
      </w:r>
      <w:r w:rsidR="00954F11" w:rsidRPr="00286395">
        <w:rPr>
          <w:rFonts w:ascii="GHEA Grapalat" w:hAnsi="GHEA Grapalat"/>
          <w:lang w:val="hy-AM"/>
        </w:rPr>
        <w:t xml:space="preserve"> առաջին ազգային զեկույցին նվիրված իրազեկման </w:t>
      </w:r>
      <w:r w:rsidR="00954F11">
        <w:rPr>
          <w:rFonts w:ascii="GHEA Grapalat" w:hAnsi="GHEA Grapalat"/>
          <w:lang w:val="hy-AM"/>
        </w:rPr>
        <w:t xml:space="preserve">միջոցառումները՝ փետրվարին </w:t>
      </w:r>
      <w:r w:rsidR="00954F11" w:rsidRPr="00286395">
        <w:rPr>
          <w:rFonts w:ascii="GHEA Grapalat" w:hAnsi="GHEA Grapalat"/>
          <w:lang w:val="hy-AM"/>
        </w:rPr>
        <w:t>19-</w:t>
      </w:r>
      <w:r w:rsidR="00954F11">
        <w:rPr>
          <w:rFonts w:ascii="GHEA Grapalat" w:hAnsi="GHEA Grapalat"/>
          <w:lang w:val="hy-AM"/>
        </w:rPr>
        <w:t xml:space="preserve">ին </w:t>
      </w:r>
      <w:proofErr w:type="spellStart"/>
      <w:r w:rsidR="00954F11">
        <w:rPr>
          <w:rFonts w:ascii="GHEA Grapalat" w:hAnsi="GHEA Grapalat"/>
          <w:lang w:val="hy-AM"/>
        </w:rPr>
        <w:t>Երևանի</w:t>
      </w:r>
      <w:proofErr w:type="spellEnd"/>
      <w:r w:rsidR="00954F11">
        <w:rPr>
          <w:rFonts w:ascii="GHEA Grapalat" w:hAnsi="GHEA Grapalat"/>
          <w:lang w:val="hy-AM"/>
        </w:rPr>
        <w:t xml:space="preserve"> պետական համալսարանի</w:t>
      </w:r>
      <w:r w:rsidR="00954F11" w:rsidRPr="00A37981">
        <w:rPr>
          <w:rFonts w:ascii="GHEA Grapalat" w:hAnsi="GHEA Grapalat"/>
          <w:lang w:val="hy-AM"/>
        </w:rPr>
        <w:t xml:space="preserve"> </w:t>
      </w:r>
      <w:proofErr w:type="spellStart"/>
      <w:r w:rsidR="00954F11" w:rsidRPr="00A37981">
        <w:rPr>
          <w:rFonts w:ascii="GHEA Grapalat" w:hAnsi="GHEA Grapalat"/>
          <w:lang w:val="hy-AM"/>
        </w:rPr>
        <w:t>ուսանողությանը</w:t>
      </w:r>
      <w:proofErr w:type="spellEnd"/>
      <w:r w:rsidR="00954F11" w:rsidRPr="00A37981">
        <w:rPr>
          <w:rFonts w:ascii="GHEA Grapalat" w:hAnsi="GHEA Grapalat"/>
          <w:lang w:val="hy-AM"/>
        </w:rPr>
        <w:t xml:space="preserve"> և դասախոսներին</w:t>
      </w:r>
      <w:r w:rsidR="00954F11">
        <w:rPr>
          <w:rFonts w:ascii="GHEA Grapalat" w:hAnsi="GHEA Grapalat"/>
          <w:lang w:val="hy-AM"/>
        </w:rPr>
        <w:t xml:space="preserve"> </w:t>
      </w:r>
      <w:r w:rsidR="00954F11" w:rsidRPr="00A37981">
        <w:rPr>
          <w:rFonts w:ascii="GHEA Grapalat" w:hAnsi="GHEA Grapalat"/>
          <w:lang w:val="hy-AM"/>
        </w:rPr>
        <w:t>Ա</w:t>
      </w:r>
      <w:r w:rsidR="00B50930">
        <w:rPr>
          <w:rFonts w:ascii="GHEA Grapalat" w:hAnsi="GHEA Grapalat"/>
          <w:lang w:val="hy-AM"/>
        </w:rPr>
        <w:t>ՃԹՆ-ի</w:t>
      </w:r>
      <w:r w:rsidR="00954F11" w:rsidRPr="00A37981">
        <w:rPr>
          <w:rFonts w:ascii="GHEA Grapalat" w:hAnsi="GHEA Grapalat"/>
          <w:lang w:val="hy-AM"/>
        </w:rPr>
        <w:t xml:space="preserve"> և առաջին ազգային </w:t>
      </w:r>
      <w:r w:rsidR="00954F11">
        <w:rPr>
          <w:rFonts w:ascii="GHEA Grapalat" w:hAnsi="GHEA Grapalat"/>
          <w:lang w:val="hy-AM"/>
        </w:rPr>
        <w:t>զեկույցի ներկայացմամբ</w:t>
      </w:r>
      <w:r w:rsidR="00954F11" w:rsidRPr="00286395">
        <w:rPr>
          <w:rFonts w:ascii="GHEA Grapalat" w:hAnsi="GHEA Grapalat"/>
          <w:lang w:val="hy-AM"/>
        </w:rPr>
        <w:t>:</w:t>
      </w:r>
    </w:p>
    <w:p w14:paraId="6E65D2F7" w14:textId="7F07CC0A" w:rsidR="00A37981" w:rsidRDefault="001216E1" w:rsidP="00A37981">
      <w:pPr>
        <w:spacing w:after="100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Հաշվետու ժամանակահատվածում ավարտվել են </w:t>
      </w:r>
      <w:r w:rsidRPr="001216E1">
        <w:rPr>
          <w:rFonts w:ascii="GHEA Grapalat" w:hAnsi="GHEA Grapalat"/>
          <w:lang w:val="hy-AM"/>
        </w:rPr>
        <w:t>e-</w:t>
      </w:r>
      <w:proofErr w:type="spellStart"/>
      <w:r w:rsidRPr="001216E1">
        <w:rPr>
          <w:rFonts w:ascii="GHEA Grapalat" w:hAnsi="GHEA Grapalat"/>
          <w:lang w:val="hy-AM"/>
        </w:rPr>
        <w:t>reports</w:t>
      </w:r>
      <w:proofErr w:type="spellEnd"/>
      <w:r w:rsidRPr="001216E1">
        <w:rPr>
          <w:rFonts w:ascii="GHEA Grapalat" w:hAnsi="GHEA Grapalat"/>
          <w:lang w:val="hy-AM"/>
        </w:rPr>
        <w:t xml:space="preserve"> համակարգում գործիքների ու </w:t>
      </w:r>
      <w:proofErr w:type="spellStart"/>
      <w:r w:rsidRPr="001216E1">
        <w:rPr>
          <w:rFonts w:ascii="GHEA Grapalat" w:hAnsi="GHEA Grapalat"/>
          <w:lang w:val="hy-AM"/>
        </w:rPr>
        <w:t>ձևավորված</w:t>
      </w:r>
      <w:proofErr w:type="spellEnd"/>
      <w:r w:rsidRPr="001216E1">
        <w:rPr>
          <w:rFonts w:ascii="GHEA Grapalat" w:hAnsi="GHEA Grapalat"/>
          <w:lang w:val="hy-AM"/>
        </w:rPr>
        <w:t xml:space="preserve"> տվյալների բազայի հիման վրա </w:t>
      </w:r>
      <w:proofErr w:type="spellStart"/>
      <w:r w:rsidRPr="001216E1">
        <w:rPr>
          <w:rFonts w:ascii="GHEA Grapalat" w:hAnsi="GHEA Grapalat"/>
          <w:lang w:val="hy-AM"/>
        </w:rPr>
        <w:t>ֆիլտրերի</w:t>
      </w:r>
      <w:proofErr w:type="spellEnd"/>
      <w:r w:rsidRPr="001216E1">
        <w:rPr>
          <w:rFonts w:ascii="GHEA Grapalat" w:hAnsi="GHEA Grapalat"/>
          <w:lang w:val="hy-AM"/>
        </w:rPr>
        <w:t xml:space="preserve"> ստեղծման աշխատանքները</w:t>
      </w:r>
      <w:r>
        <w:rPr>
          <w:rFonts w:ascii="GHEA Grapalat" w:hAnsi="GHEA Grapalat"/>
          <w:lang w:val="hy-AM"/>
        </w:rPr>
        <w:t xml:space="preserve">՝ կատարելագործելով </w:t>
      </w:r>
      <w:r w:rsidRPr="001216E1">
        <w:rPr>
          <w:rFonts w:ascii="GHEA Grapalat" w:hAnsi="GHEA Grapalat"/>
          <w:lang w:val="hy-AM"/>
        </w:rPr>
        <w:t>ԱՃԹՆ</w:t>
      </w:r>
      <w:r w:rsidR="00B50930">
        <w:rPr>
          <w:rFonts w:ascii="GHEA Grapalat" w:hAnsi="GHEA Grapalat"/>
          <w:lang w:val="hy-AM"/>
        </w:rPr>
        <w:t>-ի</w:t>
      </w:r>
      <w:r w:rsidRPr="001216E1">
        <w:rPr>
          <w:rFonts w:ascii="GHEA Grapalat" w:hAnsi="GHEA Grapalat"/>
          <w:lang w:val="hy-AM"/>
        </w:rPr>
        <w:t xml:space="preserve"> հրապարակման հաշվետվությունների </w:t>
      </w:r>
      <w:proofErr w:type="spellStart"/>
      <w:r w:rsidRPr="001216E1">
        <w:rPr>
          <w:rFonts w:ascii="GHEA Grapalat" w:hAnsi="GHEA Grapalat"/>
          <w:lang w:val="hy-AM"/>
        </w:rPr>
        <w:t>առցանց</w:t>
      </w:r>
      <w:proofErr w:type="spellEnd"/>
      <w:r w:rsidRPr="001216E1">
        <w:rPr>
          <w:rFonts w:ascii="GHEA Grapalat" w:hAnsi="GHEA Grapalat"/>
          <w:lang w:val="hy-AM"/>
        </w:rPr>
        <w:t xml:space="preserve"> ներկայացման </w:t>
      </w:r>
      <w:proofErr w:type="spellStart"/>
      <w:r>
        <w:rPr>
          <w:rFonts w:ascii="GHEA Grapalat" w:hAnsi="GHEA Grapalat"/>
          <w:lang w:val="hy-AM"/>
        </w:rPr>
        <w:t>հարթակը</w:t>
      </w:r>
      <w:proofErr w:type="spellEnd"/>
      <w:r>
        <w:rPr>
          <w:rFonts w:ascii="GHEA Grapalat" w:hAnsi="GHEA Grapalat"/>
          <w:lang w:val="hy-AM"/>
        </w:rPr>
        <w:t xml:space="preserve"> և </w:t>
      </w:r>
      <w:r w:rsidR="00136D00">
        <w:rPr>
          <w:rFonts w:ascii="GHEA Grapalat" w:hAnsi="GHEA Grapalat"/>
          <w:lang w:val="hy-AM"/>
        </w:rPr>
        <w:t>դարձնելով</w:t>
      </w:r>
      <w:r w:rsidR="00136D00" w:rsidRPr="001216E1">
        <w:rPr>
          <w:rFonts w:ascii="GHEA Grapalat" w:hAnsi="GHEA Grapalat"/>
          <w:lang w:val="hy-AM"/>
        </w:rPr>
        <w:t xml:space="preserve"> </w:t>
      </w:r>
      <w:r w:rsidRPr="001216E1">
        <w:rPr>
          <w:rFonts w:ascii="GHEA Grapalat" w:hAnsi="GHEA Grapalat"/>
          <w:lang w:val="hy-AM"/>
        </w:rPr>
        <w:t>օգտագործողի համար</w:t>
      </w:r>
      <w:r>
        <w:rPr>
          <w:rFonts w:ascii="GHEA Grapalat" w:hAnsi="GHEA Grapalat"/>
          <w:lang w:val="hy-AM"/>
        </w:rPr>
        <w:t xml:space="preserve"> </w:t>
      </w:r>
      <w:r w:rsidRPr="001216E1">
        <w:rPr>
          <w:rFonts w:ascii="GHEA Grapalat" w:hAnsi="GHEA Grapalat"/>
          <w:lang w:val="hy-AM"/>
        </w:rPr>
        <w:t>ավելի մատչելի</w:t>
      </w:r>
      <w:r>
        <w:rPr>
          <w:rFonts w:ascii="GHEA Grapalat" w:hAnsi="GHEA Grapalat"/>
          <w:lang w:val="hy-AM"/>
        </w:rPr>
        <w:t>։</w:t>
      </w:r>
    </w:p>
    <w:p w14:paraId="6E0C3B20" w14:textId="0570C4AB" w:rsidR="00286395" w:rsidRPr="00286395" w:rsidRDefault="00286395" w:rsidP="00286395">
      <w:pPr>
        <w:spacing w:after="100"/>
        <w:ind w:firstLine="709"/>
        <w:jc w:val="both"/>
        <w:rPr>
          <w:rFonts w:ascii="GHEA Grapalat" w:hAnsi="GHEA Grapalat"/>
          <w:lang w:val="hy-AM"/>
        </w:rPr>
      </w:pPr>
      <w:r w:rsidRPr="00A37981">
        <w:rPr>
          <w:rFonts w:ascii="GHEA Grapalat" w:hAnsi="GHEA Grapalat"/>
          <w:lang w:val="hy-AM"/>
        </w:rPr>
        <w:t>ԱՃԹՆ</w:t>
      </w:r>
      <w:r w:rsidR="00B50930">
        <w:rPr>
          <w:rFonts w:ascii="GHEA Grapalat" w:hAnsi="GHEA Grapalat"/>
          <w:lang w:val="hy-AM"/>
        </w:rPr>
        <w:t>-ի</w:t>
      </w:r>
      <w:r w:rsidRPr="00A37981">
        <w:rPr>
          <w:rFonts w:ascii="GHEA Grapalat" w:hAnsi="GHEA Grapalat"/>
          <w:lang w:val="hy-AM"/>
        </w:rPr>
        <w:t xml:space="preserve"> հայաստանյան </w:t>
      </w:r>
      <w:r>
        <w:rPr>
          <w:rFonts w:ascii="GHEA Grapalat" w:hAnsi="GHEA Grapalat"/>
          <w:lang w:val="hy-AM"/>
        </w:rPr>
        <w:t>քարտուղարության ներկայացուցիչները</w:t>
      </w:r>
      <w:r w:rsidRPr="00A379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Ուկրաինայում մասնակցել է </w:t>
      </w:r>
      <w:r w:rsidRPr="00A37981">
        <w:rPr>
          <w:rFonts w:ascii="GHEA Grapalat" w:hAnsi="GHEA Grapalat"/>
          <w:lang w:val="hy-AM"/>
        </w:rPr>
        <w:t>ԱՃԹՆ</w:t>
      </w:r>
      <w:r w:rsidR="00B50930">
        <w:rPr>
          <w:rFonts w:ascii="GHEA Grapalat" w:hAnsi="GHEA Grapalat"/>
          <w:lang w:val="hy-AM"/>
        </w:rPr>
        <w:t>-ի</w:t>
      </w:r>
      <w:r w:rsidRPr="00A37981">
        <w:rPr>
          <w:rFonts w:ascii="GHEA Grapalat" w:hAnsi="GHEA Grapalat"/>
          <w:lang w:val="hy-AM"/>
        </w:rPr>
        <w:t xml:space="preserve"> միջազգային խորհրդի </w:t>
      </w:r>
      <w:r>
        <w:rPr>
          <w:rFonts w:ascii="GHEA Grapalat" w:hAnsi="GHEA Grapalat"/>
          <w:lang w:val="hy-AM"/>
        </w:rPr>
        <w:t xml:space="preserve">42-րդ </w:t>
      </w:r>
      <w:r w:rsidRPr="00A37981">
        <w:rPr>
          <w:rFonts w:ascii="GHEA Grapalat" w:hAnsi="GHEA Grapalat"/>
          <w:lang w:val="hy-AM"/>
        </w:rPr>
        <w:t>նիստին</w:t>
      </w:r>
      <w:r>
        <w:rPr>
          <w:rFonts w:ascii="GHEA Grapalat" w:hAnsi="GHEA Grapalat"/>
          <w:lang w:val="hy-AM"/>
        </w:rPr>
        <w:t xml:space="preserve">, որտեղ հանդիպումներ </w:t>
      </w:r>
      <w:r w:rsidR="00954F11">
        <w:rPr>
          <w:rFonts w:ascii="GHEA Grapalat" w:hAnsi="GHEA Grapalat"/>
          <w:lang w:val="hy-AM"/>
        </w:rPr>
        <w:t>են</w:t>
      </w:r>
      <w:r>
        <w:rPr>
          <w:rFonts w:ascii="GHEA Grapalat" w:hAnsi="GHEA Grapalat"/>
          <w:lang w:val="hy-AM"/>
        </w:rPr>
        <w:t xml:space="preserve"> ունեցել </w:t>
      </w:r>
      <w:r w:rsidR="00A37981" w:rsidRPr="00A37981">
        <w:rPr>
          <w:rFonts w:ascii="GHEA Grapalat" w:hAnsi="GHEA Grapalat"/>
          <w:lang w:val="hy-AM"/>
        </w:rPr>
        <w:t xml:space="preserve">Վրաստանի և Ուկրաինայի </w:t>
      </w:r>
      <w:r>
        <w:rPr>
          <w:rFonts w:ascii="GHEA Grapalat" w:hAnsi="GHEA Grapalat"/>
          <w:lang w:val="hy-AM"/>
        </w:rPr>
        <w:t>ներկայացուցիչների,</w:t>
      </w:r>
      <w:r w:rsidR="00A37981" w:rsidRPr="00A37981">
        <w:rPr>
          <w:rFonts w:ascii="GHEA Grapalat" w:hAnsi="GHEA Grapalat"/>
          <w:lang w:val="hy-AM"/>
        </w:rPr>
        <w:t xml:space="preserve"> Ուկրաինայի գործարար համայնքի ներկայացուցիչների</w:t>
      </w:r>
      <w:r>
        <w:rPr>
          <w:rFonts w:ascii="GHEA Grapalat" w:hAnsi="GHEA Grapalat"/>
          <w:lang w:val="hy-AM"/>
        </w:rPr>
        <w:t>, իսկ նիստին զուգահեռ ընթացող հ</w:t>
      </w:r>
      <w:r w:rsidR="00A37981" w:rsidRPr="00A37981">
        <w:rPr>
          <w:rFonts w:ascii="GHEA Grapalat" w:hAnsi="GHEA Grapalat"/>
          <w:lang w:val="hy-AM"/>
        </w:rPr>
        <w:t>ամակարգային բացահայտման թեմայով քննարկման ժամանակ</w:t>
      </w:r>
      <w:r>
        <w:rPr>
          <w:rFonts w:ascii="GHEA Grapalat" w:hAnsi="GHEA Grapalat"/>
          <w:lang w:val="hy-AM"/>
        </w:rPr>
        <w:t xml:space="preserve"> Հայաստանը </w:t>
      </w:r>
      <w:r w:rsidR="00954F11">
        <w:rPr>
          <w:rFonts w:ascii="GHEA Grapalat" w:hAnsi="GHEA Grapalat"/>
          <w:lang w:val="hy-AM"/>
        </w:rPr>
        <w:t>ներկայացվել է</w:t>
      </w:r>
      <w:r>
        <w:rPr>
          <w:rFonts w:ascii="GHEA Grapalat" w:hAnsi="GHEA Grapalat"/>
          <w:lang w:val="hy-AM"/>
        </w:rPr>
        <w:t xml:space="preserve">  որպես այն </w:t>
      </w:r>
      <w:r w:rsidRPr="00286395">
        <w:rPr>
          <w:rFonts w:ascii="GHEA Grapalat" w:hAnsi="GHEA Grapalat"/>
          <w:lang w:val="hy-AM"/>
        </w:rPr>
        <w:t xml:space="preserve">փոքրաթիվ երկրներից </w:t>
      </w:r>
      <w:r>
        <w:rPr>
          <w:rFonts w:ascii="GHEA Grapalat" w:hAnsi="GHEA Grapalat"/>
          <w:lang w:val="hy-AM"/>
        </w:rPr>
        <w:t>մեկը</w:t>
      </w:r>
      <w:r w:rsidRPr="00286395">
        <w:rPr>
          <w:rFonts w:ascii="GHEA Grapalat" w:hAnsi="GHEA Grapalat"/>
          <w:lang w:val="hy-AM"/>
        </w:rPr>
        <w:t>, որը ներդրել է հաշվետվությունների ներկայացման էլեկտրոնային հարթակ։</w:t>
      </w:r>
    </w:p>
    <w:p w14:paraId="66452313" w14:textId="268EAE4B" w:rsidR="00A37981" w:rsidRPr="00A37981" w:rsidRDefault="00286395" w:rsidP="001216E1">
      <w:pPr>
        <w:spacing w:after="100"/>
        <w:ind w:firstLine="709"/>
        <w:jc w:val="both"/>
        <w:rPr>
          <w:rFonts w:ascii="GHEA Grapalat" w:hAnsi="GHEA Grapalat"/>
          <w:lang w:val="hy-AM"/>
        </w:rPr>
      </w:pPr>
      <w:r w:rsidRPr="00286395">
        <w:rPr>
          <w:rFonts w:ascii="GHEA Grapalat" w:hAnsi="GHEA Grapalat"/>
          <w:lang w:val="hy-AM"/>
        </w:rPr>
        <w:t>Մարտի 19-20-ն ընկած ժամանակահատվածում ԱՃԹՆ</w:t>
      </w:r>
      <w:r w:rsidR="00B50930">
        <w:rPr>
          <w:rFonts w:ascii="GHEA Grapalat" w:hAnsi="GHEA Grapalat"/>
          <w:lang w:val="hy-AM"/>
        </w:rPr>
        <w:t>-ի</w:t>
      </w:r>
      <w:r w:rsidRPr="00286395">
        <w:rPr>
          <w:rFonts w:ascii="GHEA Grapalat" w:hAnsi="GHEA Grapalat"/>
          <w:lang w:val="hy-AM"/>
        </w:rPr>
        <w:t xml:space="preserve"> քարտուղարության, Արդարադատության նախարարության, Գերմանիայի Միջազգային Համագործակցության Ընկերության (GIZ) և լրագրողական համայնքի ներկայացուցիչներից կազմված հայաստանյան պատվիրակությունը </w:t>
      </w:r>
      <w:proofErr w:type="spellStart"/>
      <w:r w:rsidRPr="00286395">
        <w:rPr>
          <w:rFonts w:ascii="GHEA Grapalat" w:hAnsi="GHEA Grapalat"/>
          <w:lang w:val="hy-AM"/>
        </w:rPr>
        <w:t>Ֆիլիպինների</w:t>
      </w:r>
      <w:proofErr w:type="spellEnd"/>
      <w:r w:rsidRPr="00286395">
        <w:rPr>
          <w:rFonts w:ascii="GHEA Grapalat" w:hAnsi="GHEA Grapalat"/>
          <w:lang w:val="hy-AM"/>
        </w:rPr>
        <w:t xml:space="preserve"> մայրաքաղաք </w:t>
      </w:r>
      <w:proofErr w:type="spellStart"/>
      <w:r w:rsidRPr="00286395">
        <w:rPr>
          <w:rFonts w:ascii="GHEA Grapalat" w:hAnsi="GHEA Grapalat"/>
          <w:lang w:val="hy-AM"/>
        </w:rPr>
        <w:t>Մանիլայում</w:t>
      </w:r>
      <w:proofErr w:type="spellEnd"/>
      <w:r w:rsidRPr="00286395">
        <w:rPr>
          <w:rFonts w:ascii="GHEA Grapalat" w:hAnsi="GHEA Grapalat"/>
          <w:lang w:val="hy-AM"/>
        </w:rPr>
        <w:t xml:space="preserve"> մասնակցել է իրական սեփականատերերի թեմայով Ասիա-խաղաղօվկիանոսյան տարածաշրջանային երկօրյա </w:t>
      </w:r>
      <w:proofErr w:type="spellStart"/>
      <w:r w:rsidRPr="00286395">
        <w:rPr>
          <w:rFonts w:ascii="GHEA Grapalat" w:hAnsi="GHEA Grapalat"/>
          <w:lang w:val="hy-AM"/>
        </w:rPr>
        <w:t>աշխատաժողովին</w:t>
      </w:r>
      <w:proofErr w:type="spellEnd"/>
      <w:r>
        <w:rPr>
          <w:rFonts w:ascii="GHEA Grapalat" w:hAnsi="GHEA Grapalat"/>
          <w:lang w:val="hy-AM"/>
        </w:rPr>
        <w:t>։</w:t>
      </w:r>
    </w:p>
    <w:p w14:paraId="055F71D6" w14:textId="77777777" w:rsidR="00F35377" w:rsidRPr="001216E1" w:rsidRDefault="00464C32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  <w:r w:rsidRPr="001216E1">
        <w:rPr>
          <w:rFonts w:ascii="GHEA Grapalat" w:hAnsi="GHEA Grapalat"/>
          <w:lang w:val="hy-AM"/>
        </w:rPr>
        <w:lastRenderedPageBreak/>
        <w:t xml:space="preserve">Հաշվետու ժամանակահատվածում ընկերությունների </w:t>
      </w:r>
      <w:r w:rsidR="007624A8" w:rsidRPr="001216E1">
        <w:rPr>
          <w:rFonts w:ascii="GHEA Grapalat" w:hAnsi="GHEA Grapalat"/>
          <w:lang w:val="hy-AM"/>
        </w:rPr>
        <w:t>իրական</w:t>
      </w:r>
      <w:r w:rsidRPr="001216E1">
        <w:rPr>
          <w:rFonts w:ascii="GHEA Grapalat" w:hAnsi="GHEA Grapalat"/>
          <w:lang w:val="hy-AM"/>
        </w:rPr>
        <w:t xml:space="preserve"> սեփականատերերի բացահայտման իրավական հարցերը կարգավորող օրենքների նախագծերի </w:t>
      </w:r>
      <w:r w:rsidR="00C53D18" w:rsidRPr="001216E1">
        <w:rPr>
          <w:rFonts w:ascii="GHEA Grapalat" w:hAnsi="GHEA Grapalat"/>
          <w:lang w:val="hy-AM"/>
        </w:rPr>
        <w:t>փաթեթ</w:t>
      </w:r>
      <w:r w:rsidR="00F35377" w:rsidRPr="001216E1">
        <w:rPr>
          <w:rFonts w:ascii="GHEA Grapalat" w:hAnsi="GHEA Grapalat"/>
          <w:lang w:val="hy-AM"/>
        </w:rPr>
        <w:t>ը հավանության է արժանացել ՀՀ կառավարության նիստ</w:t>
      </w:r>
      <w:r w:rsidR="00A23FB9" w:rsidRPr="001216E1">
        <w:rPr>
          <w:rFonts w:ascii="GHEA Grapalat" w:hAnsi="GHEA Grapalat"/>
          <w:lang w:val="hy-AM"/>
        </w:rPr>
        <w:t>ում</w:t>
      </w:r>
      <w:r w:rsidR="00F35377" w:rsidRPr="001216E1">
        <w:rPr>
          <w:rFonts w:ascii="GHEA Grapalat" w:hAnsi="GHEA Grapalat"/>
          <w:lang w:val="hy-AM"/>
        </w:rPr>
        <w:t xml:space="preserve"> և ներկայացվել Ազգային ժողով: </w:t>
      </w:r>
    </w:p>
    <w:p w14:paraId="399EE1BB" w14:textId="2F4F989D" w:rsidR="00F35377" w:rsidRPr="001216E1" w:rsidRDefault="005A4D4C" w:rsidP="001216E1">
      <w:pPr>
        <w:spacing w:after="100"/>
        <w:ind w:firstLine="709"/>
        <w:jc w:val="both"/>
        <w:rPr>
          <w:rFonts w:ascii="GHEA Grapalat" w:hAnsi="GHEA Grapalat"/>
          <w:lang w:val="hy-AM"/>
        </w:rPr>
      </w:pPr>
      <w:r w:rsidRPr="001216E1">
        <w:rPr>
          <w:rFonts w:ascii="GHEA Grapalat" w:hAnsi="GHEA Grapalat"/>
          <w:lang w:val="hy-AM"/>
        </w:rPr>
        <w:t xml:space="preserve">Հաշվետու ժամանակահատվածում </w:t>
      </w:r>
      <w:r w:rsidR="00235D1F" w:rsidRPr="001216E1">
        <w:rPr>
          <w:rFonts w:ascii="GHEA Grapalat" w:hAnsi="GHEA Grapalat"/>
          <w:lang w:val="hy-AM"/>
        </w:rPr>
        <w:t xml:space="preserve">իրականացվել են </w:t>
      </w:r>
      <w:r w:rsidR="004B163C" w:rsidRPr="001216E1">
        <w:rPr>
          <w:rFonts w:ascii="GHEA Grapalat" w:hAnsi="GHEA Grapalat"/>
          <w:lang w:val="hy-AM"/>
        </w:rPr>
        <w:t xml:space="preserve">ՀՀ </w:t>
      </w:r>
      <w:r w:rsidR="00FA5FC0" w:rsidRPr="001216E1">
        <w:rPr>
          <w:rFonts w:ascii="GHEA Grapalat" w:hAnsi="GHEA Grapalat"/>
          <w:lang w:val="hy-AM"/>
        </w:rPr>
        <w:t>ԱՃԹՆ</w:t>
      </w:r>
      <w:r w:rsidR="00954F11">
        <w:rPr>
          <w:rFonts w:ascii="GHEA Grapalat" w:hAnsi="GHEA Grapalat"/>
          <w:lang w:val="hy-AM"/>
        </w:rPr>
        <w:t>-ի</w:t>
      </w:r>
      <w:r w:rsidR="004B163C" w:rsidRPr="001216E1">
        <w:rPr>
          <w:rFonts w:ascii="GHEA Grapalat" w:hAnsi="GHEA Grapalat"/>
          <w:lang w:val="hy-AM"/>
        </w:rPr>
        <w:t xml:space="preserve"> աշխատանքային </w:t>
      </w:r>
      <w:r w:rsidR="00C53D18" w:rsidRPr="001216E1">
        <w:rPr>
          <w:rFonts w:ascii="GHEA Grapalat" w:hAnsi="GHEA Grapalat"/>
          <w:lang w:val="hy-AM"/>
        </w:rPr>
        <w:t>ծ</w:t>
      </w:r>
      <w:r w:rsidR="004B163C" w:rsidRPr="001216E1">
        <w:rPr>
          <w:rFonts w:ascii="GHEA Grapalat" w:hAnsi="GHEA Grapalat"/>
          <w:lang w:val="hy-AM"/>
        </w:rPr>
        <w:t>րագր</w:t>
      </w:r>
      <w:r w:rsidR="00C53D18" w:rsidRPr="001216E1">
        <w:rPr>
          <w:rFonts w:ascii="GHEA Grapalat" w:hAnsi="GHEA Grapalat"/>
          <w:lang w:val="hy-AM"/>
        </w:rPr>
        <w:t>ով</w:t>
      </w:r>
      <w:r w:rsidR="004B163C" w:rsidRPr="001216E1">
        <w:rPr>
          <w:rFonts w:ascii="GHEA Grapalat" w:hAnsi="GHEA Grapalat"/>
          <w:lang w:val="hy-AM"/>
        </w:rPr>
        <w:t xml:space="preserve"> հաստատված մի շարք միջոցառումներ</w:t>
      </w:r>
      <w:r w:rsidR="00C53D18" w:rsidRPr="001216E1">
        <w:rPr>
          <w:rFonts w:ascii="GHEA Grapalat" w:hAnsi="GHEA Grapalat"/>
          <w:lang w:val="hy-AM"/>
        </w:rPr>
        <w:t xml:space="preserve">, </w:t>
      </w:r>
      <w:r w:rsidR="00954F11">
        <w:rPr>
          <w:rFonts w:ascii="GHEA Grapalat" w:hAnsi="GHEA Grapalat"/>
          <w:lang w:val="hy-AM"/>
        </w:rPr>
        <w:t xml:space="preserve">շարունակվել են </w:t>
      </w:r>
      <w:r w:rsidR="00FA5FC0" w:rsidRPr="001216E1">
        <w:rPr>
          <w:rFonts w:ascii="GHEA Grapalat" w:hAnsi="GHEA Grapalat"/>
          <w:lang w:val="hy-AM"/>
        </w:rPr>
        <w:t>ԱՃԹՆ</w:t>
      </w:r>
      <w:r w:rsidR="00954F11">
        <w:rPr>
          <w:rFonts w:ascii="GHEA Grapalat" w:hAnsi="GHEA Grapalat"/>
          <w:lang w:val="hy-AM"/>
        </w:rPr>
        <w:t>-ի</w:t>
      </w:r>
      <w:r w:rsidR="003640BD" w:rsidRPr="001216E1">
        <w:rPr>
          <w:rFonts w:ascii="GHEA Grapalat" w:hAnsi="GHEA Grapalat"/>
          <w:lang w:val="hy-AM"/>
        </w:rPr>
        <w:t xml:space="preserve"> </w:t>
      </w:r>
      <w:r w:rsidR="00C53D18" w:rsidRPr="001216E1">
        <w:rPr>
          <w:rFonts w:ascii="GHEA Grapalat" w:hAnsi="GHEA Grapalat"/>
          <w:lang w:val="hy-AM"/>
        </w:rPr>
        <w:t>միջազգային քարտուղարության</w:t>
      </w:r>
      <w:r w:rsidR="00F35377" w:rsidRPr="001216E1">
        <w:rPr>
          <w:rFonts w:ascii="GHEA Grapalat" w:hAnsi="GHEA Grapalat"/>
          <w:lang w:val="hy-AM"/>
        </w:rPr>
        <w:t xml:space="preserve"> և </w:t>
      </w:r>
      <w:r w:rsidR="00FA5FC0" w:rsidRPr="001216E1">
        <w:rPr>
          <w:rFonts w:ascii="GHEA Grapalat" w:hAnsi="GHEA Grapalat"/>
          <w:lang w:val="hy-AM"/>
        </w:rPr>
        <w:t>ԱՃԹՆ</w:t>
      </w:r>
      <w:r w:rsidR="00954F11">
        <w:rPr>
          <w:rFonts w:ascii="GHEA Grapalat" w:hAnsi="GHEA Grapalat"/>
          <w:lang w:val="hy-AM"/>
        </w:rPr>
        <w:t>-ի</w:t>
      </w:r>
      <w:r w:rsidR="00F35377" w:rsidRPr="001216E1">
        <w:rPr>
          <w:rFonts w:ascii="GHEA Grapalat" w:hAnsi="GHEA Grapalat"/>
          <w:lang w:val="hy-AM"/>
        </w:rPr>
        <w:t xml:space="preserve"> միջազգային գործընկեր կազմակերպությունների հետ </w:t>
      </w:r>
      <w:r w:rsidR="00954F11">
        <w:rPr>
          <w:rFonts w:ascii="GHEA Grapalat" w:hAnsi="GHEA Grapalat"/>
          <w:lang w:val="hy-AM"/>
        </w:rPr>
        <w:t>համագործակցությու</w:t>
      </w:r>
      <w:r w:rsidR="00F35377" w:rsidRPr="001216E1">
        <w:rPr>
          <w:rFonts w:ascii="GHEA Grapalat" w:hAnsi="GHEA Grapalat"/>
          <w:lang w:val="hy-AM"/>
        </w:rPr>
        <w:t>ն</w:t>
      </w:r>
      <w:r w:rsidR="00954F11">
        <w:rPr>
          <w:rFonts w:ascii="GHEA Grapalat" w:hAnsi="GHEA Grapalat"/>
          <w:lang w:val="hy-AM"/>
        </w:rPr>
        <w:t>ը</w:t>
      </w:r>
      <w:r w:rsidR="00F35377" w:rsidRPr="001216E1">
        <w:rPr>
          <w:rFonts w:ascii="GHEA Grapalat" w:hAnsi="GHEA Grapalat"/>
          <w:lang w:val="hy-AM"/>
        </w:rPr>
        <w:t>, 2019թ</w:t>
      </w:r>
      <w:r w:rsidR="001216E1" w:rsidRPr="001216E1">
        <w:rPr>
          <w:rFonts w:ascii="GHEA Grapalat" w:hAnsi="GHEA Grapalat"/>
          <w:lang w:val="hy-AM"/>
        </w:rPr>
        <w:t>.</w:t>
      </w:r>
      <w:r w:rsidR="00F35377" w:rsidRPr="001216E1">
        <w:rPr>
          <w:rFonts w:ascii="GHEA Grapalat" w:hAnsi="GHEA Grapalat"/>
          <w:lang w:val="hy-AM"/>
        </w:rPr>
        <w:t xml:space="preserve"> միջոցառումների </w:t>
      </w:r>
      <w:r w:rsidR="001216E1">
        <w:rPr>
          <w:rFonts w:ascii="GHEA Grapalat" w:hAnsi="GHEA Grapalat"/>
          <w:lang w:val="hy-AM"/>
        </w:rPr>
        <w:t xml:space="preserve">պլանավորման և </w:t>
      </w:r>
      <w:r w:rsidR="00BA4876" w:rsidRPr="001216E1">
        <w:rPr>
          <w:rFonts w:ascii="GHEA Grapalat" w:hAnsi="GHEA Grapalat"/>
          <w:lang w:val="hy-AM"/>
        </w:rPr>
        <w:t>նախապատրաստ</w:t>
      </w:r>
      <w:r w:rsidR="00F35377" w:rsidRPr="001216E1">
        <w:rPr>
          <w:rFonts w:ascii="GHEA Grapalat" w:hAnsi="GHEA Grapalat"/>
          <w:lang w:val="hy-AM"/>
        </w:rPr>
        <w:t>ական աշխատանքներ</w:t>
      </w:r>
      <w:r w:rsidR="00954F11">
        <w:rPr>
          <w:rFonts w:ascii="GHEA Grapalat" w:hAnsi="GHEA Grapalat"/>
          <w:lang w:val="hy-AM"/>
        </w:rPr>
        <w:t>ը</w:t>
      </w:r>
      <w:r w:rsidR="001216E1">
        <w:rPr>
          <w:rFonts w:ascii="GHEA Grapalat" w:hAnsi="GHEA Grapalat"/>
          <w:lang w:val="hy-AM"/>
        </w:rPr>
        <w:t xml:space="preserve">, իրականացվել են </w:t>
      </w:r>
      <w:r w:rsidR="001216E1" w:rsidRPr="00A37981">
        <w:rPr>
          <w:rFonts w:ascii="GHEA Grapalat" w:hAnsi="GHEA Grapalat"/>
          <w:lang w:val="hy-AM"/>
        </w:rPr>
        <w:t>ԱՃԹՆ-ի փաստաթղթերի թարգմանություններ</w:t>
      </w:r>
      <w:r w:rsidR="001216E1">
        <w:rPr>
          <w:rFonts w:ascii="GHEA Grapalat" w:hAnsi="GHEA Grapalat"/>
          <w:lang w:val="hy-AM"/>
        </w:rPr>
        <w:t>։</w:t>
      </w:r>
    </w:p>
    <w:p w14:paraId="1F46853F" w14:textId="77777777" w:rsidR="00F35377" w:rsidRPr="001216E1" w:rsidRDefault="00F35377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6F729235" w14:textId="3F469A06" w:rsidR="0040154C" w:rsidRDefault="0040154C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128FB458" w14:textId="0BFB8D6C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4C6D1424" w14:textId="7225AC88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2A58CBED" w14:textId="42DB2930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6CC7E376" w14:textId="45651FB1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537DAC94" w14:textId="05D8677F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5A073466" w14:textId="2E668402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2DE2FFF8" w14:textId="545A0A9F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1D564A6F" w14:textId="5C16CA0B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7151E547" w14:textId="17DD3680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1C807E54" w14:textId="0BC1ABAA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1FE34C50" w14:textId="2FBA322C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152398FB" w14:textId="61047241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02A000EF" w14:textId="71F2468F" w:rsidR="00954F1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7689D09C" w14:textId="77777777" w:rsidR="00954F11" w:rsidRPr="001216E1" w:rsidRDefault="00954F11" w:rsidP="00C53D18">
      <w:pPr>
        <w:spacing w:after="100"/>
        <w:ind w:firstLine="709"/>
        <w:jc w:val="both"/>
        <w:rPr>
          <w:rFonts w:ascii="GHEA Grapalat" w:hAnsi="GHEA Grapalat"/>
          <w:lang w:val="hy-AM"/>
        </w:rPr>
      </w:pPr>
    </w:p>
    <w:p w14:paraId="195FF0AB" w14:textId="77777777" w:rsidR="003711E6" w:rsidRPr="00136D00" w:rsidRDefault="003711E6" w:rsidP="00C53D18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136D00">
        <w:rPr>
          <w:rFonts w:ascii="GHEA Grapalat" w:hAnsi="GHEA Grapalat"/>
          <w:i/>
          <w:sz w:val="20"/>
          <w:szCs w:val="20"/>
          <w:lang w:val="hy-AM"/>
        </w:rPr>
        <w:t>Համաձայն Հայաստանի Հանրապետության</w:t>
      </w:r>
      <w:r w:rsidR="00A37981" w:rsidRPr="00136D00">
        <w:rPr>
          <w:rFonts w:ascii="GHEA Grapalat" w:hAnsi="GHEA Grapalat"/>
          <w:i/>
          <w:sz w:val="20"/>
          <w:szCs w:val="20"/>
          <w:lang w:val="hy-AM"/>
        </w:rPr>
        <w:t xml:space="preserve"> 2019-2020</w:t>
      </w:r>
      <w:r w:rsidRPr="00136D00">
        <w:rPr>
          <w:rFonts w:ascii="GHEA Grapalat" w:hAnsi="GHEA Grapalat"/>
          <w:i/>
          <w:sz w:val="20"/>
          <w:szCs w:val="20"/>
          <w:lang w:val="hy-AM"/>
        </w:rPr>
        <w:t xml:space="preserve">թթ. </w:t>
      </w:r>
      <w:r w:rsidR="00FA5FC0" w:rsidRPr="00136D00">
        <w:rPr>
          <w:rFonts w:ascii="GHEA Grapalat" w:hAnsi="GHEA Grapalat"/>
          <w:i/>
          <w:sz w:val="20"/>
          <w:szCs w:val="20"/>
          <w:lang w:val="hy-AM"/>
        </w:rPr>
        <w:t>ԱՃԹՆ</w:t>
      </w:r>
      <w:r w:rsidRPr="00136D00">
        <w:rPr>
          <w:rFonts w:ascii="GHEA Grapalat" w:hAnsi="GHEA Grapalat"/>
          <w:i/>
          <w:sz w:val="20"/>
          <w:szCs w:val="20"/>
          <w:lang w:val="hy-AM"/>
        </w:rPr>
        <w:t xml:space="preserve"> աշխատանքային ծրագրի՝ ՀՀ ԱՃԹՆ ԲՇԽ-ի գործունեության և </w:t>
      </w:r>
      <w:r w:rsidR="00FA5FC0" w:rsidRPr="00136D00">
        <w:rPr>
          <w:rFonts w:ascii="GHEA Grapalat" w:hAnsi="GHEA Grapalat"/>
          <w:i/>
          <w:sz w:val="20"/>
          <w:szCs w:val="20"/>
          <w:lang w:val="hy-AM"/>
        </w:rPr>
        <w:t>ԱՃԹՆ</w:t>
      </w:r>
      <w:r w:rsidRPr="00136D00">
        <w:rPr>
          <w:rFonts w:ascii="GHEA Grapalat" w:hAnsi="GHEA Grapalat"/>
          <w:i/>
          <w:sz w:val="20"/>
          <w:szCs w:val="20"/>
          <w:lang w:val="hy-AM"/>
        </w:rPr>
        <w:t xml:space="preserve"> ներդրման աշխատանքների վերաբերյալ պետք է ներկայացվեն եռամսյակային հաշվետվություններ, որոնք հաստատվում են ՀՀ ԱՃԹՆ ԲՇԽ-ի կողմից:</w:t>
      </w:r>
    </w:p>
    <w:p w14:paraId="10A09BE0" w14:textId="77777777" w:rsidR="003711E6" w:rsidRDefault="003711E6" w:rsidP="00813BF1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 w:rsidRPr="00136D00">
        <w:rPr>
          <w:rFonts w:ascii="GHEA Grapalat" w:hAnsi="GHEA Grapalat"/>
          <w:b/>
          <w:color w:val="172C4B"/>
          <w:sz w:val="24"/>
          <w:szCs w:val="24"/>
          <w:lang w:val="hy-AM"/>
        </w:rPr>
        <w:br w:type="page"/>
      </w:r>
      <w:r w:rsidRPr="00136D00">
        <w:rPr>
          <w:rFonts w:ascii="GHEA Grapalat" w:hAnsi="GHEA Grapalat"/>
          <w:b/>
          <w:color w:val="172C4B"/>
          <w:sz w:val="24"/>
          <w:szCs w:val="24"/>
          <w:lang w:val="hy-AM"/>
        </w:rPr>
        <w:lastRenderedPageBreak/>
        <w:t>ԻՐԱԿԱՆԱՑՎԱԾ ԱՇԽԱՏԱՆՔՆԵՐԸ՝ ԸՍՏ ՀԱՅԱՍՏԱՆԻ ՀԱՆՐԱՊԵՏՈՒԹՅԱՆ</w:t>
      </w:r>
      <w:r w:rsidR="00DC5F25" w:rsidRPr="00136D00">
        <w:rPr>
          <w:rFonts w:ascii="GHEA Grapalat" w:hAnsi="GHEA Grapalat"/>
          <w:b/>
          <w:color w:val="172C4B"/>
          <w:sz w:val="24"/>
          <w:szCs w:val="24"/>
          <w:lang w:val="hy-AM"/>
        </w:rPr>
        <w:t xml:space="preserve"> </w:t>
      </w:r>
      <w:r w:rsidR="00FA5FC0" w:rsidRPr="00136D00">
        <w:rPr>
          <w:rFonts w:ascii="GHEA Grapalat" w:hAnsi="GHEA Grapalat"/>
          <w:b/>
          <w:color w:val="172C4B"/>
          <w:sz w:val="24"/>
          <w:szCs w:val="24"/>
          <w:lang w:val="hy-AM"/>
        </w:rPr>
        <w:t>ԱՃԹՆ</w:t>
      </w:r>
      <w:r w:rsidR="00181CD7" w:rsidRPr="00136D00">
        <w:rPr>
          <w:rFonts w:ascii="GHEA Grapalat" w:hAnsi="GHEA Grapalat"/>
          <w:b/>
          <w:color w:val="172C4B"/>
          <w:sz w:val="24"/>
          <w:szCs w:val="24"/>
          <w:lang w:val="hy-AM"/>
        </w:rPr>
        <w:t xml:space="preserve"> 2019</w:t>
      </w:r>
      <w:r w:rsidR="00DC5F25" w:rsidRPr="00136D00">
        <w:rPr>
          <w:rFonts w:ascii="GHEA Grapalat" w:hAnsi="GHEA Grapalat"/>
          <w:b/>
          <w:color w:val="172C4B"/>
          <w:sz w:val="24"/>
          <w:szCs w:val="24"/>
          <w:lang w:val="hy-AM"/>
        </w:rPr>
        <w:t xml:space="preserve">Թ. </w:t>
      </w:r>
      <w:r w:rsidR="005F4695" w:rsidRPr="00DC5F25">
        <w:rPr>
          <w:rFonts w:ascii="GHEA Grapalat" w:hAnsi="GHEA Grapalat"/>
          <w:b/>
          <w:color w:val="172C4B"/>
          <w:sz w:val="24"/>
          <w:szCs w:val="24"/>
        </w:rPr>
        <w:t xml:space="preserve">ՎԵՐԱՆԱՅՎԱԾ </w:t>
      </w:r>
      <w:r w:rsidRPr="00794660">
        <w:rPr>
          <w:rFonts w:ascii="GHEA Grapalat" w:hAnsi="GHEA Grapalat"/>
          <w:b/>
          <w:color w:val="172C4B"/>
          <w:sz w:val="24"/>
          <w:szCs w:val="24"/>
        </w:rPr>
        <w:t>ԱՇԽԱՏԱՆՔԱՅԻՆ ԾՐԱԳՐԻ</w:t>
      </w:r>
    </w:p>
    <w:tbl>
      <w:tblPr>
        <w:tblW w:w="111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2512"/>
        <w:gridCol w:w="1808"/>
        <w:gridCol w:w="2610"/>
        <w:gridCol w:w="1932"/>
      </w:tblGrid>
      <w:tr w:rsidR="000968CE" w:rsidRPr="00A347BC" w14:paraId="5FCFD75C" w14:textId="77777777" w:rsidTr="001A639E">
        <w:tc>
          <w:tcPr>
            <w:tcW w:w="2329" w:type="dxa"/>
            <w:shd w:val="clear" w:color="auto" w:fill="C2D69B"/>
          </w:tcPr>
          <w:p w14:paraId="7C88AC59" w14:textId="77777777" w:rsidR="003B0F4E" w:rsidRPr="003B0F4E" w:rsidRDefault="00225CA5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</w:tc>
        <w:tc>
          <w:tcPr>
            <w:tcW w:w="8862" w:type="dxa"/>
            <w:gridSpan w:val="4"/>
            <w:shd w:val="clear" w:color="auto" w:fill="B8CCE4"/>
          </w:tcPr>
          <w:p w14:paraId="2248D994" w14:textId="77777777" w:rsidR="00225CA5" w:rsidRPr="003B0F4E" w:rsidRDefault="002F564C" w:rsidP="004A1FE5">
            <w:pPr>
              <w:spacing w:after="0" w:line="240" w:lineRule="auto"/>
              <w:ind w:firstLine="720"/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Մատչելի</w:t>
            </w:r>
            <w:proofErr w:type="spellEnd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ժամանակին</w:t>
            </w:r>
            <w:proofErr w:type="spellEnd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տեղեկատվության</w:t>
            </w:r>
            <w:proofErr w:type="spellEnd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ապահովում</w:t>
            </w:r>
            <w:proofErr w:type="spellEnd"/>
          </w:p>
        </w:tc>
      </w:tr>
      <w:tr w:rsidR="00A347BC" w:rsidRPr="00A347BC" w14:paraId="3FC4CC5A" w14:textId="77777777" w:rsidTr="007260E4">
        <w:tc>
          <w:tcPr>
            <w:tcW w:w="2329" w:type="dxa"/>
            <w:vMerge w:val="restart"/>
            <w:shd w:val="clear" w:color="auto" w:fill="C2D69B"/>
          </w:tcPr>
          <w:p w14:paraId="4385C109" w14:textId="1E2DD576" w:rsidR="002F564C" w:rsidRPr="00181CD7" w:rsidRDefault="00225CA5" w:rsidP="00181CD7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181CD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1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 w:rsidR="002F564C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511180" w:rsidRPr="0051118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ՀՀ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</w:t>
            </w:r>
            <w:r w:rsidR="00B5093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 w:rsidR="00511180" w:rsidRPr="0051118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181CD7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պաշտոնական կայքի զարգացում</w:t>
            </w:r>
          </w:p>
        </w:tc>
        <w:tc>
          <w:tcPr>
            <w:tcW w:w="2512" w:type="dxa"/>
            <w:shd w:val="clear" w:color="auto" w:fill="C2D69B"/>
          </w:tcPr>
          <w:p w14:paraId="7D4B3D39" w14:textId="77777777"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/>
          </w:tcPr>
          <w:p w14:paraId="4A78B46F" w14:textId="77777777"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/>
          </w:tcPr>
          <w:p w14:paraId="13AEE290" w14:textId="77777777"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/>
          </w:tcPr>
          <w:p w14:paraId="373678CB" w14:textId="77777777" w:rsidR="00225CA5" w:rsidRPr="00A347BC" w:rsidRDefault="00225CA5" w:rsidP="00506DDD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A347BC" w:rsidRPr="00A347BC" w14:paraId="443B0552" w14:textId="77777777" w:rsidTr="007260E4">
        <w:trPr>
          <w:trHeight w:val="1612"/>
        </w:trPr>
        <w:tc>
          <w:tcPr>
            <w:tcW w:w="2329" w:type="dxa"/>
            <w:vMerge/>
            <w:shd w:val="clear" w:color="auto" w:fill="C2D69B"/>
          </w:tcPr>
          <w:p w14:paraId="7BE072E8" w14:textId="77777777"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6CA522CB" w14:textId="77777777" w:rsidR="00511180" w:rsidRDefault="00FD11A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1634B0F9" w14:textId="73F9314C" w:rsidR="00181CD7" w:rsidRDefault="00181CD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ՀՀ </w:t>
            </w:r>
            <w:r w:rsidR="00FA5FC0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կայքի կատարելագործված տարբերակ՝ տվյալները բաց տվյալների սկզբունքով, օգտագործողի համար մատչելի եղանակով հասանելի դարձնելու համար գործիքների ապահովմամբ:</w:t>
            </w:r>
          </w:p>
          <w:p w14:paraId="7E75F13B" w14:textId="77777777" w:rsidR="002F564C" w:rsidRPr="00A347BC" w:rsidRDefault="00FD11A7" w:rsidP="004A1FE5">
            <w:pPr>
              <w:spacing w:after="0" w:line="240" w:lineRule="auto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81CD7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  <w:proofErr w:type="spellEnd"/>
          </w:p>
        </w:tc>
        <w:tc>
          <w:tcPr>
            <w:tcW w:w="1808" w:type="dxa"/>
            <w:shd w:val="clear" w:color="auto" w:fill="8FFFC2"/>
          </w:tcPr>
          <w:p w14:paraId="0DB46E28" w14:textId="77777777" w:rsidR="00225CA5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5DF2A29C" w14:textId="77777777"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proofErr w:type="spellStart"/>
            <w:r w:rsidR="009021F5">
              <w:rPr>
                <w:rFonts w:ascii="GHEA Grapalat" w:hAnsi="GHEA Grapalat"/>
                <w:sz w:val="20"/>
                <w:szCs w:val="20"/>
                <w:lang w:bidi="mr-IN"/>
              </w:rPr>
              <w:t>վարչապետի</w:t>
            </w:r>
            <w:proofErr w:type="spellEnd"/>
          </w:p>
          <w:p w14:paraId="40552FB6" w14:textId="77777777"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աշխատակազմ</w:t>
            </w:r>
            <w:proofErr w:type="spellEnd"/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/</w:t>
            </w:r>
          </w:p>
          <w:p w14:paraId="1F142852" w14:textId="3A049385" w:rsidR="00511180" w:rsidRPr="009245D1" w:rsidRDefault="00B8099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="00511180" w:rsidRPr="00511180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</w:p>
          <w:p w14:paraId="635B850A" w14:textId="77777777"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  <w:proofErr w:type="spellEnd"/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,</w:t>
            </w:r>
          </w:p>
          <w:p w14:paraId="490BB3C3" w14:textId="77777777" w:rsidR="00225CA5" w:rsidRPr="00A347BC" w:rsidRDefault="0078191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«</w:t>
            </w:r>
            <w:proofErr w:type="spellStart"/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ելիքս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կոնսալտինգ</w:t>
            </w:r>
            <w:proofErr w:type="spellEnd"/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9021F5">
              <w:rPr>
                <w:rFonts w:ascii="GHEA Grapalat" w:hAnsi="GHEA Grapalat"/>
                <w:sz w:val="20"/>
                <w:szCs w:val="20"/>
                <w:lang w:bidi="mr-IN"/>
              </w:rPr>
              <w:t>ՍՊԸ</w:t>
            </w:r>
            <w:r w:rsidR="009021F5" w:rsidRPr="009021F5">
              <w:rPr>
                <w:rFonts w:ascii="GHEA Grapalat" w:hAnsi="GHEA Grapalat"/>
                <w:sz w:val="20"/>
                <w:szCs w:val="20"/>
                <w:lang w:bidi="mr-IN"/>
              </w:rPr>
              <w:t> </w:t>
            </w:r>
          </w:p>
        </w:tc>
        <w:tc>
          <w:tcPr>
            <w:tcW w:w="1932" w:type="dxa"/>
            <w:shd w:val="clear" w:color="auto" w:fill="auto"/>
          </w:tcPr>
          <w:p w14:paraId="60FC2597" w14:textId="77777777" w:rsidR="00AE3DD7" w:rsidRPr="00A347BC" w:rsidRDefault="009021F5" w:rsidP="001D08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Հաշվետու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ժամանակահատ</w:t>
            </w:r>
            <w:r w:rsidR="00506DDD">
              <w:rPr>
                <w:rFonts w:ascii="GHEA Grapalat" w:hAnsi="GHEA Grapalat"/>
                <w:sz w:val="20"/>
                <w:szCs w:val="20"/>
                <w:lang w:bidi="mr-IN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վածում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շարունակվել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են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e-reports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համակարգում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գործիքների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ու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ձևավորված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տվյալների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բազայի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հիման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վրա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ֆիլտրերի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ս</w:t>
            </w:r>
            <w:r w:rsidR="00B05B06">
              <w:rPr>
                <w:rFonts w:ascii="GHEA Grapalat" w:hAnsi="GHEA Grapalat"/>
                <w:sz w:val="20"/>
                <w:szCs w:val="20"/>
                <w:lang w:bidi="mr-IN"/>
              </w:rPr>
              <w:t>տ</w:t>
            </w:r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եղծման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աշխատանքները</w:t>
            </w:r>
            <w:proofErr w:type="spellEnd"/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5F3BD1" w:rsidRPr="00A347BC" w14:paraId="6E476173" w14:textId="77777777" w:rsidTr="007260E4">
        <w:trPr>
          <w:trHeight w:val="764"/>
        </w:trPr>
        <w:tc>
          <w:tcPr>
            <w:tcW w:w="2329" w:type="dxa"/>
            <w:vMerge w:val="restart"/>
            <w:shd w:val="clear" w:color="auto" w:fill="C2D69B"/>
          </w:tcPr>
          <w:p w14:paraId="2747F11C" w14:textId="76AB52A8" w:rsidR="009021F5" w:rsidRPr="00FA5FC0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81CD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2.</w:t>
            </w:r>
            <w:r w:rsidR="00181CD7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FA5FC0" w:rsidRP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 w:rsidR="00181CD7" w:rsidRP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 w:rsidR="00181CD7" w:rsidRP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հրապակային</w:t>
            </w:r>
            <w:proofErr w:type="spellEnd"/>
            <w:r w:rsidR="00181CD7" w:rsidRP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հաշվետվությունների </w:t>
            </w:r>
            <w:proofErr w:type="spellStart"/>
            <w:r w:rsidR="00181CD7" w:rsidRP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առցանց</w:t>
            </w:r>
            <w:proofErr w:type="spellEnd"/>
            <w:r w:rsidR="00181CD7" w:rsidRP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 w:rsidR="00181CD7" w:rsidRP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նեկայացման</w:t>
            </w:r>
            <w:proofErr w:type="spellEnd"/>
            <w:r w:rsidR="00181CD7" w:rsidRP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հարթակի զարգացման աշխատանքների տեխնիկական առաջադրանքի մշակում և հաստատում</w:t>
            </w:r>
          </w:p>
        </w:tc>
        <w:tc>
          <w:tcPr>
            <w:tcW w:w="2512" w:type="dxa"/>
            <w:shd w:val="clear" w:color="auto" w:fill="C2D69B" w:themeFill="accent3" w:themeFillTint="99"/>
          </w:tcPr>
          <w:p w14:paraId="0DF97C3E" w14:textId="77777777"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 w:themeFill="accent3" w:themeFillTint="99"/>
          </w:tcPr>
          <w:p w14:paraId="37200B6C" w14:textId="77777777"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9021F5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9021F5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9021F5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610" w:type="dxa"/>
            <w:shd w:val="clear" w:color="auto" w:fill="C2D69B" w:themeFill="accent3" w:themeFillTint="99"/>
          </w:tcPr>
          <w:p w14:paraId="63631136" w14:textId="77777777"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 w:themeFill="accent3" w:themeFillTint="99"/>
          </w:tcPr>
          <w:p w14:paraId="6A9842CB" w14:textId="77777777"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5F3BD1" w:rsidRPr="00B50930" w14:paraId="206EDA77" w14:textId="77777777" w:rsidTr="007260E4">
        <w:trPr>
          <w:trHeight w:val="1612"/>
        </w:trPr>
        <w:tc>
          <w:tcPr>
            <w:tcW w:w="2329" w:type="dxa"/>
            <w:vMerge/>
            <w:shd w:val="clear" w:color="auto" w:fill="C2D69B"/>
          </w:tcPr>
          <w:p w14:paraId="437274B5" w14:textId="77777777"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18F42E61" w14:textId="77777777" w:rsidR="009021F5" w:rsidRDefault="00181CD7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Արդյունքը՝</w:t>
            </w:r>
          </w:p>
          <w:p w14:paraId="6AA404EB" w14:textId="77777777" w:rsidR="00181CD7" w:rsidRDefault="00B8099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տ</w:t>
            </w:r>
            <w:r w:rsidR="00181CD7" w:rsidRPr="00181CD7">
              <w:rPr>
                <w:rFonts w:ascii="GHEA Grapalat" w:hAnsi="GHEA Grapalat"/>
                <w:sz w:val="20"/>
                <w:szCs w:val="20"/>
                <w:lang w:val="hy-AM" w:bidi="mr-IN"/>
              </w:rPr>
              <w:t>եխնիկական առաջադրանք</w:t>
            </w:r>
          </w:p>
          <w:p w14:paraId="315DA8BA" w14:textId="77777777" w:rsidR="00181CD7" w:rsidRDefault="00181CD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14:paraId="711EBCFC" w14:textId="77777777" w:rsidR="00181CD7" w:rsidRPr="00181CD7" w:rsidRDefault="00181CD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B80995">
              <w:rPr>
                <w:rFonts w:ascii="GHEA Grapalat" w:hAnsi="GHEA Grapalat"/>
                <w:sz w:val="20"/>
                <w:szCs w:val="20"/>
                <w:lang w:bidi="mr-IN"/>
              </w:rPr>
              <w:t>ա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ռաջին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եռամսյակ</w:t>
            </w:r>
            <w:proofErr w:type="spellEnd"/>
          </w:p>
        </w:tc>
        <w:tc>
          <w:tcPr>
            <w:tcW w:w="1808" w:type="dxa"/>
            <w:shd w:val="clear" w:color="auto" w:fill="8FFFC2"/>
          </w:tcPr>
          <w:p w14:paraId="43451272" w14:textId="77777777" w:rsidR="009021F5" w:rsidRPr="00181CD7" w:rsidDel="009021F5" w:rsidRDefault="00181CD7" w:rsidP="00181CD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181CD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Իրականացվել է </w:t>
            </w:r>
          </w:p>
        </w:tc>
        <w:tc>
          <w:tcPr>
            <w:tcW w:w="2610" w:type="dxa"/>
            <w:shd w:val="clear" w:color="auto" w:fill="auto"/>
          </w:tcPr>
          <w:p w14:paraId="4BE185D7" w14:textId="77777777" w:rsidR="009021F5" w:rsidRPr="001A639E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>ՀՀ վարչապետի</w:t>
            </w:r>
          </w:p>
          <w:p w14:paraId="25D86E8F" w14:textId="77777777" w:rsidR="009021F5" w:rsidRPr="001A639E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>աշխատակազմ/</w:t>
            </w:r>
          </w:p>
          <w:p w14:paraId="7B163B8A" w14:textId="7C786E1B" w:rsidR="009021F5" w:rsidRPr="001A639E" w:rsidRDefault="00B8099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="009021F5"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</w:p>
          <w:p w14:paraId="1EF703F0" w14:textId="77777777" w:rsidR="009021F5" w:rsidRPr="00181CD7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>քարտուղարություն,</w:t>
            </w:r>
            <w:r w:rsidR="00181CD7"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181CD7">
              <w:rPr>
                <w:rFonts w:ascii="GHEA Grapalat" w:hAnsi="GHEA Grapalat"/>
                <w:sz w:val="20"/>
                <w:szCs w:val="20"/>
                <w:lang w:val="hy-AM" w:bidi="mr-IN"/>
              </w:rPr>
              <w:t>ԲՇԽ</w:t>
            </w:r>
          </w:p>
        </w:tc>
        <w:tc>
          <w:tcPr>
            <w:tcW w:w="1932" w:type="dxa"/>
            <w:shd w:val="clear" w:color="auto" w:fill="auto"/>
          </w:tcPr>
          <w:p w14:paraId="055EC9C2" w14:textId="77777777" w:rsidR="009021F5" w:rsidRPr="001A639E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A347BC" w:rsidRPr="00A347BC" w14:paraId="305CE3F0" w14:textId="77777777" w:rsidTr="007260E4">
        <w:tc>
          <w:tcPr>
            <w:tcW w:w="2329" w:type="dxa"/>
            <w:vMerge w:val="restart"/>
            <w:shd w:val="clear" w:color="auto" w:fill="C2D69B"/>
          </w:tcPr>
          <w:p w14:paraId="57BFC98A" w14:textId="5D53182A" w:rsidR="00225CA5" w:rsidRPr="001A639E" w:rsidRDefault="00225CA5" w:rsidP="00B8099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</w:t>
            </w:r>
            <w:r w:rsidR="00942342"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B80995"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3</w:t>
            </w:r>
            <w:r w:rsidR="00744996"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.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</w:t>
            </w:r>
            <w:proofErr w:type="spellStart"/>
            <w:r w:rsidR="00B5093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</w:t>
            </w:r>
            <w:r w:rsidR="00B80995"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հրապարակային</w:t>
            </w:r>
            <w:proofErr w:type="spellEnd"/>
            <w:r w:rsidR="00B80995"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հաշվետվությունների </w:t>
            </w:r>
            <w:proofErr w:type="spellStart"/>
            <w:r w:rsidR="00B80995"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առցանց</w:t>
            </w:r>
            <w:proofErr w:type="spellEnd"/>
            <w:r w:rsidR="00B80995"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ներկայացման հարթակի զարգացում</w:t>
            </w:r>
          </w:p>
        </w:tc>
        <w:tc>
          <w:tcPr>
            <w:tcW w:w="2512" w:type="dxa"/>
            <w:shd w:val="clear" w:color="auto" w:fill="C2D69B"/>
          </w:tcPr>
          <w:p w14:paraId="73A3A9D1" w14:textId="77777777"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/>
          </w:tcPr>
          <w:p w14:paraId="68B6AC56" w14:textId="77777777"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/>
          </w:tcPr>
          <w:p w14:paraId="42FE515C" w14:textId="77777777"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/>
          </w:tcPr>
          <w:p w14:paraId="31840266" w14:textId="77777777"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A347BC" w:rsidRPr="00A347BC" w14:paraId="6238F63C" w14:textId="77777777" w:rsidTr="00D064BE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76A142B4" w14:textId="77777777"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2388EF66" w14:textId="77777777" w:rsidR="00B80995" w:rsidRDefault="00C85C1D" w:rsidP="00B8099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80995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պայմանագիր կազմակերպության հետ, տվյալների բազաներ, տվյալների բազաների վերլուծության գործիքներ, </w:t>
            </w:r>
            <w:proofErr w:type="spellStart"/>
            <w:r w:rsidR="00B80995">
              <w:rPr>
                <w:rFonts w:ascii="GHEA Grapalat" w:hAnsi="GHEA Grapalat"/>
                <w:sz w:val="20"/>
                <w:szCs w:val="20"/>
                <w:lang w:val="hy-AM" w:bidi="mr-IN"/>
              </w:rPr>
              <w:t>առցանց</w:t>
            </w:r>
            <w:proofErr w:type="spellEnd"/>
            <w:r w:rsidR="00B80995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հաշվետվությունների ներկայացման հարթակի կատարելագործում՝ այն </w:t>
            </w:r>
            <w:r w:rsidR="00B80995">
              <w:rPr>
                <w:rFonts w:ascii="GHEA Grapalat" w:hAnsi="GHEA Grapalat"/>
                <w:sz w:val="20"/>
                <w:szCs w:val="20"/>
                <w:lang w:val="hy-AM" w:bidi="mr-IN"/>
              </w:rPr>
              <w:lastRenderedPageBreak/>
              <w:t>օգտագործողի համար ավելի մատչելի դարձնելու նպատակով</w:t>
            </w:r>
          </w:p>
          <w:p w14:paraId="5754E735" w14:textId="77777777" w:rsidR="00B80995" w:rsidRDefault="00B80995" w:rsidP="00B8099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14:paraId="6F36BD35" w14:textId="77777777" w:rsidR="00225CA5" w:rsidRPr="00B80995" w:rsidRDefault="00C85C1D" w:rsidP="00B8099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B80995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Վերջնաժամկետը</w:t>
            </w:r>
            <w:proofErr w:type="spellEnd"/>
            <w:r w:rsidRPr="00B80995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՝</w:t>
            </w:r>
            <w:r w:rsidRPr="00B80995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B80995" w:rsidRPr="00B80995">
              <w:rPr>
                <w:rFonts w:ascii="GHEA Grapalat" w:hAnsi="GHEA Grapalat"/>
                <w:sz w:val="20"/>
                <w:szCs w:val="20"/>
                <w:lang w:val="hy-AM" w:bidi="mr-IN"/>
              </w:rPr>
              <w:t>առաջին և երկրորդ եռամսյակ</w:t>
            </w:r>
          </w:p>
        </w:tc>
        <w:tc>
          <w:tcPr>
            <w:tcW w:w="1808" w:type="dxa"/>
            <w:shd w:val="clear" w:color="auto" w:fill="FF0000"/>
          </w:tcPr>
          <w:p w14:paraId="22059C1B" w14:textId="77777777" w:rsidR="00225CA5" w:rsidRPr="00A347BC" w:rsidRDefault="00D064BE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4C428968" w14:textId="6B409091" w:rsidR="00225CA5" w:rsidRPr="00B80995" w:rsidRDefault="005E7A4A" w:rsidP="00B8099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proofErr w:type="spellStart"/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B7513C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proofErr w:type="spellEnd"/>
            <w:r w:rsidR="00B7513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</w:t>
            </w:r>
            <w:proofErr w:type="spellEnd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/ </w:t>
            </w:r>
            <w:r w:rsidR="00B80995"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  <w:proofErr w:type="spellEnd"/>
            <w:r w:rsidR="00B80995">
              <w:rPr>
                <w:rFonts w:ascii="GHEA Grapalat" w:hAnsi="GHEA Grapalat"/>
                <w:sz w:val="20"/>
                <w:szCs w:val="20"/>
                <w:lang w:val="hy-AM" w:bidi="mr-IN"/>
              </w:rPr>
              <w:t>, ընտրված կազմակերպություն</w:t>
            </w:r>
          </w:p>
        </w:tc>
        <w:tc>
          <w:tcPr>
            <w:tcW w:w="1932" w:type="dxa"/>
            <w:shd w:val="clear" w:color="auto" w:fill="auto"/>
          </w:tcPr>
          <w:p w14:paraId="2F9E2D34" w14:textId="77777777"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14:paraId="5397B010" w14:textId="77777777" w:rsidTr="007260E4">
        <w:tc>
          <w:tcPr>
            <w:tcW w:w="2329" w:type="dxa"/>
            <w:vMerge w:val="restart"/>
            <w:shd w:val="clear" w:color="auto" w:fill="C2D69B"/>
          </w:tcPr>
          <w:p w14:paraId="3E4B4D8A" w14:textId="77777777" w:rsidR="000968CE" w:rsidRPr="00B80995" w:rsidRDefault="000968CE" w:rsidP="00B8099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B809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4</w:t>
            </w:r>
            <w:r w:rsidR="002A6873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. </w:t>
            </w:r>
            <w:r w:rsidR="00B8099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Կայքի ընթացիկ սպասարկում</w:t>
            </w:r>
          </w:p>
        </w:tc>
        <w:tc>
          <w:tcPr>
            <w:tcW w:w="2512" w:type="dxa"/>
            <w:shd w:val="clear" w:color="auto" w:fill="C2D69B"/>
          </w:tcPr>
          <w:p w14:paraId="69EA76A1" w14:textId="77777777"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/>
          </w:tcPr>
          <w:p w14:paraId="62D5F3F9" w14:textId="77777777"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/>
          </w:tcPr>
          <w:p w14:paraId="44FD9077" w14:textId="77777777"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/>
          </w:tcPr>
          <w:p w14:paraId="4E9C0C7B" w14:textId="77777777"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A347BC" w:rsidRPr="00B50930" w14:paraId="5AB4E152" w14:textId="77777777" w:rsidTr="009C4FA6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7D4A266F" w14:textId="77777777"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20B15B40" w14:textId="77777777" w:rsidR="000968CE" w:rsidRPr="00A347BC" w:rsidRDefault="00C85C1D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  <w:proofErr w:type="spellEnd"/>
          </w:p>
        </w:tc>
        <w:tc>
          <w:tcPr>
            <w:tcW w:w="1808" w:type="dxa"/>
            <w:shd w:val="clear" w:color="auto" w:fill="8FFFC2"/>
          </w:tcPr>
          <w:p w14:paraId="4F066185" w14:textId="77777777" w:rsidR="000968CE" w:rsidRPr="009C4FA6" w:rsidRDefault="009C4FA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ցիկ</w:t>
            </w:r>
          </w:p>
        </w:tc>
        <w:tc>
          <w:tcPr>
            <w:tcW w:w="2610" w:type="dxa"/>
            <w:shd w:val="clear" w:color="auto" w:fill="auto"/>
          </w:tcPr>
          <w:p w14:paraId="42D7F8CB" w14:textId="38CB1E5F" w:rsidR="000968CE" w:rsidRPr="001F4E74" w:rsidRDefault="0080502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ընտրված կազմակերպություն</w:t>
            </w:r>
            <w:r w:rsidR="00B17146" w:rsidRPr="001F4E74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, ՀՀ </w:t>
            </w:r>
            <w:r w:rsidR="00EF5087" w:rsidRPr="001F4E74">
              <w:rPr>
                <w:rFonts w:ascii="GHEA Grapalat" w:hAnsi="GHEA Grapalat"/>
                <w:sz w:val="20"/>
                <w:szCs w:val="20"/>
                <w:lang w:val="hy-AM" w:bidi="mr-IN"/>
              </w:rPr>
              <w:t>վ</w:t>
            </w:r>
            <w:r w:rsidR="00B7513C" w:rsidRPr="001F4E74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արչապետի </w:t>
            </w:r>
            <w:r w:rsidR="00B17146" w:rsidRPr="001F4E74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աշխատակազմ/ </w:t>
            </w:r>
            <w:r w:rsidR="00B80995"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="00B17146" w:rsidRPr="001F4E74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="00B17146" w:rsidRPr="001F4E74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932" w:type="dxa"/>
            <w:shd w:val="clear" w:color="auto" w:fill="auto"/>
          </w:tcPr>
          <w:p w14:paraId="7270568A" w14:textId="77777777" w:rsidR="000968CE" w:rsidRPr="001F4E74" w:rsidRDefault="000968C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A347BC" w:rsidRPr="00A347BC" w14:paraId="76B8AEA2" w14:textId="77777777" w:rsidTr="007260E4">
        <w:tc>
          <w:tcPr>
            <w:tcW w:w="2329" w:type="dxa"/>
            <w:vMerge w:val="restart"/>
            <w:shd w:val="clear" w:color="auto" w:fill="C2D69B"/>
          </w:tcPr>
          <w:p w14:paraId="6834E3EC" w14:textId="79141A49" w:rsidR="00805027" w:rsidRPr="00805027" w:rsidRDefault="00B17146" w:rsidP="0080502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="00805027" w:rsidRPr="001F4E74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5</w:t>
            </w:r>
            <w:r w:rsidRPr="001F4E74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. </w:t>
            </w:r>
            <w:r w:rsidR="00805027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 w:rsidR="00805027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կայքի համալրում արդիական տեղեկատվությամբ</w:t>
            </w:r>
          </w:p>
          <w:p w14:paraId="5018CC78" w14:textId="77777777" w:rsidR="00B17146" w:rsidRPr="001F4E74" w:rsidRDefault="00B171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  <w:tc>
          <w:tcPr>
            <w:tcW w:w="2512" w:type="dxa"/>
            <w:shd w:val="clear" w:color="auto" w:fill="C2D69B"/>
          </w:tcPr>
          <w:p w14:paraId="6268FB79" w14:textId="77777777"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/>
          </w:tcPr>
          <w:p w14:paraId="70842FAA" w14:textId="77777777" w:rsidR="00B17146" w:rsidRPr="002A07A1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A07A1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2A07A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/>
          </w:tcPr>
          <w:p w14:paraId="1A257D61" w14:textId="77777777"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/>
          </w:tcPr>
          <w:p w14:paraId="2B47A604" w14:textId="77777777"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A347BC" w:rsidRPr="00A347BC" w14:paraId="0C22B8F6" w14:textId="77777777" w:rsidTr="007260E4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26106C1F" w14:textId="77777777"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5F10B10F" w14:textId="77777777" w:rsidR="003F6623" w:rsidRDefault="00C85C1D" w:rsidP="0080502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>կայքում</w:t>
            </w:r>
            <w:proofErr w:type="spellEnd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>հրապարակված</w:t>
            </w:r>
            <w:proofErr w:type="spellEnd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>զեկույցներ</w:t>
            </w:r>
            <w:proofErr w:type="spellEnd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 xml:space="preserve">, </w:t>
            </w:r>
            <w:proofErr w:type="spellStart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հաշվետվություններ</w:t>
            </w:r>
            <w:proofErr w:type="spellEnd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 xml:space="preserve">, </w:t>
            </w:r>
            <w:proofErr w:type="spellStart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>տեսագրություններ</w:t>
            </w:r>
            <w:proofErr w:type="spellEnd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 xml:space="preserve">, </w:t>
            </w:r>
            <w:proofErr w:type="spellStart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>իրավական</w:t>
            </w:r>
            <w:proofErr w:type="spellEnd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>ակտեր</w:t>
            </w:r>
            <w:proofErr w:type="spellEnd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 xml:space="preserve">, </w:t>
            </w:r>
            <w:proofErr w:type="spellStart"/>
            <w:r w:rsidR="00805027">
              <w:rPr>
                <w:rFonts w:ascii="GHEA Grapalat" w:hAnsi="GHEA Grapalat"/>
                <w:sz w:val="20"/>
                <w:szCs w:val="20"/>
                <w:lang w:bidi="mr-IN"/>
              </w:rPr>
              <w:t>նորություններ</w:t>
            </w:r>
            <w:proofErr w:type="spellEnd"/>
            <w:r w:rsidR="00F54086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1E657773" w14:textId="77777777" w:rsidR="003F6623" w:rsidRDefault="003F6623" w:rsidP="0080502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  <w:p w14:paraId="35A438F1" w14:textId="77777777" w:rsidR="00B17146" w:rsidRPr="00A347BC" w:rsidRDefault="00C85C1D" w:rsidP="0080502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  <w:proofErr w:type="spellEnd"/>
          </w:p>
        </w:tc>
        <w:tc>
          <w:tcPr>
            <w:tcW w:w="1808" w:type="dxa"/>
            <w:shd w:val="clear" w:color="auto" w:fill="8FFFC2"/>
          </w:tcPr>
          <w:p w14:paraId="782937EF" w14:textId="77777777" w:rsidR="00B17146" w:rsidRPr="002A07A1" w:rsidRDefault="0067374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9474B3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6053C97A" w14:textId="38D54A2B" w:rsidR="00B17146" w:rsidRPr="00805027" w:rsidRDefault="00E84B0F" w:rsidP="0080502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proofErr w:type="spellStart"/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B7513C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proofErr w:type="spellEnd"/>
            <w:r w:rsidR="00B7513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</w:t>
            </w:r>
            <w:proofErr w:type="spellEnd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/ </w:t>
            </w:r>
            <w:r w:rsidR="00805027"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  <w:proofErr w:type="spellEnd"/>
            <w:r w:rsidR="00805027">
              <w:rPr>
                <w:rFonts w:ascii="GHEA Grapalat" w:hAnsi="GHEA Grapalat"/>
                <w:sz w:val="20"/>
                <w:szCs w:val="20"/>
                <w:lang w:val="hy-AM" w:bidi="mr-IN"/>
              </w:rPr>
              <w:t>, ԲՇԽ</w:t>
            </w:r>
          </w:p>
        </w:tc>
        <w:tc>
          <w:tcPr>
            <w:tcW w:w="1932" w:type="dxa"/>
            <w:shd w:val="clear" w:color="auto" w:fill="auto"/>
          </w:tcPr>
          <w:p w14:paraId="09653EB1" w14:textId="77777777"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6437C4" w:rsidRPr="00A347BC" w14:paraId="0D0C24A1" w14:textId="77777777" w:rsidTr="007260E4">
        <w:trPr>
          <w:trHeight w:val="1034"/>
        </w:trPr>
        <w:tc>
          <w:tcPr>
            <w:tcW w:w="2329" w:type="dxa"/>
            <w:vMerge w:val="restart"/>
            <w:shd w:val="clear" w:color="auto" w:fill="C2D69B"/>
          </w:tcPr>
          <w:p w14:paraId="2B1E72BC" w14:textId="22F78B8F" w:rsidR="006437C4" w:rsidRPr="004428E9" w:rsidRDefault="006437C4" w:rsidP="004428E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4428E9">
              <w:rPr>
                <w:rFonts w:ascii="GHEA Grapalat" w:hAnsi="GHEA Grapalat"/>
                <w:b/>
                <w:sz w:val="20"/>
                <w:szCs w:val="20"/>
                <w:lang w:bidi="mr-IN"/>
              </w:rPr>
              <w:t>6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. </w:t>
            </w:r>
            <w:r w:rsidR="004428E9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 xml:space="preserve">Հայաստանում </w:t>
            </w:r>
            <w:r w:rsidR="00FA5FC0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>-ի</w:t>
            </w:r>
            <w:r w:rsidR="004428E9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 xml:space="preserve"> ներդրման և </w:t>
            </w:r>
            <w:proofErr w:type="spellStart"/>
            <w:r w:rsidR="004428E9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 w:rsidR="004428E9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 xml:space="preserve"> ոլորտի վերաբերյալ տեղեկատվության մատչելի լեզվով հրապարակում և տպագրում, սոցիալական գովազդի պատրաստում</w:t>
            </w:r>
          </w:p>
        </w:tc>
        <w:tc>
          <w:tcPr>
            <w:tcW w:w="2512" w:type="dxa"/>
            <w:shd w:val="clear" w:color="auto" w:fill="C2D69B"/>
          </w:tcPr>
          <w:p w14:paraId="4A246712" w14:textId="77777777"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/>
          </w:tcPr>
          <w:p w14:paraId="7192F008" w14:textId="77777777"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/>
          </w:tcPr>
          <w:p w14:paraId="2D0F6296" w14:textId="77777777"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/>
          </w:tcPr>
          <w:p w14:paraId="4245DBC0" w14:textId="77777777"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6437C4" w:rsidRPr="00A347BC" w14:paraId="3F1DC084" w14:textId="77777777" w:rsidTr="007260E4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25E5D9BB" w14:textId="77777777"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7DDE98F9" w14:textId="160FD034" w:rsidR="006437C4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4428E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տեղեկատվական թերթիկներ, </w:t>
            </w:r>
            <w:proofErr w:type="spellStart"/>
            <w:r w:rsidR="004428E9">
              <w:rPr>
                <w:rFonts w:ascii="GHEA Grapalat" w:hAnsi="GHEA Grapalat"/>
                <w:sz w:val="20"/>
                <w:szCs w:val="20"/>
                <w:lang w:val="hy-AM" w:bidi="mr-IN"/>
              </w:rPr>
              <w:t>ինֆոգրամներ</w:t>
            </w:r>
            <w:proofErr w:type="spellEnd"/>
            <w:r w:rsidR="004428E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, </w:t>
            </w:r>
            <w:r w:rsidR="00FA5FC0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="004428E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եռամսյակային և տարեկան հաշվետվություններ, </w:t>
            </w:r>
            <w:r w:rsidR="00FA5FC0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4428E9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զեկույց, զեկույցի սեղմագիր, տեղեկատվական տեսահոլովակներ</w:t>
            </w:r>
          </w:p>
          <w:p w14:paraId="5F9F7194" w14:textId="77777777" w:rsidR="004428E9" w:rsidRPr="004428E9" w:rsidRDefault="004428E9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14:paraId="02D534FA" w14:textId="77777777" w:rsidR="006437C4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  <w:proofErr w:type="spellEnd"/>
          </w:p>
          <w:p w14:paraId="485E181D" w14:textId="77777777" w:rsidR="004A1FE5" w:rsidRPr="00A347BC" w:rsidRDefault="004A1FE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808" w:type="dxa"/>
            <w:shd w:val="clear" w:color="auto" w:fill="8FFFC2"/>
          </w:tcPr>
          <w:p w14:paraId="5CCFDA57" w14:textId="77777777"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Ը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2CF8293A" w14:textId="547C62A1"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</w:t>
            </w:r>
            <w:proofErr w:type="spellStart"/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proofErr w:type="spellEnd"/>
            <w:r w:rsidR="004872AD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</w:t>
            </w:r>
            <w:proofErr w:type="spellEnd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/ </w:t>
            </w:r>
            <w:r w:rsidR="004428E9"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475265F2" w14:textId="77777777"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253735" w:rsidRPr="00A347BC" w14:paraId="54AE3237" w14:textId="77777777" w:rsidTr="007260E4">
        <w:trPr>
          <w:trHeight w:val="1298"/>
        </w:trPr>
        <w:tc>
          <w:tcPr>
            <w:tcW w:w="2329" w:type="dxa"/>
            <w:vMerge w:val="restart"/>
            <w:shd w:val="clear" w:color="auto" w:fill="C2D69B"/>
          </w:tcPr>
          <w:p w14:paraId="736F6C5B" w14:textId="77777777" w:rsidR="00253735" w:rsidRDefault="0025373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A639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7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</w:p>
          <w:p w14:paraId="149CC830" w14:textId="77777777" w:rsidR="00253735" w:rsidRPr="001A639E" w:rsidRDefault="001A63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ոլորտի և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վերաբերյալ հանրային իրազեկում և լուսաբանում սոցիալական ցանցերի միջոցով </w:t>
            </w:r>
            <w:r w:rsidRPr="001A639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(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YouTube, Twitter,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facebook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և այլ ցանցեր</w:t>
            </w:r>
            <w:r w:rsidRPr="001A639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)</w:t>
            </w:r>
          </w:p>
        </w:tc>
        <w:tc>
          <w:tcPr>
            <w:tcW w:w="2512" w:type="dxa"/>
            <w:shd w:val="clear" w:color="auto" w:fill="C2D69B" w:themeFill="accent3" w:themeFillTint="99"/>
          </w:tcPr>
          <w:p w14:paraId="5DB886EB" w14:textId="77777777" w:rsidR="00253735" w:rsidRPr="00A347BC" w:rsidRDefault="00253735" w:rsidP="00D2743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 w:themeFill="accent3" w:themeFillTint="99"/>
          </w:tcPr>
          <w:p w14:paraId="0B1CC907" w14:textId="77777777" w:rsidR="00253735" w:rsidRPr="00A347BC" w:rsidRDefault="00253735" w:rsidP="00D2743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 w:themeFill="accent3" w:themeFillTint="99"/>
          </w:tcPr>
          <w:p w14:paraId="6A58DB58" w14:textId="77777777" w:rsidR="00253735" w:rsidRPr="00A347BC" w:rsidRDefault="00253735" w:rsidP="00D2743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 w:themeFill="accent3" w:themeFillTint="99"/>
          </w:tcPr>
          <w:p w14:paraId="6DE3BBF2" w14:textId="77777777" w:rsidR="00253735" w:rsidRPr="00A347BC" w:rsidRDefault="00253735" w:rsidP="00D2743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253735" w:rsidRPr="00B50930" w14:paraId="06F41CB4" w14:textId="77777777" w:rsidTr="007260E4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39C95933" w14:textId="77777777" w:rsidR="00253735" w:rsidRPr="00A347BC" w:rsidRDefault="0025373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7C6FBE9C" w14:textId="77777777" w:rsidR="00B05B06" w:rsidRDefault="00253735" w:rsidP="0025373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65F052A4" w14:textId="52CAD285" w:rsidR="00253735" w:rsidRPr="001A639E" w:rsidRDefault="001A639E" w:rsidP="0025373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սոցիալական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ցանցերում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և </w:t>
            </w:r>
            <w:r w:rsidR="00FA5FC0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վերաբերյալ հրապարակված տեղեկատվություն</w:t>
            </w:r>
          </w:p>
          <w:p w14:paraId="4F9F540A" w14:textId="77777777" w:rsidR="001A639E" w:rsidRPr="00253735" w:rsidRDefault="001A639E" w:rsidP="0025373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  <w:p w14:paraId="2E67E424" w14:textId="77777777" w:rsidR="00253735" w:rsidRDefault="0025373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62A8111E" w14:textId="77777777" w:rsidR="00253735" w:rsidRPr="001A639E" w:rsidRDefault="001A639E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8" w:type="dxa"/>
            <w:shd w:val="clear" w:color="auto" w:fill="8FFFC2"/>
          </w:tcPr>
          <w:p w14:paraId="64A59625" w14:textId="77777777" w:rsidR="00253735" w:rsidRPr="001A639E" w:rsidRDefault="001A639E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3F7DF903" w14:textId="0DEE6501" w:rsidR="00253735" w:rsidRPr="001A639E" w:rsidRDefault="00253735" w:rsidP="0025373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>ԲՇԽ,  ՀՀ վարչապետի աշխատակազմ/Հ-ԱՃԹՆ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932" w:type="dxa"/>
            <w:shd w:val="clear" w:color="auto" w:fill="auto"/>
          </w:tcPr>
          <w:p w14:paraId="5EC6AD52" w14:textId="77777777" w:rsidR="00253735" w:rsidRPr="001A639E" w:rsidRDefault="0025373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1A639E" w:rsidRPr="00A347BC" w14:paraId="4E9EB0B3" w14:textId="77777777" w:rsidTr="007260E4">
        <w:trPr>
          <w:trHeight w:val="1298"/>
        </w:trPr>
        <w:tc>
          <w:tcPr>
            <w:tcW w:w="2329" w:type="dxa"/>
            <w:vMerge w:val="restart"/>
            <w:shd w:val="clear" w:color="auto" w:fill="C2D69B"/>
          </w:tcPr>
          <w:p w14:paraId="5DFDC6CF" w14:textId="77777777" w:rsidR="001A639E" w:rsidRP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8</w:t>
            </w:r>
            <w:r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6BC0CD7C" w14:textId="77777777" w:rsidR="001A639E" w:rsidRP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Իրազեկվածության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բարձրացման միջոցառումների, շահագրգիռ կողմերի հետ աշխատանքային հանդիպումների իրականացում</w:t>
            </w:r>
          </w:p>
        </w:tc>
        <w:tc>
          <w:tcPr>
            <w:tcW w:w="2512" w:type="dxa"/>
            <w:shd w:val="clear" w:color="auto" w:fill="C2D69B" w:themeFill="accent3" w:themeFillTint="99"/>
          </w:tcPr>
          <w:p w14:paraId="5E980987" w14:textId="77777777" w:rsidR="001A639E" w:rsidRPr="00A347BC" w:rsidRDefault="001A639E" w:rsidP="001A639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 w:themeFill="accent3" w:themeFillTint="99"/>
          </w:tcPr>
          <w:p w14:paraId="09B26713" w14:textId="77777777" w:rsidR="001A639E" w:rsidRPr="00A347BC" w:rsidRDefault="001A639E" w:rsidP="001A639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 w:themeFill="accent3" w:themeFillTint="99"/>
          </w:tcPr>
          <w:p w14:paraId="1C28EE04" w14:textId="77777777" w:rsidR="001A639E" w:rsidRPr="00A347BC" w:rsidRDefault="001A639E" w:rsidP="001A639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 w:themeFill="accent3" w:themeFillTint="99"/>
          </w:tcPr>
          <w:p w14:paraId="693FC613" w14:textId="77777777" w:rsidR="001A639E" w:rsidRPr="00A347BC" w:rsidRDefault="001A639E" w:rsidP="001A639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1A639E" w:rsidRPr="00B50930" w14:paraId="157183E9" w14:textId="77777777" w:rsidTr="007260E4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38EDAF26" w14:textId="77777777" w:rsidR="001A639E" w:rsidRPr="00A347BC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116522C5" w14:textId="77777777" w:rsid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6FF38A7F" w14:textId="77777777" w:rsid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Հանդիպումներ </w:t>
            </w:r>
            <w:r w:rsidRPr="001A639E">
              <w:rPr>
                <w:rFonts w:ascii="GHEA Grapalat" w:hAnsi="GHEA Grapalat"/>
                <w:sz w:val="20"/>
                <w:szCs w:val="20"/>
                <w:lang w:bidi="mr-IN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այդ թվում մարզային</w:t>
            </w:r>
            <w:r w:rsidRPr="001A639E">
              <w:rPr>
                <w:rFonts w:ascii="GHEA Grapalat" w:hAnsi="GHEA Grapalat"/>
                <w:sz w:val="20"/>
                <w:szCs w:val="20"/>
                <w:lang w:bidi="mr-IN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, հանդիպումներ կրթական հաստատությունների հետ, հանդիպումներ լայն խմբակցությունների հետ</w:t>
            </w:r>
          </w:p>
          <w:p w14:paraId="6D152D69" w14:textId="77777777" w:rsidR="001A639E" w:rsidRP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14:paraId="607BF7F9" w14:textId="77777777" w:rsid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0EE4FBC7" w14:textId="77777777" w:rsidR="001A639E" w:rsidRPr="001A639E" w:rsidRDefault="001A639E" w:rsidP="001A639E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8" w:type="dxa"/>
            <w:shd w:val="clear" w:color="auto" w:fill="8FFFC2"/>
          </w:tcPr>
          <w:p w14:paraId="019BBF7D" w14:textId="77777777" w:rsidR="001A639E" w:rsidRPr="001A639E" w:rsidRDefault="001A639E" w:rsidP="001A639E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4F0DC8BE" w14:textId="05F83046" w:rsidR="001A639E" w:rsidRP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>ԲՇԽ,  ՀՀ վարչապետի աշխատակազմ/Հ-ԱՃԹՆ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932" w:type="dxa"/>
            <w:shd w:val="clear" w:color="auto" w:fill="auto"/>
          </w:tcPr>
          <w:p w14:paraId="5EDB12EA" w14:textId="77777777" w:rsidR="001A639E" w:rsidRP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1A639E" w:rsidRPr="00A347BC" w14:paraId="2DAF39D8" w14:textId="77777777" w:rsidTr="007260E4">
        <w:trPr>
          <w:trHeight w:val="1298"/>
        </w:trPr>
        <w:tc>
          <w:tcPr>
            <w:tcW w:w="2329" w:type="dxa"/>
            <w:vMerge w:val="restart"/>
            <w:shd w:val="clear" w:color="auto" w:fill="C2D69B"/>
          </w:tcPr>
          <w:p w14:paraId="3EDE4083" w14:textId="77777777" w:rsidR="001A639E" w:rsidRP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="00D261B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9</w:t>
            </w:r>
            <w:r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6F5DA446" w14:textId="3258EF19" w:rsidR="001A639E" w:rsidRPr="001A639E" w:rsidRDefault="00FA5FC0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 w:rsidR="00D261B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առաջին զեկույցի պաշտոնական </w:t>
            </w:r>
            <w:r w:rsidR="00D261B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ներկայացում/կոնֆերանս,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 w:rsidR="00D261B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կայքի, </w:t>
            </w:r>
            <w:proofErr w:type="spellStart"/>
            <w:r w:rsidR="00D261B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առցանց</w:t>
            </w:r>
            <w:proofErr w:type="spellEnd"/>
            <w:r w:rsidR="00D261B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հաշվետվությունների համակարգի և տվյալների բազայի ներկայացում</w:t>
            </w:r>
          </w:p>
        </w:tc>
        <w:tc>
          <w:tcPr>
            <w:tcW w:w="2512" w:type="dxa"/>
            <w:shd w:val="clear" w:color="auto" w:fill="C2D69B" w:themeFill="accent3" w:themeFillTint="99"/>
          </w:tcPr>
          <w:p w14:paraId="76740497" w14:textId="77777777" w:rsidR="001A639E" w:rsidRPr="00A347BC" w:rsidRDefault="001A639E" w:rsidP="001A639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 w:themeFill="accent3" w:themeFillTint="99"/>
          </w:tcPr>
          <w:p w14:paraId="5BE11C1A" w14:textId="77777777" w:rsidR="001A639E" w:rsidRPr="00A347BC" w:rsidRDefault="001A639E" w:rsidP="001A639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 w:themeFill="accent3" w:themeFillTint="99"/>
          </w:tcPr>
          <w:p w14:paraId="65FFE60A" w14:textId="77777777" w:rsidR="001A639E" w:rsidRPr="00A347BC" w:rsidRDefault="001A639E" w:rsidP="001A639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 w:themeFill="accent3" w:themeFillTint="99"/>
          </w:tcPr>
          <w:p w14:paraId="2528EA3F" w14:textId="77777777" w:rsidR="001A639E" w:rsidRPr="00A347BC" w:rsidRDefault="001A639E" w:rsidP="001A639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1A639E" w:rsidRPr="00B50930" w14:paraId="43A1469C" w14:textId="77777777" w:rsidTr="007260E4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364AEDD5" w14:textId="77777777" w:rsidR="001A639E" w:rsidRPr="00A347BC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7392E077" w14:textId="77777777" w:rsid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64BA1822" w14:textId="12CDC410" w:rsidR="001A639E" w:rsidRDefault="00FA5FC0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="00D261BB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կոնֆերանս</w:t>
            </w:r>
          </w:p>
          <w:p w14:paraId="523CC790" w14:textId="77777777" w:rsidR="00D261BB" w:rsidRPr="00D261BB" w:rsidRDefault="00D261BB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14:paraId="00C0B8C8" w14:textId="77777777" w:rsid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7C7D7F7C" w14:textId="77777777" w:rsidR="001A639E" w:rsidRPr="001A639E" w:rsidRDefault="00D261BB" w:rsidP="001A639E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Հունվար, 2019</w:t>
            </w:r>
          </w:p>
        </w:tc>
        <w:tc>
          <w:tcPr>
            <w:tcW w:w="1808" w:type="dxa"/>
            <w:shd w:val="clear" w:color="auto" w:fill="8FFFC2"/>
          </w:tcPr>
          <w:p w14:paraId="7590A60A" w14:textId="77777777" w:rsidR="001A639E" w:rsidRPr="001A639E" w:rsidRDefault="006877BC" w:rsidP="001A639E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Իրականացվել է</w:t>
            </w:r>
          </w:p>
        </w:tc>
        <w:tc>
          <w:tcPr>
            <w:tcW w:w="2610" w:type="dxa"/>
            <w:shd w:val="clear" w:color="auto" w:fill="auto"/>
          </w:tcPr>
          <w:p w14:paraId="493ECBE3" w14:textId="290C0648" w:rsidR="001A639E" w:rsidRP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>ԲՇԽ,  ՀՀ վարչապետի աշխատակազմ/Հ-ԱՃԹՆ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1A639E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932" w:type="dxa"/>
            <w:shd w:val="clear" w:color="auto" w:fill="auto"/>
          </w:tcPr>
          <w:p w14:paraId="09209FDB" w14:textId="77777777" w:rsidR="001A639E" w:rsidRPr="001A639E" w:rsidRDefault="001A639E" w:rsidP="001A639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6877BC" w:rsidRPr="00A347BC" w14:paraId="0EBC079C" w14:textId="77777777" w:rsidTr="006877BC">
        <w:trPr>
          <w:trHeight w:val="1298"/>
        </w:trPr>
        <w:tc>
          <w:tcPr>
            <w:tcW w:w="2329" w:type="dxa"/>
            <w:vMerge w:val="restart"/>
            <w:shd w:val="clear" w:color="auto" w:fill="C2D69B"/>
          </w:tcPr>
          <w:p w14:paraId="1D1EB567" w14:textId="77777777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11</w:t>
            </w:r>
            <w:r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3E21E505" w14:textId="022F9BAB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«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ոլորտում թափանցիկ և հաշվետու կառավարման խթանում» ԱՄՆ ՄԶԳ դրամաշնորհային ծրագրի շրջանակում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և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վերաբերյալ տեղեկատվական/ ճանաչողական նյութերի ստեղծում և տարածում</w:t>
            </w:r>
          </w:p>
        </w:tc>
        <w:tc>
          <w:tcPr>
            <w:tcW w:w="2512" w:type="dxa"/>
            <w:shd w:val="clear" w:color="auto" w:fill="C2D69B" w:themeFill="accent3" w:themeFillTint="99"/>
          </w:tcPr>
          <w:p w14:paraId="355BB7ED" w14:textId="77777777" w:rsidR="006877BC" w:rsidRPr="00A347BC" w:rsidRDefault="006877BC" w:rsidP="006877BC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 w:themeFill="accent3" w:themeFillTint="99"/>
          </w:tcPr>
          <w:p w14:paraId="1AABC10A" w14:textId="77777777" w:rsidR="006877BC" w:rsidRPr="00A347BC" w:rsidRDefault="006877BC" w:rsidP="006877BC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 w:themeFill="accent3" w:themeFillTint="99"/>
          </w:tcPr>
          <w:p w14:paraId="4A194A1D" w14:textId="77777777" w:rsidR="006877BC" w:rsidRPr="00A347BC" w:rsidRDefault="006877BC" w:rsidP="006877BC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 w:themeFill="accent3" w:themeFillTint="99"/>
          </w:tcPr>
          <w:p w14:paraId="473D1E31" w14:textId="77777777" w:rsidR="006877BC" w:rsidRPr="00A347BC" w:rsidRDefault="006877BC" w:rsidP="006877BC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6877BC" w:rsidRPr="00B50930" w14:paraId="37DDDC5F" w14:textId="77777777" w:rsidTr="006877BC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5E7C9BED" w14:textId="77777777" w:rsidR="006877BC" w:rsidRPr="00A347BC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6D76AC09" w14:textId="77777777" w:rsidR="006877BC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7CB2C668" w14:textId="7AEDE22F" w:rsidR="006877BC" w:rsidRDefault="00FA5FC0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="006877BC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և </w:t>
            </w:r>
            <w:proofErr w:type="spellStart"/>
            <w:r w:rsidR="006877BC">
              <w:rPr>
                <w:rFonts w:ascii="GHEA Grapalat" w:hAnsi="GHEA Grapalat"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 w:rsidR="006877BC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վերաբերյալ կրթական տեսանյութեր</w:t>
            </w:r>
          </w:p>
          <w:p w14:paraId="71728EC5" w14:textId="77777777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14:paraId="52DC19AB" w14:textId="77777777" w:rsidR="006877BC" w:rsidRPr="006877BC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6877BC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Վերջնաժամկետը</w:t>
            </w:r>
            <w:proofErr w:type="spellEnd"/>
            <w:r w:rsidRPr="006877BC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՝</w:t>
            </w:r>
            <w:r w:rsidRPr="006877BC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  <w:p w14:paraId="60D1A9EF" w14:textId="3AAB189E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երկրորդ եռամսյակ</w:t>
            </w:r>
          </w:p>
        </w:tc>
        <w:tc>
          <w:tcPr>
            <w:tcW w:w="1808" w:type="dxa"/>
            <w:shd w:val="clear" w:color="auto" w:fill="8FFFC2"/>
          </w:tcPr>
          <w:p w14:paraId="6671167B" w14:textId="77777777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1B7852AA" w14:textId="77777777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Թրանսփարենսի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Ինթերնեշնլ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հակակոռուպցիոն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կենտրոն ՀԿ, Հայաստանի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ապերիկյան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համալսարանի Պատասխանատու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կենտրոն</w:t>
            </w:r>
          </w:p>
        </w:tc>
        <w:tc>
          <w:tcPr>
            <w:tcW w:w="1932" w:type="dxa"/>
            <w:shd w:val="clear" w:color="auto" w:fill="auto"/>
          </w:tcPr>
          <w:p w14:paraId="7207FF66" w14:textId="77777777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6877BC" w:rsidRPr="00A347BC" w14:paraId="7026796C" w14:textId="77777777" w:rsidTr="006877BC">
        <w:trPr>
          <w:trHeight w:val="1298"/>
        </w:trPr>
        <w:tc>
          <w:tcPr>
            <w:tcW w:w="2329" w:type="dxa"/>
            <w:vMerge w:val="restart"/>
            <w:shd w:val="clear" w:color="auto" w:fill="C2D69B"/>
          </w:tcPr>
          <w:p w14:paraId="555C0D24" w14:textId="77777777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12</w:t>
            </w:r>
            <w:r w:rsidRPr="001A639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4770F5BE" w14:textId="0B7F0A49" w:rsidR="006877BC" w:rsidRPr="001A639E" w:rsidRDefault="006877BC" w:rsidP="000E7FD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«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ոլորտում թափանցիկ և հաշվետու կառավարման խթանում» ԱՄՆ ՄԶԳ դրամաշնորհային ծրագրի շրջանակում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և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վերաբերյալ </w:t>
            </w:r>
            <w:r w:rsidR="000E7FDA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հանրային </w:t>
            </w:r>
            <w:proofErr w:type="spellStart"/>
            <w:r w:rsidR="000E7FDA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իրազեկվաածության</w:t>
            </w:r>
            <w:proofErr w:type="spellEnd"/>
            <w:r w:rsidR="000E7FDA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բարձրացում / քննարկումներ, մասնավորապես՝ </w:t>
            </w:r>
            <w:proofErr w:type="spellStart"/>
            <w:r w:rsidR="000E7FDA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ազդակիր</w:t>
            </w:r>
            <w:proofErr w:type="spellEnd"/>
            <w:r w:rsidR="000E7FDA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 w:rsidR="000E7FDA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համայնքերում</w:t>
            </w:r>
            <w:proofErr w:type="spellEnd"/>
          </w:p>
        </w:tc>
        <w:tc>
          <w:tcPr>
            <w:tcW w:w="2512" w:type="dxa"/>
            <w:shd w:val="clear" w:color="auto" w:fill="C2D69B" w:themeFill="accent3" w:themeFillTint="99"/>
          </w:tcPr>
          <w:p w14:paraId="539067CB" w14:textId="77777777" w:rsidR="006877BC" w:rsidRPr="00A347BC" w:rsidRDefault="006877BC" w:rsidP="006877BC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8" w:type="dxa"/>
            <w:shd w:val="clear" w:color="auto" w:fill="C2D69B" w:themeFill="accent3" w:themeFillTint="99"/>
          </w:tcPr>
          <w:p w14:paraId="65EAB48E" w14:textId="77777777" w:rsidR="006877BC" w:rsidRPr="00A347BC" w:rsidRDefault="006877BC" w:rsidP="006877BC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 w:themeFill="accent3" w:themeFillTint="99"/>
          </w:tcPr>
          <w:p w14:paraId="781D954F" w14:textId="77777777" w:rsidR="006877BC" w:rsidRPr="00A347BC" w:rsidRDefault="006877BC" w:rsidP="006877BC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932" w:type="dxa"/>
            <w:shd w:val="clear" w:color="auto" w:fill="C2D69B" w:themeFill="accent3" w:themeFillTint="99"/>
          </w:tcPr>
          <w:p w14:paraId="21F5DCDB" w14:textId="77777777" w:rsidR="006877BC" w:rsidRPr="00A347BC" w:rsidRDefault="006877BC" w:rsidP="006877BC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6877BC" w:rsidRPr="00B50930" w14:paraId="3D3BEED0" w14:textId="77777777" w:rsidTr="006877BC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0F0D2976" w14:textId="77777777" w:rsidR="006877BC" w:rsidRPr="00A347BC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12" w:type="dxa"/>
            <w:shd w:val="clear" w:color="auto" w:fill="auto"/>
          </w:tcPr>
          <w:p w14:paraId="06FC45D9" w14:textId="77777777" w:rsidR="006877BC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17104F3B" w14:textId="653C5A6E" w:rsidR="006877BC" w:rsidRPr="000E7FDA" w:rsidRDefault="00FA5FC0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B5093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="006877BC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0E7FDA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վերաբերյալ </w:t>
            </w:r>
            <w:proofErr w:type="spellStart"/>
            <w:r w:rsidR="000E7FDA">
              <w:rPr>
                <w:rFonts w:ascii="GHEA Grapalat" w:hAnsi="GHEA Grapalat"/>
                <w:sz w:val="20"/>
                <w:szCs w:val="20"/>
                <w:lang w:val="hy-AM" w:bidi="mr-IN"/>
              </w:rPr>
              <w:t>մոդուլներ</w:t>
            </w:r>
            <w:proofErr w:type="spellEnd"/>
            <w:r w:rsidR="000E7FDA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ԲՇԽ-ի, ՔՀԿ-ների, ՔԵԿ-ների, տեղական խմբերի և </w:t>
            </w:r>
            <w:proofErr w:type="spellStart"/>
            <w:r w:rsidR="000E7FDA">
              <w:rPr>
                <w:rFonts w:ascii="GHEA Grapalat" w:hAnsi="GHEA Grapalat"/>
                <w:sz w:val="20"/>
                <w:szCs w:val="20"/>
                <w:lang w:val="hy-AM" w:bidi="mr-IN"/>
              </w:rPr>
              <w:t>ակտիվիստների</w:t>
            </w:r>
            <w:proofErr w:type="spellEnd"/>
            <w:r w:rsidR="000E7FDA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համար և դասընթացներ </w:t>
            </w:r>
            <w:proofErr w:type="spellStart"/>
            <w:r w:rsidR="000E7FDA">
              <w:rPr>
                <w:rFonts w:ascii="GHEA Grapalat" w:hAnsi="GHEA Grapalat"/>
                <w:sz w:val="20"/>
                <w:szCs w:val="20"/>
                <w:lang w:val="hy-AM" w:bidi="mr-IN"/>
              </w:rPr>
              <w:t>թիրախային</w:t>
            </w:r>
            <w:proofErr w:type="spellEnd"/>
            <w:r w:rsidR="000E7FDA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խմբերի համար </w:t>
            </w:r>
            <w:r w:rsidR="000E7FDA" w:rsidRPr="000E7FDA">
              <w:rPr>
                <w:rFonts w:ascii="GHEA Grapalat" w:hAnsi="GHEA Grapalat"/>
                <w:sz w:val="20"/>
                <w:szCs w:val="20"/>
                <w:lang w:bidi="mr-IN"/>
              </w:rPr>
              <w:t>(</w:t>
            </w:r>
            <w:r w:rsidR="000E7FDA">
              <w:rPr>
                <w:rFonts w:ascii="GHEA Grapalat" w:hAnsi="GHEA Grapalat"/>
                <w:sz w:val="20"/>
                <w:szCs w:val="20"/>
                <w:lang w:val="hy-AM" w:bidi="mr-IN"/>
              </w:rPr>
              <w:t>ԲՇԽ, ՔՀԿ-ներ, տեղական խմբեր և ակտիվիստներ</w:t>
            </w:r>
            <w:r w:rsidR="000E7FDA" w:rsidRPr="000E7FDA">
              <w:rPr>
                <w:rFonts w:ascii="GHEA Grapalat" w:hAnsi="GHEA Grapalat"/>
                <w:sz w:val="20"/>
                <w:szCs w:val="20"/>
                <w:lang w:bidi="mr-IN"/>
              </w:rPr>
              <w:t>)</w:t>
            </w:r>
          </w:p>
          <w:p w14:paraId="67BC4327" w14:textId="77777777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14:paraId="3C691C44" w14:textId="77777777" w:rsidR="006877BC" w:rsidRPr="006877BC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6877BC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Վերջնաժամկետը</w:t>
            </w:r>
            <w:proofErr w:type="spellEnd"/>
            <w:r w:rsidRPr="006877BC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՝</w:t>
            </w:r>
            <w:r w:rsidRPr="006877BC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  <w:p w14:paraId="276E222A" w14:textId="55394941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երկրորդ եռամսյակ</w:t>
            </w:r>
          </w:p>
        </w:tc>
        <w:tc>
          <w:tcPr>
            <w:tcW w:w="1808" w:type="dxa"/>
            <w:shd w:val="clear" w:color="auto" w:fill="8FFFC2"/>
          </w:tcPr>
          <w:p w14:paraId="47216758" w14:textId="77777777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67867CC0" w14:textId="77777777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Թրանսփարենսի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Ինթերնեշնլ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հակակոռուպցիոն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կենտրոն ՀԿ, Հայաստանի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ապերիկյան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համալսարանի Պատասխանատու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կենտրոն</w:t>
            </w:r>
          </w:p>
        </w:tc>
        <w:tc>
          <w:tcPr>
            <w:tcW w:w="1932" w:type="dxa"/>
            <w:shd w:val="clear" w:color="auto" w:fill="auto"/>
          </w:tcPr>
          <w:p w14:paraId="2D6CAD2A" w14:textId="77777777" w:rsidR="006877BC" w:rsidRPr="001A639E" w:rsidRDefault="006877BC" w:rsidP="006877B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6437C4" w:rsidRPr="00A347BC" w14:paraId="661221CE" w14:textId="77777777" w:rsidTr="00506DDD">
        <w:trPr>
          <w:trHeight w:val="430"/>
        </w:trPr>
        <w:tc>
          <w:tcPr>
            <w:tcW w:w="11191" w:type="dxa"/>
            <w:gridSpan w:val="5"/>
            <w:shd w:val="clear" w:color="auto" w:fill="B8CCE4"/>
            <w:vAlign w:val="center"/>
          </w:tcPr>
          <w:p w14:paraId="3F457123" w14:textId="77777777" w:rsidR="006437C4" w:rsidRPr="00B372D4" w:rsidRDefault="006437C4" w:rsidP="004A1FE5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6437C4" w:rsidRPr="00AA7B5B" w14:paraId="4E24B60C" w14:textId="77777777" w:rsidTr="00506DDD">
        <w:trPr>
          <w:trHeight w:val="611"/>
        </w:trPr>
        <w:tc>
          <w:tcPr>
            <w:tcW w:w="11191" w:type="dxa"/>
            <w:gridSpan w:val="5"/>
            <w:shd w:val="clear" w:color="auto" w:fill="FFFFFF"/>
          </w:tcPr>
          <w:p w14:paraId="60A7D0B9" w14:textId="77777777" w:rsidR="006437C4" w:rsidRPr="00A22A75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 w:rsidR="00A22A75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="00A22A75">
              <w:rPr>
                <w:rFonts w:ascii="GHEA Grapalat" w:hAnsi="GHEA Grapalat"/>
                <w:i/>
                <w:color w:val="172C4B"/>
                <w:lang w:bidi="mr-IN"/>
              </w:rPr>
              <w:t>1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. ՀՀ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="00A22A75">
              <w:rPr>
                <w:rFonts w:ascii="GHEA Grapalat" w:hAnsi="GHEA Grapalat"/>
                <w:i/>
                <w:color w:val="172C4B"/>
                <w:lang w:val="hy-AM" w:bidi="mr-IN"/>
              </w:rPr>
              <w:t>պաշտոնական կայքի զարգացում</w:t>
            </w:r>
            <w:r w:rsidRPr="00A22A75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</w:p>
          <w:p w14:paraId="20FF30D6" w14:textId="77777777" w:rsidR="00C40F6F" w:rsidRPr="00A22A75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79013D3B" w14:textId="11FD02A1" w:rsidR="00A22A75" w:rsidRPr="00361DCB" w:rsidRDefault="006437C4" w:rsidP="00A22A75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361DCB">
              <w:rPr>
                <w:rFonts w:ascii="GHEA Grapalat" w:hAnsi="GHEA Grapalat"/>
                <w:lang w:val="hy-AM" w:bidi="mr-IN"/>
              </w:rPr>
              <w:lastRenderedPageBreak/>
              <w:t>«</w:t>
            </w:r>
            <w:proofErr w:type="spellStart"/>
            <w:r w:rsidRPr="00361DCB">
              <w:rPr>
                <w:rFonts w:ascii="GHEA Grapalat" w:hAnsi="GHEA Grapalat"/>
                <w:lang w:val="hy-AM" w:bidi="mr-IN"/>
              </w:rPr>
              <w:t>Հելիքս</w:t>
            </w:r>
            <w:proofErr w:type="spellEnd"/>
            <w:r w:rsidRPr="00361DCB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Pr="00361DCB">
              <w:rPr>
                <w:rFonts w:ascii="GHEA Grapalat" w:hAnsi="GHEA Grapalat"/>
                <w:lang w:val="hy-AM" w:bidi="mr-IN"/>
              </w:rPr>
              <w:t>կոնսալտինգ</w:t>
            </w:r>
            <w:proofErr w:type="spellEnd"/>
            <w:r w:rsidRPr="00361DCB">
              <w:rPr>
                <w:rFonts w:ascii="GHEA Grapalat" w:hAnsi="GHEA Grapalat"/>
                <w:lang w:val="hy-AM" w:bidi="mr-IN"/>
              </w:rPr>
              <w:t>» ՍՊԸ-</w:t>
            </w:r>
            <w:r w:rsidR="00781916" w:rsidRPr="00361DCB">
              <w:rPr>
                <w:rFonts w:ascii="GHEA Grapalat" w:hAnsi="GHEA Grapalat"/>
                <w:lang w:val="hy-AM" w:bidi="mr-IN"/>
              </w:rPr>
              <w:t xml:space="preserve">ի հետ </w:t>
            </w:r>
            <w:r w:rsidR="00A22A75" w:rsidRPr="00361DCB">
              <w:rPr>
                <w:rFonts w:ascii="GHEA Grapalat" w:hAnsi="GHEA Grapalat"/>
                <w:lang w:val="hy-AM" w:bidi="mr-IN"/>
              </w:rPr>
              <w:t xml:space="preserve">կատարելագործվել է </w:t>
            </w:r>
            <w:r w:rsidR="00954F11">
              <w:rPr>
                <w:rFonts w:ascii="GHEA Grapalat" w:hAnsi="GHEA Grapalat"/>
                <w:lang w:val="hy-AM" w:bidi="mr-IN"/>
              </w:rPr>
              <w:t>Հայաստանի</w:t>
            </w:r>
            <w:r w:rsidR="00A22A75" w:rsidRPr="00361DCB">
              <w:rPr>
                <w:rFonts w:ascii="GHEA Grapalat" w:hAnsi="GHEA Grapalat"/>
                <w:lang w:val="hy-AM" w:bidi="mr-IN"/>
              </w:rPr>
              <w:t xml:space="preserve"> </w:t>
            </w:r>
            <w:r w:rsidR="00FA5FC0" w:rsidRPr="00361DCB">
              <w:rPr>
                <w:rFonts w:ascii="GHEA Grapalat" w:hAnsi="GHEA Grapalat"/>
                <w:lang w:val="hy-AM" w:bidi="mr-IN"/>
              </w:rPr>
              <w:t>ԱՃԹՆ</w:t>
            </w:r>
            <w:r w:rsidR="00954F11">
              <w:rPr>
                <w:rFonts w:ascii="GHEA Grapalat" w:hAnsi="GHEA Grapalat"/>
                <w:lang w:val="hy-AM" w:bidi="mr-IN"/>
              </w:rPr>
              <w:t>-ի</w:t>
            </w:r>
            <w:r w:rsidR="00A22A75" w:rsidRPr="00361DCB">
              <w:rPr>
                <w:rFonts w:ascii="GHEA Grapalat" w:hAnsi="GHEA Grapalat"/>
                <w:lang w:val="hy-AM" w:bidi="mr-IN"/>
              </w:rPr>
              <w:t xml:space="preserve"> կայքը՝ ապահովելով տվյալները բաց </w:t>
            </w:r>
            <w:proofErr w:type="spellStart"/>
            <w:r w:rsidR="00A22A75" w:rsidRPr="00361DCB">
              <w:rPr>
                <w:rFonts w:ascii="GHEA Grapalat" w:hAnsi="GHEA Grapalat"/>
                <w:lang w:val="hy-AM" w:bidi="mr-IN"/>
              </w:rPr>
              <w:t>տվյաների</w:t>
            </w:r>
            <w:proofErr w:type="spellEnd"/>
            <w:r w:rsidR="00A22A75" w:rsidRPr="00361DCB">
              <w:rPr>
                <w:rFonts w:ascii="GHEA Grapalat" w:hAnsi="GHEA Grapalat"/>
                <w:lang w:val="hy-AM" w:bidi="mr-IN"/>
              </w:rPr>
              <w:t xml:space="preserve"> սկզբունքով և </w:t>
            </w:r>
            <w:r w:rsidR="00B05B06" w:rsidRPr="00361DCB">
              <w:rPr>
                <w:rFonts w:ascii="GHEA Grapalat" w:hAnsi="GHEA Grapalat"/>
                <w:lang w:val="hy-AM" w:bidi="mr-IN"/>
              </w:rPr>
              <w:t xml:space="preserve">հաշվետվությունների ներկայացման </w:t>
            </w:r>
            <w:r w:rsidR="00781916" w:rsidRPr="00361DCB">
              <w:rPr>
                <w:rFonts w:ascii="GHEA Grapalat" w:hAnsi="GHEA Grapalat"/>
                <w:lang w:val="hy-AM" w:bidi="mr-IN"/>
              </w:rPr>
              <w:t xml:space="preserve"> էլեկտրոնային </w:t>
            </w:r>
            <w:r w:rsidR="00253735" w:rsidRPr="00361DCB">
              <w:rPr>
                <w:rFonts w:ascii="GHEA Grapalat" w:hAnsi="GHEA Grapalat"/>
                <w:lang w:val="hy-AM" w:bidi="mr-IN"/>
              </w:rPr>
              <w:t>e-</w:t>
            </w:r>
            <w:proofErr w:type="spellStart"/>
            <w:r w:rsidR="00253735" w:rsidRPr="00361DCB">
              <w:rPr>
                <w:rFonts w:ascii="GHEA Grapalat" w:hAnsi="GHEA Grapalat"/>
                <w:lang w:val="hy-AM" w:bidi="mr-IN"/>
              </w:rPr>
              <w:t>reports</w:t>
            </w:r>
            <w:proofErr w:type="spellEnd"/>
            <w:r w:rsidR="00253735" w:rsidRPr="00361DCB">
              <w:rPr>
                <w:rFonts w:ascii="GHEA Grapalat" w:hAnsi="GHEA Grapalat"/>
                <w:lang w:val="hy-AM" w:bidi="mr-IN"/>
              </w:rPr>
              <w:t xml:space="preserve"> </w:t>
            </w:r>
            <w:r w:rsidR="00781916" w:rsidRPr="00361DCB">
              <w:rPr>
                <w:rFonts w:ascii="GHEA Grapalat" w:hAnsi="GHEA Grapalat"/>
                <w:lang w:val="hy-AM" w:bidi="mr-IN"/>
              </w:rPr>
              <w:t>համակարգ</w:t>
            </w:r>
            <w:r w:rsidR="00253735" w:rsidRPr="00361DCB">
              <w:rPr>
                <w:rFonts w:ascii="GHEA Grapalat" w:hAnsi="GHEA Grapalat"/>
                <w:lang w:val="hy-AM" w:bidi="mr-IN"/>
              </w:rPr>
              <w:t xml:space="preserve">ում </w:t>
            </w:r>
            <w:proofErr w:type="spellStart"/>
            <w:r w:rsidR="00C37D3F" w:rsidRPr="00361DCB">
              <w:rPr>
                <w:rFonts w:ascii="GHEA Grapalat" w:hAnsi="GHEA Grapalat"/>
                <w:lang w:val="hy-AM" w:bidi="mr-IN"/>
              </w:rPr>
              <w:t>հանքարդյունահանող</w:t>
            </w:r>
            <w:proofErr w:type="spellEnd"/>
            <w:r w:rsidR="00C37D3F" w:rsidRPr="00361DCB">
              <w:rPr>
                <w:rFonts w:ascii="GHEA Grapalat" w:hAnsi="GHEA Grapalat"/>
                <w:lang w:val="hy-AM" w:bidi="mr-IN"/>
              </w:rPr>
              <w:t xml:space="preserve"> կազմակերպությունների և պետական մարմինների կողմից ներկայացված </w:t>
            </w:r>
            <w:r w:rsidR="00253735" w:rsidRPr="00361DCB">
              <w:rPr>
                <w:rFonts w:ascii="GHEA Grapalat" w:hAnsi="GHEA Grapalat"/>
                <w:lang w:val="hy-AM" w:bidi="mr-IN"/>
              </w:rPr>
              <w:t xml:space="preserve">հրապարակային հաշվետվությունների արդյունքում </w:t>
            </w:r>
            <w:proofErr w:type="spellStart"/>
            <w:r w:rsidR="00253735" w:rsidRPr="00361DCB">
              <w:rPr>
                <w:rFonts w:ascii="GHEA Grapalat" w:hAnsi="GHEA Grapalat"/>
                <w:lang w:val="hy-AM" w:bidi="mr-IN"/>
              </w:rPr>
              <w:t>ձևավորված</w:t>
            </w:r>
            <w:proofErr w:type="spellEnd"/>
            <w:r w:rsidR="00253735" w:rsidRPr="00361DCB">
              <w:rPr>
                <w:rFonts w:ascii="GHEA Grapalat" w:hAnsi="GHEA Grapalat"/>
                <w:lang w:val="hy-AM" w:bidi="mr-IN"/>
              </w:rPr>
              <w:t xml:space="preserve"> տվյալների</w:t>
            </w:r>
            <w:r w:rsidR="000C6445" w:rsidRPr="00361DCB">
              <w:rPr>
                <w:rFonts w:ascii="GHEA Grapalat" w:hAnsi="GHEA Grapalat"/>
                <w:lang w:val="hy-AM" w:bidi="mr-IN"/>
              </w:rPr>
              <w:t xml:space="preserve"> ներկայացման գործիքներ</w:t>
            </w:r>
            <w:r w:rsidR="00705CAB">
              <w:rPr>
                <w:rFonts w:ascii="GHEA Grapalat" w:hAnsi="GHEA Grapalat"/>
                <w:lang w:val="hy-AM" w:bidi="mr-IN"/>
              </w:rPr>
              <w:t>ով</w:t>
            </w:r>
            <w:r w:rsidR="00B05B06" w:rsidRPr="00361DCB">
              <w:rPr>
                <w:rFonts w:ascii="GHEA Grapalat" w:hAnsi="GHEA Grapalat"/>
                <w:lang w:val="hy-AM" w:bidi="mr-IN"/>
              </w:rPr>
              <w:t>՝</w:t>
            </w:r>
            <w:r w:rsidR="00253735" w:rsidRPr="00361DCB">
              <w:rPr>
                <w:rFonts w:ascii="GHEA Grapalat" w:hAnsi="GHEA Grapalat"/>
                <w:lang w:val="hy-AM" w:bidi="mr-IN"/>
              </w:rPr>
              <w:t xml:space="preserve"> հանրության համար </w:t>
            </w:r>
            <w:r w:rsidR="000C6445" w:rsidRPr="00361DCB">
              <w:rPr>
                <w:rFonts w:ascii="GHEA Grapalat" w:hAnsi="GHEA Grapalat"/>
                <w:lang w:val="hy-AM" w:bidi="mr-IN"/>
              </w:rPr>
              <w:t xml:space="preserve">տվյալներն </w:t>
            </w:r>
            <w:r w:rsidR="00253735" w:rsidRPr="00361DCB">
              <w:rPr>
                <w:rFonts w:ascii="GHEA Grapalat" w:hAnsi="GHEA Grapalat"/>
                <w:lang w:val="hy-AM" w:bidi="mr-IN"/>
              </w:rPr>
              <w:t>առավել մատչելի</w:t>
            </w:r>
            <w:r w:rsidR="002A1FE9" w:rsidRPr="00361DCB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="002A1FE9" w:rsidRPr="00361DCB">
              <w:rPr>
                <w:rFonts w:ascii="GHEA Grapalat" w:hAnsi="GHEA Grapalat"/>
                <w:lang w:val="hy-AM" w:bidi="mr-IN"/>
              </w:rPr>
              <w:t>ձևով</w:t>
            </w:r>
            <w:proofErr w:type="spellEnd"/>
            <w:r w:rsidR="000C6445" w:rsidRPr="00361DCB">
              <w:rPr>
                <w:rFonts w:ascii="GHEA Grapalat" w:hAnsi="GHEA Grapalat"/>
                <w:lang w:val="hy-AM" w:bidi="mr-IN"/>
              </w:rPr>
              <w:t xml:space="preserve"> մատուցելու</w:t>
            </w:r>
            <w:r w:rsidR="00253735" w:rsidRPr="00361DCB">
              <w:rPr>
                <w:rFonts w:ascii="GHEA Grapalat" w:hAnsi="GHEA Grapalat"/>
                <w:lang w:val="hy-AM" w:bidi="mr-IN"/>
              </w:rPr>
              <w:t xml:space="preserve"> և </w:t>
            </w:r>
            <w:r w:rsidR="000C6445" w:rsidRPr="00361DCB">
              <w:rPr>
                <w:rFonts w:ascii="GHEA Grapalat" w:hAnsi="GHEA Grapalat"/>
                <w:lang w:val="hy-AM" w:bidi="mr-IN"/>
              </w:rPr>
              <w:t xml:space="preserve">օգտագործման </w:t>
            </w:r>
            <w:r w:rsidR="00B05B06" w:rsidRPr="00361DCB">
              <w:rPr>
                <w:rFonts w:ascii="GHEA Grapalat" w:hAnsi="GHEA Grapalat"/>
                <w:lang w:val="hy-AM" w:bidi="mr-IN"/>
              </w:rPr>
              <w:t>լայն հնարավորություններ</w:t>
            </w:r>
            <w:r w:rsidR="00D55698" w:rsidRPr="00361DCB">
              <w:rPr>
                <w:rFonts w:ascii="GHEA Grapalat" w:hAnsi="GHEA Grapalat"/>
                <w:lang w:val="hy-AM" w:bidi="mr-IN"/>
              </w:rPr>
              <w:t xml:space="preserve"> </w:t>
            </w:r>
            <w:r w:rsidR="000C6445" w:rsidRPr="00361DCB">
              <w:rPr>
                <w:rFonts w:ascii="GHEA Grapalat" w:hAnsi="GHEA Grapalat"/>
                <w:lang w:val="hy-AM" w:bidi="mr-IN"/>
              </w:rPr>
              <w:t>ընձեռելու նպատակով</w:t>
            </w:r>
            <w:r w:rsidR="00253735" w:rsidRPr="00361DCB">
              <w:rPr>
                <w:rFonts w:ascii="GHEA Grapalat" w:hAnsi="GHEA Grapalat"/>
                <w:lang w:val="hy-AM" w:bidi="mr-IN"/>
              </w:rPr>
              <w:t>:</w:t>
            </w:r>
            <w:r w:rsidR="00C37D3F" w:rsidRPr="00361DCB">
              <w:rPr>
                <w:rFonts w:ascii="GHEA Grapalat" w:hAnsi="GHEA Grapalat"/>
                <w:lang w:val="hy-AM" w:bidi="mr-IN"/>
              </w:rPr>
              <w:t xml:space="preserve"> </w:t>
            </w:r>
            <w:r w:rsidR="00705CAB">
              <w:rPr>
                <w:rFonts w:ascii="GHEA Grapalat" w:hAnsi="GHEA Grapalat"/>
                <w:lang w:val="hy-AM" w:bidi="mr-IN"/>
              </w:rPr>
              <w:t>Ներկայացված ԱՃԹՆ-ի հրապարակային հ</w:t>
            </w:r>
            <w:r w:rsidR="00A22A75" w:rsidRPr="00361DCB">
              <w:rPr>
                <w:rFonts w:ascii="GHEA Grapalat" w:hAnsi="GHEA Grapalat"/>
                <w:lang w:val="hy-AM" w:bidi="mr-IN"/>
              </w:rPr>
              <w:t xml:space="preserve">աշվետվությունների արդյունքում </w:t>
            </w:r>
            <w:proofErr w:type="spellStart"/>
            <w:r w:rsidR="00A22A75" w:rsidRPr="00361DCB">
              <w:rPr>
                <w:rFonts w:ascii="GHEA Grapalat" w:hAnsi="GHEA Grapalat"/>
                <w:lang w:val="hy-AM" w:bidi="mr-IN"/>
              </w:rPr>
              <w:t>ձևավորված</w:t>
            </w:r>
            <w:proofErr w:type="spellEnd"/>
            <w:r w:rsidR="00A22A75" w:rsidRPr="00361DCB">
              <w:rPr>
                <w:rFonts w:ascii="GHEA Grapalat" w:hAnsi="GHEA Grapalat"/>
                <w:lang w:val="hy-AM" w:bidi="mr-IN"/>
              </w:rPr>
              <w:t xml:space="preserve"> տվյալների բազայի հիմնական մասի համար (օրինակ՝ արտադրություն ու արտահանում, զբաղվածություն, կազմակերպությունների կողմից պետական և համայնքային բյուջեներ վճարված հարկեր և այլն) ՀՀ ԱՃԹՆ</w:t>
            </w:r>
            <w:r w:rsidR="00705CAB">
              <w:rPr>
                <w:rFonts w:ascii="GHEA Grapalat" w:hAnsi="GHEA Grapalat"/>
                <w:lang w:val="hy-AM" w:bidi="mr-IN"/>
              </w:rPr>
              <w:t>-ի</w:t>
            </w:r>
            <w:r w:rsidR="00A22A75" w:rsidRPr="00361DCB">
              <w:rPr>
                <w:rFonts w:ascii="GHEA Grapalat" w:hAnsi="GHEA Grapalat"/>
                <w:lang w:val="hy-AM" w:bidi="mr-IN"/>
              </w:rPr>
              <w:t xml:space="preserve"> քարտուղարության կողմից նախատեսվել են նաև ֆիլտրեր, որոնց կիրառմամբ </w:t>
            </w:r>
            <w:proofErr w:type="spellStart"/>
            <w:r w:rsidR="00A22A75" w:rsidRPr="00361DCB">
              <w:rPr>
                <w:rFonts w:ascii="GHEA Grapalat" w:hAnsi="GHEA Grapalat"/>
                <w:lang w:val="hy-AM" w:bidi="mr-IN"/>
              </w:rPr>
              <w:t>օգտատերը</w:t>
            </w:r>
            <w:proofErr w:type="spellEnd"/>
            <w:r w:rsidR="00A22A75" w:rsidRPr="00361DCB">
              <w:rPr>
                <w:rFonts w:ascii="GHEA Grapalat" w:hAnsi="GHEA Grapalat"/>
                <w:lang w:val="hy-AM" w:bidi="mr-IN"/>
              </w:rPr>
              <w:t xml:space="preserve"> կարող է արտահանել </w:t>
            </w:r>
            <w:r w:rsidR="00A22A75" w:rsidRPr="00361DCB">
              <w:rPr>
                <w:rFonts w:ascii="Calibri" w:hAnsi="Calibri" w:cs="Calibri"/>
                <w:lang w:val="hy-AM" w:bidi="mr-IN"/>
              </w:rPr>
              <w:t> </w:t>
            </w:r>
            <w:r w:rsidR="00A22A75" w:rsidRPr="00361DCB">
              <w:rPr>
                <w:rFonts w:ascii="GHEA Grapalat" w:hAnsi="GHEA Grapalat"/>
                <w:lang w:val="hy-AM" w:bidi="mr-IN"/>
              </w:rPr>
              <w:t>իրեն առավել հետաքրքրող տեղեկատվությունը:</w:t>
            </w:r>
          </w:p>
          <w:p w14:paraId="3F97092E" w14:textId="77777777" w:rsidR="006437C4" w:rsidRPr="00A22A75" w:rsidRDefault="006437C4" w:rsidP="006C2FC9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14:paraId="2047F039" w14:textId="61CDBC5D" w:rsidR="00A22A75" w:rsidRPr="001F4E74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 w:rsidR="00A22A75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2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.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="00B00F51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="00A22A75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հրապարակման հաշվետվությունների </w:t>
            </w:r>
            <w:proofErr w:type="spellStart"/>
            <w:r w:rsidR="00A22A75">
              <w:rPr>
                <w:rFonts w:ascii="GHEA Grapalat" w:hAnsi="GHEA Grapalat"/>
                <w:i/>
                <w:color w:val="172C4B"/>
                <w:lang w:val="hy-AM" w:bidi="mr-IN"/>
              </w:rPr>
              <w:t>առցանց</w:t>
            </w:r>
            <w:proofErr w:type="spellEnd"/>
            <w:r w:rsidR="00A22A75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ներկայացման հարթակի զարգացման աշխատանքների տեխնիկական առաջադրանքի մշակում և հաստատում</w:t>
            </w:r>
          </w:p>
          <w:p w14:paraId="02D76B44" w14:textId="77777777" w:rsidR="00A22A75" w:rsidRPr="001F4E74" w:rsidRDefault="00A22A75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1D3AB7CB" w14:textId="0AB96693" w:rsidR="00A22A75" w:rsidRPr="00361DCB" w:rsidRDefault="00A22A75" w:rsidP="00572ED0">
            <w:pPr>
              <w:spacing w:after="0"/>
              <w:ind w:firstLine="720"/>
              <w:jc w:val="both"/>
              <w:rPr>
                <w:rFonts w:ascii="GHEA Grapalat" w:hAnsi="GHEA Grapalat"/>
                <w:lang w:val="hy-AM" w:bidi="mr-IN"/>
              </w:rPr>
            </w:pPr>
            <w:r w:rsidRPr="00361DCB">
              <w:rPr>
                <w:rFonts w:ascii="GHEA Grapalat" w:hAnsi="GHEA Grapalat"/>
                <w:lang w:val="hy-AM" w:bidi="mr-IN"/>
              </w:rPr>
              <w:t xml:space="preserve">Հայաստանի </w:t>
            </w:r>
            <w:r w:rsidR="00FA5FC0" w:rsidRPr="00361DCB">
              <w:rPr>
                <w:rFonts w:ascii="GHEA Grapalat" w:hAnsi="GHEA Grapalat"/>
                <w:lang w:val="hy-AM" w:bidi="mr-IN"/>
              </w:rPr>
              <w:t>ԱՃԹՆ</w:t>
            </w:r>
            <w:r w:rsidR="00705CAB">
              <w:rPr>
                <w:rFonts w:ascii="GHEA Grapalat" w:hAnsi="GHEA Grapalat"/>
                <w:lang w:val="hy-AM" w:bidi="mr-IN"/>
              </w:rPr>
              <w:t>-ի</w:t>
            </w:r>
            <w:r w:rsidRPr="00361DCB">
              <w:rPr>
                <w:rFonts w:ascii="GHEA Grapalat" w:hAnsi="GHEA Grapalat"/>
                <w:lang w:val="hy-AM" w:bidi="mr-IN"/>
              </w:rPr>
              <w:t xml:space="preserve"> քարտուղարության և «</w:t>
            </w:r>
            <w:proofErr w:type="spellStart"/>
            <w:r w:rsidRPr="00361DCB">
              <w:rPr>
                <w:rFonts w:ascii="GHEA Grapalat" w:hAnsi="GHEA Grapalat"/>
                <w:lang w:val="hy-AM" w:bidi="mr-IN"/>
              </w:rPr>
              <w:t>Հելիքս</w:t>
            </w:r>
            <w:proofErr w:type="spellEnd"/>
            <w:r w:rsidRPr="00361DCB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Pr="00361DCB">
              <w:rPr>
                <w:rFonts w:ascii="GHEA Grapalat" w:hAnsi="GHEA Grapalat"/>
                <w:lang w:val="hy-AM" w:bidi="mr-IN"/>
              </w:rPr>
              <w:t>կոնսալտինգ</w:t>
            </w:r>
            <w:proofErr w:type="spellEnd"/>
            <w:r w:rsidRPr="00361DCB">
              <w:rPr>
                <w:rFonts w:ascii="GHEA Grapalat" w:hAnsi="GHEA Grapalat"/>
                <w:lang w:val="hy-AM" w:bidi="mr-IN"/>
              </w:rPr>
              <w:t>» ՍՊԸ-ի հետ տեղի է ունեցել հանդիպում</w:t>
            </w:r>
            <w:r w:rsidR="00705CAB">
              <w:rPr>
                <w:rFonts w:ascii="GHEA Grapalat" w:hAnsi="GHEA Grapalat"/>
                <w:lang w:val="hy-AM" w:bidi="mr-IN"/>
              </w:rPr>
              <w:t>,</w:t>
            </w:r>
            <w:r w:rsidRPr="00361DCB">
              <w:rPr>
                <w:rFonts w:ascii="GHEA Grapalat" w:hAnsi="GHEA Grapalat"/>
                <w:lang w:val="hy-AM" w:bidi="mr-IN"/>
              </w:rPr>
              <w:t xml:space="preserve">  </w:t>
            </w:r>
            <w:r w:rsidR="00A64A52" w:rsidRPr="00361DCB">
              <w:rPr>
                <w:rFonts w:ascii="GHEA Grapalat" w:hAnsi="GHEA Grapalat"/>
                <w:lang w:val="hy-AM" w:bidi="mr-IN"/>
              </w:rPr>
              <w:t xml:space="preserve">և ԱՃԹՆ-ի քարտուղարության կողմից </w:t>
            </w:r>
            <w:r w:rsidR="00572ED0" w:rsidRPr="00361DCB">
              <w:rPr>
                <w:rFonts w:ascii="GHEA Grapalat" w:hAnsi="GHEA Grapalat"/>
                <w:lang w:val="hy-AM" w:bidi="mr-IN"/>
              </w:rPr>
              <w:t xml:space="preserve">սկսել են </w:t>
            </w:r>
            <w:r w:rsidRPr="00361DCB">
              <w:rPr>
                <w:rFonts w:ascii="GHEA Grapalat" w:hAnsi="GHEA Grapalat"/>
                <w:lang w:val="hy-AM" w:bidi="mr-IN"/>
              </w:rPr>
              <w:t xml:space="preserve"> </w:t>
            </w:r>
            <w:r w:rsidR="00FA5FC0" w:rsidRPr="00361DCB">
              <w:rPr>
                <w:rFonts w:ascii="GHEA Grapalat" w:hAnsi="GHEA Grapalat"/>
                <w:lang w:val="hy-AM" w:bidi="mr-IN"/>
              </w:rPr>
              <w:t>ԱՃԹՆ</w:t>
            </w:r>
            <w:r w:rsidR="00705CAB">
              <w:rPr>
                <w:rFonts w:ascii="GHEA Grapalat" w:hAnsi="GHEA Grapalat"/>
                <w:lang w:val="hy-AM" w:bidi="mr-IN"/>
              </w:rPr>
              <w:t>-ի</w:t>
            </w:r>
            <w:r w:rsidR="00572ED0" w:rsidRPr="00361DCB">
              <w:rPr>
                <w:rFonts w:ascii="GHEA Grapalat" w:hAnsi="GHEA Grapalat"/>
                <w:lang w:val="hy-AM" w:bidi="mr-IN"/>
              </w:rPr>
              <w:t xml:space="preserve"> հրապարակման հաշվետվությունների </w:t>
            </w:r>
            <w:proofErr w:type="spellStart"/>
            <w:r w:rsidR="00572ED0" w:rsidRPr="00361DCB">
              <w:rPr>
                <w:rFonts w:ascii="GHEA Grapalat" w:hAnsi="GHEA Grapalat"/>
                <w:lang w:val="hy-AM" w:bidi="mr-IN"/>
              </w:rPr>
              <w:t>առցանց</w:t>
            </w:r>
            <w:proofErr w:type="spellEnd"/>
            <w:r w:rsidR="00572ED0" w:rsidRPr="00361DCB">
              <w:rPr>
                <w:rFonts w:ascii="GHEA Grapalat" w:hAnsi="GHEA Grapalat"/>
                <w:lang w:val="hy-AM" w:bidi="mr-IN"/>
              </w:rPr>
              <w:t xml:space="preserve"> ներկայացման հարթակի զարգացման աշխատանքների տեխնիկական առաջադրանքի մշակման աշխատանքները։</w:t>
            </w:r>
          </w:p>
          <w:p w14:paraId="70A9A10A" w14:textId="77777777" w:rsidR="00D064BE" w:rsidRDefault="00D064BE" w:rsidP="00572ED0">
            <w:pPr>
              <w:spacing w:after="0"/>
              <w:ind w:firstLine="720"/>
              <w:jc w:val="both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3693F99D" w14:textId="6D4CABEC" w:rsidR="00D064BE" w:rsidRPr="00D064BE" w:rsidRDefault="00D064BE" w:rsidP="00D064BE">
            <w:pPr>
              <w:spacing w:after="0"/>
              <w:ind w:firstLine="720"/>
              <w:jc w:val="both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D064BE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Pr="001F4E74">
              <w:rPr>
                <w:rFonts w:ascii="GHEA Grapalat" w:hAnsi="GHEA Grapalat"/>
                <w:i/>
                <w:color w:val="172C4B"/>
                <w:lang w:val="hy-AM" w:bidi="mr-IN"/>
              </w:rPr>
              <w:t>3</w:t>
            </w:r>
            <w:r w:rsidRPr="00D064BE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.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="00AF6C72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 w:rsidRPr="00D064BE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հրապարակման հաշվետվությունների </w:t>
            </w:r>
            <w:proofErr w:type="spellStart"/>
            <w:r w:rsidRPr="00D064BE">
              <w:rPr>
                <w:rFonts w:ascii="GHEA Grapalat" w:hAnsi="GHEA Grapalat"/>
                <w:i/>
                <w:color w:val="172C4B"/>
                <w:lang w:val="hy-AM" w:bidi="mr-IN"/>
              </w:rPr>
              <w:t>առցանց</w:t>
            </w:r>
            <w:proofErr w:type="spellEnd"/>
            <w:r w:rsidRPr="00D064BE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ներկայացման հարթակի 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>զարգացում</w:t>
            </w:r>
          </w:p>
          <w:p w14:paraId="65DBD4F9" w14:textId="77777777" w:rsidR="00D064BE" w:rsidRPr="00A22A75" w:rsidRDefault="00D064BE" w:rsidP="00572ED0">
            <w:pPr>
              <w:spacing w:after="0"/>
              <w:ind w:firstLine="720"/>
              <w:jc w:val="both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3D864599" w14:textId="26BA6418" w:rsidR="00AD4269" w:rsidRPr="00361DCB" w:rsidRDefault="00A64A52" w:rsidP="00A64A52">
            <w:pPr>
              <w:spacing w:after="0"/>
              <w:ind w:firstLine="720"/>
              <w:jc w:val="both"/>
              <w:rPr>
                <w:rFonts w:ascii="GHEA Grapalat" w:hAnsi="GHEA Grapalat"/>
                <w:lang w:val="hy-AM" w:bidi="mr-IN"/>
              </w:rPr>
            </w:pPr>
            <w:r w:rsidRPr="00361DCB">
              <w:rPr>
                <w:rFonts w:ascii="GHEA Grapalat" w:hAnsi="GHEA Grapalat"/>
                <w:lang w:val="hy-AM" w:bidi="mr-IN"/>
              </w:rPr>
              <w:t>Հաշվետու եռամսյակում ԱՃԹՆ</w:t>
            </w:r>
            <w:r w:rsidR="00AF6C72">
              <w:rPr>
                <w:rFonts w:ascii="GHEA Grapalat" w:hAnsi="GHEA Grapalat"/>
                <w:lang w:val="hy-AM" w:bidi="mr-IN"/>
              </w:rPr>
              <w:t>-ի</w:t>
            </w:r>
            <w:r w:rsidRPr="00361DCB">
              <w:rPr>
                <w:rFonts w:ascii="GHEA Grapalat" w:hAnsi="GHEA Grapalat"/>
                <w:lang w:val="hy-AM" w:bidi="mr-IN"/>
              </w:rPr>
              <w:t xml:space="preserve"> հրապարակման հաշվետվությունների </w:t>
            </w:r>
            <w:proofErr w:type="spellStart"/>
            <w:r w:rsidRPr="00361DCB">
              <w:rPr>
                <w:rFonts w:ascii="GHEA Grapalat" w:hAnsi="GHEA Grapalat"/>
                <w:lang w:val="hy-AM" w:bidi="mr-IN"/>
              </w:rPr>
              <w:t>առցանց</w:t>
            </w:r>
            <w:proofErr w:type="spellEnd"/>
            <w:r w:rsidRPr="00361DCB">
              <w:rPr>
                <w:rFonts w:ascii="GHEA Grapalat" w:hAnsi="GHEA Grapalat"/>
                <w:lang w:val="hy-AM" w:bidi="mr-IN"/>
              </w:rPr>
              <w:t xml:space="preserve"> ներկայացման հարթակի զարգացման աշխատանքներ չեն իրականցվել, քանի որ </w:t>
            </w:r>
            <w:r w:rsidR="00D064BE" w:rsidRPr="00361DCB">
              <w:rPr>
                <w:rFonts w:ascii="GHEA Grapalat" w:hAnsi="GHEA Grapalat"/>
                <w:lang w:val="hy-AM" w:bidi="mr-IN"/>
              </w:rPr>
              <w:t xml:space="preserve">Համաշխարհային բանկի աջակցությամբ իրականացվող «Հայաստանի արդյունահանող ճյուղերի թափանցիկության նախաձեռնությանն աջակցություն» դրամաշնորհային ծրագրի </w:t>
            </w:r>
            <w:r w:rsidRPr="00361DCB">
              <w:rPr>
                <w:rFonts w:ascii="GHEA Grapalat" w:hAnsi="GHEA Grapalat"/>
                <w:lang w:val="hy-AM" w:bidi="mr-IN"/>
              </w:rPr>
              <w:t>գ</w:t>
            </w:r>
            <w:r w:rsidR="009C4FA6" w:rsidRPr="00361DCB">
              <w:rPr>
                <w:rFonts w:ascii="GHEA Grapalat" w:hAnsi="GHEA Grapalat"/>
                <w:lang w:val="hy-AM" w:bidi="mr-IN"/>
              </w:rPr>
              <w:t xml:space="preserve">նումների </w:t>
            </w:r>
            <w:r w:rsidRPr="00361DCB">
              <w:rPr>
                <w:rFonts w:ascii="GHEA Grapalat" w:hAnsi="GHEA Grapalat"/>
                <w:lang w:val="hy-AM" w:bidi="mr-IN"/>
              </w:rPr>
              <w:t xml:space="preserve">պլանի </w:t>
            </w:r>
            <w:r w:rsidR="009C4FA6" w:rsidRPr="00361DCB">
              <w:rPr>
                <w:rFonts w:ascii="GHEA Grapalat" w:hAnsi="GHEA Grapalat"/>
                <w:lang w:val="hy-AM" w:bidi="mr-IN"/>
              </w:rPr>
              <w:t>փոփոխությամբ պայմանավորված համապատասխան ծառայությունների գնման գործընթացը հետաձգվել է։</w:t>
            </w:r>
            <w:r w:rsidR="009C4FA6" w:rsidRPr="00361DCB">
              <w:rPr>
                <w:rFonts w:ascii="Calibri" w:hAnsi="Calibri" w:cs="Calibri"/>
                <w:lang w:val="hy-AM" w:bidi="mr-IN"/>
              </w:rPr>
              <w:t> </w:t>
            </w:r>
          </w:p>
          <w:p w14:paraId="76136EAC" w14:textId="77777777" w:rsidR="00361DCB" w:rsidRDefault="00361DCB" w:rsidP="009C4FA6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6328E30F" w14:textId="37A2A7FD" w:rsidR="009C4FA6" w:rsidRDefault="009C4FA6" w:rsidP="009C4FA6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9C4FA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</w:t>
            </w:r>
            <w:r w:rsidRPr="001F4E74">
              <w:rPr>
                <w:rFonts w:ascii="GHEA Grapalat" w:hAnsi="GHEA Grapalat"/>
                <w:i/>
                <w:color w:val="172C4B"/>
                <w:lang w:val="hy-AM" w:bidi="mr-IN"/>
              </w:rPr>
              <w:t>4</w:t>
            </w:r>
            <w:r w:rsidRPr="009C4FA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. 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>Կայքի ընթացիկ սպասարկում</w:t>
            </w:r>
          </w:p>
          <w:p w14:paraId="329BA68B" w14:textId="77777777" w:rsidR="009C4FA6" w:rsidRPr="001F4E74" w:rsidRDefault="009C4FA6" w:rsidP="009C4FA6">
            <w:pPr>
              <w:spacing w:after="0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1850F226" w14:textId="1E997A9A" w:rsidR="00D064BE" w:rsidRPr="00361DCB" w:rsidRDefault="009C4FA6" w:rsidP="001F4E74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  <w:r w:rsidRPr="00361DCB">
              <w:rPr>
                <w:rFonts w:ascii="GHEA Grapalat" w:hAnsi="GHEA Grapalat"/>
                <w:lang w:val="hy-AM" w:bidi="mr-IN"/>
              </w:rPr>
              <w:t>«</w:t>
            </w:r>
            <w:proofErr w:type="spellStart"/>
            <w:r w:rsidRPr="00361DCB">
              <w:rPr>
                <w:rFonts w:ascii="GHEA Grapalat" w:hAnsi="GHEA Grapalat"/>
                <w:lang w:val="hy-AM" w:bidi="mr-IN"/>
              </w:rPr>
              <w:t>Հելիքս</w:t>
            </w:r>
            <w:proofErr w:type="spellEnd"/>
            <w:r w:rsidRPr="00361DCB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Pr="00361DCB">
              <w:rPr>
                <w:rFonts w:ascii="GHEA Grapalat" w:hAnsi="GHEA Grapalat"/>
                <w:lang w:val="hy-AM" w:bidi="mr-IN"/>
              </w:rPr>
              <w:t>կոնսալտինգ</w:t>
            </w:r>
            <w:proofErr w:type="spellEnd"/>
            <w:r w:rsidRPr="00361DCB">
              <w:rPr>
                <w:rFonts w:ascii="GHEA Grapalat" w:hAnsi="GHEA Grapalat"/>
                <w:lang w:val="hy-AM" w:bidi="mr-IN"/>
              </w:rPr>
              <w:t xml:space="preserve">» ՍՊԸ-ի կողմից շարունակվել Հայաստանի </w:t>
            </w:r>
            <w:r w:rsidR="00FA5FC0" w:rsidRPr="00361DCB">
              <w:rPr>
                <w:rFonts w:ascii="GHEA Grapalat" w:hAnsi="GHEA Grapalat"/>
                <w:lang w:val="hy-AM" w:bidi="mr-IN"/>
              </w:rPr>
              <w:t>ԱՃԹՆ</w:t>
            </w:r>
            <w:r w:rsidR="00B00F51">
              <w:rPr>
                <w:rFonts w:ascii="GHEA Grapalat" w:hAnsi="GHEA Grapalat"/>
                <w:lang w:val="hy-AM" w:bidi="mr-IN"/>
              </w:rPr>
              <w:t>-ի</w:t>
            </w:r>
            <w:r w:rsidRPr="00361DCB">
              <w:rPr>
                <w:rFonts w:ascii="GHEA Grapalat" w:hAnsi="GHEA Grapalat"/>
                <w:lang w:val="hy-AM" w:bidi="mr-IN"/>
              </w:rPr>
              <w:t xml:space="preserve"> պաշտոնական կայքի սպասարկման աշխատանքները</w:t>
            </w:r>
            <w:r w:rsidR="00EF404C" w:rsidRPr="00361DCB">
              <w:rPr>
                <w:rFonts w:ascii="GHEA Grapalat" w:hAnsi="GHEA Grapalat"/>
                <w:lang w:val="hy-AM" w:bidi="mr-IN"/>
              </w:rPr>
              <w:t>:</w:t>
            </w:r>
          </w:p>
          <w:p w14:paraId="74665280" w14:textId="77777777" w:rsidR="009C4FA6" w:rsidRDefault="009C4FA6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</w:p>
          <w:p w14:paraId="1477E945" w14:textId="28C06B3B" w:rsidR="001F4E74" w:rsidRPr="00361DCB" w:rsidRDefault="001F4E74" w:rsidP="001F4E74">
            <w:pPr>
              <w:spacing w:after="0"/>
              <w:ind w:firstLine="625"/>
              <w:jc w:val="center"/>
              <w:rPr>
                <w:rFonts w:ascii="GHEA Grapalat" w:hAnsi="GHEA Grapalat"/>
                <w:i/>
                <w:color w:val="244061" w:themeColor="accent1" w:themeShade="80"/>
                <w:lang w:val="hy-AM" w:bidi="mr-IN"/>
              </w:rPr>
            </w:pPr>
            <w:r w:rsidRPr="00361DCB">
              <w:rPr>
                <w:rFonts w:ascii="GHEA Grapalat" w:hAnsi="GHEA Grapalat"/>
                <w:i/>
                <w:color w:val="244061" w:themeColor="accent1" w:themeShade="80"/>
                <w:lang w:val="hy-AM" w:bidi="mr-IN"/>
              </w:rPr>
              <w:t>Միջոցառում</w:t>
            </w:r>
            <w:r w:rsidR="00EF404C" w:rsidRPr="00361DCB">
              <w:rPr>
                <w:rFonts w:ascii="GHEA Grapalat" w:hAnsi="GHEA Grapalat"/>
                <w:i/>
                <w:color w:val="244061" w:themeColor="accent1" w:themeShade="80"/>
                <w:lang w:val="hy-AM" w:bidi="mr-IN"/>
              </w:rPr>
              <w:t xml:space="preserve"> 5</w:t>
            </w:r>
            <w:r w:rsidRPr="00361DCB">
              <w:rPr>
                <w:rFonts w:ascii="GHEA Grapalat" w:hAnsi="GHEA Grapalat"/>
                <w:i/>
                <w:color w:val="244061" w:themeColor="accent1" w:themeShade="80"/>
                <w:lang w:val="hy-AM" w:bidi="mr-IN"/>
              </w:rPr>
              <w:t>.</w:t>
            </w:r>
            <w:r w:rsidR="00EF404C" w:rsidRPr="00361DCB">
              <w:rPr>
                <w:rFonts w:ascii="GHEA Grapalat" w:hAnsi="GHEA Grapalat"/>
                <w:i/>
                <w:color w:val="244061" w:themeColor="accent1" w:themeShade="80"/>
                <w:lang w:val="hy-AM" w:bidi="mr-IN"/>
              </w:rPr>
              <w:t xml:space="preserve"> ԱՃԹՆ</w:t>
            </w:r>
            <w:r w:rsidR="009B46F1">
              <w:rPr>
                <w:rFonts w:ascii="GHEA Grapalat" w:hAnsi="GHEA Grapalat"/>
                <w:i/>
                <w:color w:val="244061" w:themeColor="accent1" w:themeShade="80"/>
                <w:lang w:val="hy-AM" w:bidi="mr-IN"/>
              </w:rPr>
              <w:t>-ի</w:t>
            </w:r>
            <w:r w:rsidR="00EF404C" w:rsidRPr="00361DCB">
              <w:rPr>
                <w:rFonts w:ascii="GHEA Grapalat" w:hAnsi="GHEA Grapalat"/>
                <w:i/>
                <w:color w:val="244061" w:themeColor="accent1" w:themeShade="80"/>
                <w:lang w:val="hy-AM" w:bidi="mr-IN"/>
              </w:rPr>
              <w:t xml:space="preserve"> կայքի համալրում արդիական տեղեկատվությամբ</w:t>
            </w:r>
            <w:r w:rsidRPr="00361DCB">
              <w:rPr>
                <w:rFonts w:ascii="GHEA Grapalat" w:hAnsi="GHEA Grapalat"/>
                <w:i/>
                <w:color w:val="244061" w:themeColor="accent1" w:themeShade="80"/>
                <w:lang w:val="hy-AM" w:bidi="mr-IN"/>
              </w:rPr>
              <w:t xml:space="preserve"> </w:t>
            </w:r>
          </w:p>
          <w:p w14:paraId="573CBDC7" w14:textId="77777777" w:rsidR="009C4FA6" w:rsidRDefault="009C4FA6" w:rsidP="00EF404C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14:paraId="50496098" w14:textId="0FBA1549" w:rsidR="006437C4" w:rsidRPr="00B372D4" w:rsidRDefault="00C37D3F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D064BE">
              <w:rPr>
                <w:rFonts w:ascii="GHEA Grapalat" w:hAnsi="GHEA Grapalat"/>
                <w:lang w:val="hy-AM" w:bidi="mr-IN"/>
              </w:rPr>
              <w:lastRenderedPageBreak/>
              <w:t>Շարունակվել</w:t>
            </w:r>
            <w:r w:rsidR="00F75B9D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F75B9D" w:rsidRPr="00D064BE">
              <w:rPr>
                <w:rFonts w:ascii="GHEA Grapalat" w:hAnsi="GHEA Grapalat"/>
                <w:lang w:val="hy-AM" w:bidi="mr-IN"/>
              </w:rPr>
              <w:t>են</w:t>
            </w:r>
            <w:r w:rsidR="00F75B9D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6437C4" w:rsidRPr="00B372D4">
              <w:rPr>
                <w:rFonts w:ascii="GHEA Grapalat" w:hAnsi="GHEA Grapalat"/>
                <w:lang w:val="hy-AM" w:bidi="mr-IN"/>
              </w:rPr>
              <w:t xml:space="preserve">Հայաստանի Հանրապետության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9B46F1">
              <w:rPr>
                <w:rFonts w:ascii="GHEA Grapalat" w:hAnsi="GHEA Grapalat"/>
                <w:lang w:val="hy-AM" w:bidi="mr-IN"/>
              </w:rPr>
              <w:t>-ի</w:t>
            </w:r>
            <w:r w:rsidR="003E12B7" w:rsidRPr="00881556">
              <w:rPr>
                <w:rFonts w:ascii="GHEA Grapalat" w:hAnsi="GHEA Grapalat"/>
                <w:lang w:val="hy-AM" w:bidi="mr-IN"/>
              </w:rPr>
              <w:t xml:space="preserve"> </w:t>
            </w:r>
            <w:r w:rsidR="00F75B9D">
              <w:rPr>
                <w:rFonts w:ascii="GHEA Grapalat" w:hAnsi="GHEA Grapalat"/>
                <w:lang w:val="hy-AM" w:bidi="mr-IN"/>
              </w:rPr>
              <w:t>կայք</w:t>
            </w:r>
            <w:r w:rsidR="00F75B9D" w:rsidRPr="00D064BE">
              <w:rPr>
                <w:rFonts w:ascii="GHEA Grapalat" w:hAnsi="GHEA Grapalat"/>
                <w:lang w:val="hy-AM" w:bidi="mr-IN"/>
              </w:rPr>
              <w:t>ի բովանդակության զարգացման աշխատանքները:</w:t>
            </w:r>
            <w:r w:rsidR="00881556" w:rsidRPr="00881556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="00881556" w:rsidRPr="00881556">
              <w:rPr>
                <w:rFonts w:ascii="GHEA Grapalat" w:hAnsi="GHEA Grapalat"/>
                <w:lang w:val="hy-AM" w:bidi="mr-IN"/>
              </w:rPr>
              <w:t>Կայքում</w:t>
            </w:r>
            <w:proofErr w:type="spellEnd"/>
            <w:r w:rsidR="00881556" w:rsidRPr="00881556">
              <w:rPr>
                <w:rFonts w:ascii="GHEA Grapalat" w:hAnsi="GHEA Grapalat"/>
                <w:lang w:val="hy-AM" w:bidi="mr-IN"/>
              </w:rPr>
              <w:t xml:space="preserve"> </w:t>
            </w:r>
            <w:r w:rsidR="00EF404C">
              <w:rPr>
                <w:rFonts w:ascii="GHEA Grapalat" w:hAnsi="GHEA Grapalat"/>
                <w:lang w:val="hy-AM" w:bidi="mr-IN"/>
              </w:rPr>
              <w:t xml:space="preserve">լրացվել է բոլոր բաժինների բովանդակությունը, </w:t>
            </w:r>
            <w:r w:rsidR="00EF404C" w:rsidRPr="00EF404C">
              <w:rPr>
                <w:rFonts w:ascii="GHEA Grapalat" w:hAnsi="GHEA Grapalat"/>
                <w:lang w:val="hy-AM" w:bidi="mr-IN"/>
              </w:rPr>
              <w:t xml:space="preserve">տեղադրվել են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9B46F1">
              <w:rPr>
                <w:rFonts w:ascii="GHEA Grapalat" w:hAnsi="GHEA Grapalat"/>
                <w:lang w:val="hy-AM" w:bidi="mr-IN"/>
              </w:rPr>
              <w:t>-ի</w:t>
            </w:r>
            <w:r w:rsidR="00EF404C" w:rsidRPr="00EF404C">
              <w:rPr>
                <w:rFonts w:ascii="GHEA Grapalat" w:hAnsi="GHEA Grapalat"/>
                <w:lang w:val="hy-AM" w:bidi="mr-IN"/>
              </w:rPr>
              <w:t xml:space="preserve"> բաց </w:t>
            </w:r>
            <w:proofErr w:type="spellStart"/>
            <w:r w:rsidR="00EF404C" w:rsidRPr="00EF404C">
              <w:rPr>
                <w:rFonts w:ascii="GHEA Grapalat" w:hAnsi="GHEA Grapalat"/>
                <w:lang w:val="hy-AM" w:bidi="mr-IN"/>
              </w:rPr>
              <w:t>գործելաոճի</w:t>
            </w:r>
            <w:proofErr w:type="spellEnd"/>
            <w:r w:rsidR="00EF404C" w:rsidRPr="00EF404C">
              <w:rPr>
                <w:rFonts w:ascii="GHEA Grapalat" w:hAnsi="GHEA Grapalat"/>
                <w:lang w:val="hy-AM" w:bidi="mr-IN"/>
              </w:rPr>
              <w:t xml:space="preserve"> կանոններով հանրության համար հասանելի փաստաթղթերը և համա</w:t>
            </w:r>
            <w:r w:rsidR="00B00F51">
              <w:rPr>
                <w:rFonts w:ascii="GHEA Grapalat" w:hAnsi="GHEA Grapalat"/>
                <w:lang w:val="hy-AM" w:bidi="mr-IN"/>
              </w:rPr>
              <w:t>պ</w:t>
            </w:r>
            <w:r w:rsidR="00EF404C" w:rsidRPr="00EF404C">
              <w:rPr>
                <w:rFonts w:ascii="GHEA Grapalat" w:hAnsi="GHEA Grapalat"/>
                <w:lang w:val="hy-AM" w:bidi="mr-IN"/>
              </w:rPr>
              <w:t xml:space="preserve">ատասխան տեղեկություններն ու նորությունները, </w:t>
            </w:r>
            <w:r w:rsidR="00EF404C">
              <w:rPr>
                <w:rFonts w:ascii="GHEA Grapalat" w:hAnsi="GHEA Grapalat"/>
                <w:lang w:val="hy-AM" w:bidi="mr-IN"/>
              </w:rPr>
              <w:t xml:space="preserve">տեղադրվել են </w:t>
            </w:r>
            <w:r w:rsidR="00FA5FC0">
              <w:rPr>
                <w:rFonts w:ascii="GHEA Grapalat" w:eastAsia="GHEA Grapalat" w:hAnsi="GHEA Grapalat" w:cs="GHEA Grapalat"/>
                <w:lang w:val="hy-AM"/>
              </w:rPr>
              <w:t>ԱՃԹՆ</w:t>
            </w:r>
            <w:r w:rsidR="009B46F1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 xml:space="preserve"> հայաստանյան պատմության, </w:t>
            </w:r>
            <w:proofErr w:type="spellStart"/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>կարևորության</w:t>
            </w:r>
            <w:proofErr w:type="spellEnd"/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 xml:space="preserve"> և ընդհանուր գործընթացի, </w:t>
            </w:r>
            <w:r w:rsidR="00FA5FC0">
              <w:rPr>
                <w:rFonts w:ascii="GHEA Grapalat" w:eastAsia="GHEA Grapalat" w:hAnsi="GHEA Grapalat" w:cs="GHEA Grapalat"/>
                <w:lang w:val="hy-AM"/>
              </w:rPr>
              <w:t>ԱՃԹՆ</w:t>
            </w:r>
            <w:r w:rsidR="009B46F1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 xml:space="preserve"> առաջին զեկույցի կոնֆերանսի ամփոփ ներկայացման, զեկույցի ֆինանսական և </w:t>
            </w:r>
            <w:proofErr w:type="spellStart"/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>կոնտեքստուալ</w:t>
            </w:r>
            <w:proofErr w:type="spellEnd"/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 xml:space="preserve"> տվյալների վերաբերյալ</w:t>
            </w:r>
            <w:r w:rsidR="00EF404C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>«</w:t>
            </w:r>
            <w:proofErr w:type="spellStart"/>
            <w:r w:rsidR="008A43BB">
              <w:rPr>
                <w:rFonts w:ascii="GHEA Grapalat" w:eastAsia="GHEA Grapalat" w:hAnsi="GHEA Grapalat" w:cs="GHEA Grapalat"/>
                <w:lang w:val="hy-AM"/>
              </w:rPr>
              <w:t>Ալտեռա</w:t>
            </w:r>
            <w:proofErr w:type="spellEnd"/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 xml:space="preserve">» </w:t>
            </w:r>
            <w:r w:rsidR="00EF404C">
              <w:rPr>
                <w:rFonts w:ascii="GHEA Grapalat" w:eastAsia="GHEA Grapalat" w:hAnsi="GHEA Grapalat" w:cs="GHEA Grapalat"/>
                <w:lang w:val="hy-AM"/>
              </w:rPr>
              <w:t xml:space="preserve">ՍՊԸ-ի պատրաստած </w:t>
            </w:r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>տեսանյութեր</w:t>
            </w:r>
            <w:r w:rsidR="00EF404C">
              <w:rPr>
                <w:rFonts w:ascii="GHEA Grapalat" w:eastAsia="GHEA Grapalat" w:hAnsi="GHEA Grapalat" w:cs="GHEA Grapalat"/>
                <w:lang w:val="hy-AM"/>
              </w:rPr>
              <w:t xml:space="preserve">ը, </w:t>
            </w:r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>առանձին բաժնում հրապարակվել է ՀՀ ԱՃԹՆ</w:t>
            </w:r>
            <w:r w:rsidR="00B00F51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="00EF404C" w:rsidRPr="00EF404C">
              <w:rPr>
                <w:rFonts w:ascii="GHEA Grapalat" w:eastAsia="GHEA Grapalat" w:hAnsi="GHEA Grapalat" w:cs="GHEA Grapalat"/>
                <w:lang w:val="hy-AM"/>
              </w:rPr>
              <w:t xml:space="preserve"> առաջին ազգային զեկույցը, </w:t>
            </w:r>
            <w:r w:rsidR="002A1FE9">
              <w:rPr>
                <w:rFonts w:ascii="GHEA Grapalat" w:hAnsi="GHEA Grapalat"/>
                <w:lang w:val="hy-AM" w:bidi="mr-IN"/>
              </w:rPr>
              <w:t>ինչպես նաև կայքի</w:t>
            </w:r>
            <w:r w:rsidR="002A1FE9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6437C4" w:rsidRPr="00B372D4">
              <w:rPr>
                <w:rFonts w:ascii="GHEA Grapalat" w:hAnsi="GHEA Grapalat"/>
                <w:lang w:val="hy-AM" w:bidi="mr-IN"/>
              </w:rPr>
              <w:t>տեղեկատվություն</w:t>
            </w:r>
            <w:r w:rsidR="00FA7C6D" w:rsidRPr="00881556">
              <w:rPr>
                <w:rFonts w:ascii="GHEA Grapalat" w:hAnsi="GHEA Grapalat"/>
                <w:lang w:val="hy-AM" w:bidi="mr-IN"/>
              </w:rPr>
              <w:t xml:space="preserve">ը </w:t>
            </w:r>
            <w:r w:rsidR="002A1FE9">
              <w:rPr>
                <w:rFonts w:ascii="GHEA Grapalat" w:hAnsi="GHEA Grapalat"/>
                <w:lang w:val="hy-AM" w:bidi="mr-IN"/>
              </w:rPr>
              <w:t>թարգմանվել</w:t>
            </w:r>
            <w:r w:rsidR="0022452F" w:rsidRPr="00D064BE">
              <w:rPr>
                <w:rFonts w:ascii="GHEA Grapalat" w:hAnsi="GHEA Grapalat"/>
                <w:lang w:val="hy-AM" w:bidi="mr-IN"/>
              </w:rPr>
              <w:t xml:space="preserve"> է</w:t>
            </w:r>
            <w:r w:rsidR="006437C4" w:rsidRPr="00B372D4">
              <w:rPr>
                <w:rFonts w:ascii="GHEA Grapalat" w:hAnsi="GHEA Grapalat"/>
                <w:lang w:val="hy-AM" w:bidi="mr-IN"/>
              </w:rPr>
              <w:t xml:space="preserve"> անգլերեն:</w:t>
            </w:r>
          </w:p>
          <w:p w14:paraId="2A0B973D" w14:textId="77777777" w:rsidR="006437C4" w:rsidRPr="00B372D4" w:rsidRDefault="006437C4" w:rsidP="006C2FC9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14:paraId="19B5C7D8" w14:textId="0EA16B62" w:rsidR="006437C4" w:rsidRPr="00552B05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 w:rsidR="00EF404C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="00EF404C" w:rsidRPr="00552B05">
              <w:rPr>
                <w:rFonts w:ascii="GHEA Grapalat" w:hAnsi="GHEA Grapalat"/>
                <w:i/>
                <w:color w:val="172C4B"/>
                <w:lang w:val="hy-AM" w:bidi="mr-IN"/>
              </w:rPr>
              <w:t>6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. </w:t>
            </w:r>
            <w:r w:rsidR="00552B05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Հայաստանում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="009B46F1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 w:rsidR="00552B05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ներդրման և </w:t>
            </w:r>
            <w:proofErr w:type="spellStart"/>
            <w:r w:rsidR="00552B05">
              <w:rPr>
                <w:rFonts w:ascii="GHEA Grapalat" w:hAnsi="GHEA Grapalat"/>
                <w:i/>
                <w:color w:val="172C4B"/>
                <w:lang w:val="hy-AM" w:bidi="mr-IN"/>
              </w:rPr>
              <w:t>հանքարդյունաբերության</w:t>
            </w:r>
            <w:proofErr w:type="spellEnd"/>
            <w:r w:rsidR="00552B05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ոլորտի վերաբերյալ տեղեկատվության մատչելի լեզվով հրապարակում և տպագրում, սոցիալական գովազդի պատրաստում</w:t>
            </w:r>
          </w:p>
          <w:p w14:paraId="6DC06449" w14:textId="77777777" w:rsidR="00C40F6F" w:rsidRPr="00442560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08D434EA" w14:textId="2668EF43" w:rsidR="00552B05" w:rsidRDefault="00184197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proofErr w:type="spellStart"/>
            <w:r w:rsidRPr="00442560">
              <w:rPr>
                <w:rFonts w:ascii="GHEA Grapalat" w:hAnsi="GHEA Grapalat"/>
                <w:lang w:val="hy-AM" w:bidi="mr-IN"/>
              </w:rPr>
              <w:t>Կայքում</w:t>
            </w:r>
            <w:proofErr w:type="spellEnd"/>
            <w:r w:rsidRPr="00442560">
              <w:rPr>
                <w:rFonts w:ascii="GHEA Grapalat" w:hAnsi="GHEA Grapalat"/>
                <w:lang w:val="hy-AM" w:bidi="mr-IN"/>
              </w:rPr>
              <w:t xml:space="preserve"> հրապարակվել </w:t>
            </w:r>
            <w:r w:rsidR="00552B05">
              <w:rPr>
                <w:rFonts w:ascii="GHEA Grapalat" w:hAnsi="GHEA Grapalat"/>
                <w:lang w:val="hy-AM" w:bidi="mr-IN"/>
              </w:rPr>
              <w:t>են</w:t>
            </w:r>
            <w:r w:rsidRPr="00442560">
              <w:rPr>
                <w:rFonts w:ascii="GHEA Grapalat" w:hAnsi="GHEA Grapalat"/>
                <w:lang w:val="hy-AM" w:bidi="mr-IN"/>
              </w:rPr>
              <w:t xml:space="preserve"> հաշվետու ժամանակահատվածում իրականացված միջոցառումների վերաբերյալ նորություններ,</w:t>
            </w:r>
            <w:r w:rsidR="00552B05">
              <w:rPr>
                <w:rFonts w:ascii="GHEA Grapalat" w:hAnsi="GHEA Grapalat"/>
                <w:lang w:val="hy-AM" w:bidi="mr-IN"/>
              </w:rPr>
              <w:t xml:space="preserve"> ՀՀ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9B46F1">
              <w:rPr>
                <w:rFonts w:ascii="GHEA Grapalat" w:hAnsi="GHEA Grapalat"/>
                <w:lang w:val="hy-AM" w:bidi="mr-IN"/>
              </w:rPr>
              <w:t>-ի</w:t>
            </w:r>
            <w:r w:rsidR="00552B05">
              <w:rPr>
                <w:rFonts w:ascii="GHEA Grapalat" w:hAnsi="GHEA Grapalat"/>
                <w:lang w:val="hy-AM" w:bidi="mr-IN"/>
              </w:rPr>
              <w:t xml:space="preserve"> առաջին ազգային զեկույցը, զեկու</w:t>
            </w:r>
            <w:r w:rsidR="00B00F51">
              <w:rPr>
                <w:rFonts w:ascii="GHEA Grapalat" w:hAnsi="GHEA Grapalat"/>
                <w:lang w:val="hy-AM" w:bidi="mr-IN"/>
              </w:rPr>
              <w:t>յ</w:t>
            </w:r>
            <w:r w:rsidR="00552B05">
              <w:rPr>
                <w:rFonts w:ascii="GHEA Grapalat" w:hAnsi="GHEA Grapalat"/>
                <w:lang w:val="hy-AM" w:bidi="mr-IN"/>
              </w:rPr>
              <w:t xml:space="preserve">ցի սեղմագիրը, ինչպես նաև դրանց անգլերեն թարգմանությունները։ </w:t>
            </w:r>
          </w:p>
          <w:p w14:paraId="4FFEBA2A" w14:textId="5D450933" w:rsidR="00523965" w:rsidRPr="00523965" w:rsidRDefault="00552B05" w:rsidP="00523965">
            <w:pPr>
              <w:spacing w:after="0"/>
              <w:ind w:firstLine="625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37302">
              <w:rPr>
                <w:rFonts w:ascii="GHEA Grapalat" w:eastAsia="GHEA Grapalat" w:hAnsi="GHEA Grapalat" w:cs="GHEA Grapalat"/>
                <w:lang w:val="hy-AM"/>
              </w:rPr>
              <w:t xml:space="preserve">Շարունակվել են 2019թ. առաջին եռամսյակում նախատեսված հանրային իրազեկման միջոցառումների՝ </w:t>
            </w:r>
            <w:r w:rsidR="00FA5FC0">
              <w:rPr>
                <w:rFonts w:ascii="GHEA Grapalat" w:eastAsia="GHEA Grapalat" w:hAnsi="GHEA Grapalat" w:cs="GHEA Grapalat"/>
                <w:lang w:val="hy-AM"/>
              </w:rPr>
              <w:t>ԱՃԹՆ</w:t>
            </w:r>
            <w:r w:rsidR="00365DE8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Pr="00F37302">
              <w:rPr>
                <w:rFonts w:ascii="GHEA Grapalat" w:eastAsia="GHEA Grapalat" w:hAnsi="GHEA Grapalat" w:cs="GHEA Grapalat"/>
                <w:lang w:val="hy-AM"/>
              </w:rPr>
              <w:t xml:space="preserve"> ներդրման վերաբերյալ սոցիալական հոլովակների պատրաստման, տեղեկատվական նյութերի տպագրության ծառայությունների գնումների գործընթացները</w:t>
            </w:r>
            <w:r w:rsidR="00B00F51">
              <w:rPr>
                <w:rFonts w:ascii="GHEA Grapalat" w:eastAsia="GHEA Grapalat" w:hAnsi="GHEA Grapalat" w:cs="GHEA Grapalat"/>
                <w:lang w:val="hy-AM"/>
              </w:rPr>
              <w:t>,</w:t>
            </w:r>
            <w:r w:rsidR="008A43BB" w:rsidRPr="00F37302">
              <w:rPr>
                <w:rFonts w:ascii="GHEA Grapalat" w:eastAsia="GHEA Grapalat" w:hAnsi="GHEA Grapalat" w:cs="GHEA Grapalat"/>
                <w:lang w:val="hy-AM"/>
              </w:rPr>
              <w:t xml:space="preserve"> և կնքվել պայմանագրեր ընտրված կազմակերպությունների հետ։ </w:t>
            </w:r>
            <w:r w:rsidR="00FA5FC0">
              <w:rPr>
                <w:rFonts w:ascii="GHEA Grapalat" w:eastAsia="GHEA Grapalat" w:hAnsi="GHEA Grapalat" w:cs="GHEA Grapalat"/>
                <w:lang w:val="hy-AM"/>
              </w:rPr>
              <w:t>ԱՃԹՆ</w:t>
            </w:r>
            <w:r w:rsidR="00365DE8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ներդրման վերաբերյալ սոցիալական հոլովակների պատրաստման համար ընտրվել է «</w:t>
            </w:r>
            <w:proofErr w:type="spellStart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Ալտեռա</w:t>
            </w:r>
            <w:proofErr w:type="spellEnd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» ՍՊԸ-ն, որը պատրաստել է </w:t>
            </w:r>
            <w:r w:rsidR="00FA5FC0">
              <w:rPr>
                <w:rFonts w:ascii="GHEA Grapalat" w:eastAsia="GHEA Grapalat" w:hAnsi="GHEA Grapalat" w:cs="GHEA Grapalat"/>
                <w:lang w:val="hy-AM"/>
              </w:rPr>
              <w:t>ԱՃԹՆ</w:t>
            </w:r>
            <w:r w:rsidR="00365DE8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հայաստանյան պատմության, </w:t>
            </w:r>
            <w:proofErr w:type="spellStart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կարևորության</w:t>
            </w:r>
            <w:proofErr w:type="spellEnd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և ընդհանուր գործընթացի, </w:t>
            </w:r>
            <w:r w:rsidR="00FA5FC0">
              <w:rPr>
                <w:rFonts w:ascii="GHEA Grapalat" w:eastAsia="GHEA Grapalat" w:hAnsi="GHEA Grapalat" w:cs="GHEA Grapalat"/>
                <w:lang w:val="hy-AM"/>
              </w:rPr>
              <w:t>ԱՃԹՆ</w:t>
            </w:r>
            <w:r w:rsidR="00365DE8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առաջին զեկույցի կոնֆերանսի ամփոփ ներկայացման վերաբերյալ տեսաֆիլմեր, ինչպես նաև զեկույցի ֆինանսական և </w:t>
            </w:r>
            <w:proofErr w:type="spellStart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կոնտեքստուալ</w:t>
            </w:r>
            <w:proofErr w:type="spellEnd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տվյալների վերաբերյալ </w:t>
            </w:r>
            <w:proofErr w:type="spellStart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ինֆոգրաֆիկ</w:t>
            </w:r>
            <w:proofErr w:type="spellEnd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տեսահոլովակներ, դրանք </w:t>
            </w:r>
            <w:r w:rsidR="00F37302">
              <w:rPr>
                <w:rFonts w:ascii="GHEA Grapalat" w:eastAsia="GHEA Grapalat" w:hAnsi="GHEA Grapalat" w:cs="GHEA Grapalat"/>
                <w:lang w:val="hy-AM"/>
              </w:rPr>
              <w:t>տեղադր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ել ու </w:t>
            </w:r>
            <w:r w:rsidR="00F37302">
              <w:rPr>
                <w:rFonts w:ascii="GHEA Grapalat" w:eastAsia="GHEA Grapalat" w:hAnsi="GHEA Grapalat" w:cs="GHEA Grapalat"/>
                <w:lang w:val="hy-AM"/>
              </w:rPr>
              <w:t>տարած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ել </w:t>
            </w:r>
            <w:r w:rsidR="00523965">
              <w:rPr>
                <w:rFonts w:ascii="GHEA Grapalat" w:eastAsia="GHEA Grapalat" w:hAnsi="GHEA Grapalat" w:cs="GHEA Grapalat"/>
                <w:lang w:val="hy-AM"/>
              </w:rPr>
              <w:t>սո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ցիալական ցանցերի միջոցով (</w:t>
            </w:r>
            <w:proofErr w:type="spellStart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facebook</w:t>
            </w:r>
            <w:proofErr w:type="spellEnd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proofErr w:type="spellStart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YouTube</w:t>
            </w:r>
            <w:proofErr w:type="spellEnd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proofErr w:type="spellStart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Twitter</w:t>
            </w:r>
            <w:proofErr w:type="spellEnd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)</w:t>
            </w:r>
            <w:r w:rsidR="00F37302">
              <w:rPr>
                <w:rFonts w:ascii="GHEA Grapalat" w:eastAsia="GHEA Grapalat" w:hAnsi="GHEA Grapalat" w:cs="GHEA Grapalat"/>
                <w:lang w:val="hy-AM"/>
              </w:rPr>
              <w:t>,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="00F37302">
              <w:rPr>
                <w:rFonts w:ascii="GHEA Grapalat" w:eastAsia="GHEA Grapalat" w:hAnsi="GHEA Grapalat" w:cs="GHEA Grapalat"/>
                <w:lang w:val="hy-AM"/>
              </w:rPr>
              <w:t>հեռարձակ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ել Լոռիի ու Սյունիքի մարզային ալիքներով</w:t>
            </w:r>
            <w:r w:rsidR="00F37302">
              <w:rPr>
                <w:rFonts w:ascii="GHEA Grapalat" w:eastAsia="GHEA Grapalat" w:hAnsi="GHEA Grapalat" w:cs="GHEA Grapalat"/>
                <w:lang w:val="hy-AM"/>
              </w:rPr>
              <w:t xml:space="preserve"> և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="00F37302">
              <w:rPr>
                <w:rFonts w:ascii="GHEA Grapalat" w:eastAsia="GHEA Grapalat" w:hAnsi="GHEA Grapalat" w:cs="GHEA Grapalat"/>
                <w:lang w:val="hy-AM"/>
              </w:rPr>
              <w:t>իրականացրել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="00FA5FC0">
              <w:rPr>
                <w:rFonts w:ascii="GHEA Grapalat" w:eastAsia="GHEA Grapalat" w:hAnsi="GHEA Grapalat" w:cs="GHEA Grapalat"/>
                <w:lang w:val="hy-AM"/>
              </w:rPr>
              <w:t>ԱՃԹՆ</w:t>
            </w:r>
            <w:r w:rsidR="00365DE8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պաշտոնական կայքի գովազդային արշավ </w:t>
            </w:r>
            <w:proofErr w:type="spellStart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ֆեյսբուք</w:t>
            </w:r>
            <w:proofErr w:type="spellEnd"/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 xml:space="preserve"> սոցիալական ցանցում:</w:t>
            </w:r>
            <w:r w:rsidR="00F37302">
              <w:rPr>
                <w:rFonts w:ascii="GHEA Grapalat" w:eastAsia="GHEA Grapalat" w:hAnsi="GHEA Grapalat" w:cs="GHEA Grapalat"/>
                <w:lang w:val="hy-AM"/>
              </w:rPr>
              <w:t xml:space="preserve"> Տ</w:t>
            </w:r>
            <w:r w:rsidR="00F37302" w:rsidRPr="00F37302">
              <w:rPr>
                <w:rFonts w:ascii="GHEA Grapalat" w:eastAsia="GHEA Grapalat" w:hAnsi="GHEA Grapalat" w:cs="GHEA Grapalat"/>
                <w:lang w:val="hy-AM"/>
              </w:rPr>
              <w:t>եղեկատվական նյութերի տպագրության</w:t>
            </w:r>
            <w:r w:rsidR="00F37302">
              <w:rPr>
                <w:rFonts w:ascii="GHEA Grapalat" w:eastAsia="GHEA Grapalat" w:hAnsi="GHEA Grapalat" w:cs="GHEA Grapalat"/>
                <w:lang w:val="hy-AM"/>
              </w:rPr>
              <w:t xml:space="preserve"> համար ընտրվել է </w:t>
            </w:r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>«</w:t>
            </w:r>
            <w:proofErr w:type="spellStart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>Պրինտ</w:t>
            </w:r>
            <w:proofErr w:type="spellEnd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proofErr w:type="spellStart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>Պարտներ</w:t>
            </w:r>
            <w:proofErr w:type="spellEnd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>» ՍՊԸ-ն, որը ԱՃԹՆ</w:t>
            </w:r>
            <w:r w:rsidR="00365DE8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 xml:space="preserve"> քարտուղարության  կողմից կազմակերպվող Ծրագրային միջոցառումներին (</w:t>
            </w:r>
            <w:r w:rsidR="00FA5FC0">
              <w:rPr>
                <w:rFonts w:ascii="GHEA Grapalat" w:eastAsia="GHEA Grapalat" w:hAnsi="GHEA Grapalat" w:cs="GHEA Grapalat"/>
                <w:lang w:val="hy-AM"/>
              </w:rPr>
              <w:t>ԱՃԹՆ</w:t>
            </w:r>
            <w:r w:rsidR="00365DE8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 xml:space="preserve"> առաջին զեկույցին նվիրված </w:t>
            </w:r>
            <w:r w:rsidR="003C3B67">
              <w:rPr>
                <w:rFonts w:ascii="GHEA Grapalat" w:eastAsia="GHEA Grapalat" w:hAnsi="GHEA Grapalat" w:cs="GHEA Grapalat"/>
                <w:lang w:val="hy-AM"/>
              </w:rPr>
              <w:t>համաժողով</w:t>
            </w:r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 xml:space="preserve">, մարզային այցելություններ, կարողությունների զարգացման </w:t>
            </w:r>
            <w:proofErr w:type="spellStart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>աշխատաժողովներ</w:t>
            </w:r>
            <w:proofErr w:type="spellEnd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 xml:space="preserve">) օգտագործելու համար իրականացրել է տպագրություն (նոթատետր, գրիչ, </w:t>
            </w:r>
            <w:proofErr w:type="spellStart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>թղթապանական</w:t>
            </w:r>
            <w:proofErr w:type="spellEnd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proofErr w:type="spellStart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>անվանաքարտ</w:t>
            </w:r>
            <w:proofErr w:type="spellEnd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 xml:space="preserve">, շնորհակալագիր, </w:t>
            </w:r>
            <w:proofErr w:type="spellStart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>գիքույկ</w:t>
            </w:r>
            <w:proofErr w:type="spellEnd"/>
            <w:r w:rsidR="00523965" w:rsidRPr="00523965">
              <w:rPr>
                <w:rFonts w:ascii="GHEA Grapalat" w:eastAsia="GHEA Grapalat" w:hAnsi="GHEA Grapalat" w:cs="GHEA Grapalat"/>
                <w:lang w:val="hy-AM"/>
              </w:rPr>
              <w:t>, կրծքանշան, պայուսակ)</w:t>
            </w:r>
            <w:r w:rsidR="00523965">
              <w:rPr>
                <w:rFonts w:ascii="GHEA Grapalat" w:eastAsia="GHEA Grapalat" w:hAnsi="GHEA Grapalat" w:cs="GHEA Grapalat"/>
                <w:lang w:val="hy-AM"/>
              </w:rPr>
              <w:t xml:space="preserve">։ </w:t>
            </w:r>
          </w:p>
          <w:p w14:paraId="7A38D032" w14:textId="77777777" w:rsidR="00523965" w:rsidRPr="00B372D4" w:rsidRDefault="00523965" w:rsidP="006C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lang w:val="hy-AM" w:bidi="mr-IN"/>
              </w:rPr>
            </w:pPr>
          </w:p>
          <w:p w14:paraId="7098006D" w14:textId="350BA722" w:rsidR="006437C4" w:rsidRPr="00442560" w:rsidRDefault="006437C4" w:rsidP="00773FB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 w:rsidR="005A79DB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7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. </w:t>
            </w:r>
            <w:proofErr w:type="spellStart"/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Հանքարդյունաբերության</w:t>
            </w:r>
            <w:proofErr w:type="spellEnd"/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ոլորտի և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="0049124C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վերաբերյալ </w:t>
            </w:r>
            <w:r w:rsidR="00523965">
              <w:rPr>
                <w:rFonts w:ascii="GHEA Grapalat" w:hAnsi="GHEA Grapalat"/>
                <w:i/>
                <w:color w:val="172C4B"/>
                <w:lang w:val="hy-AM" w:bidi="mr-IN"/>
              </w:rPr>
              <w:t>հանրային իրազեկում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և լուսաբանում սոցիալական ցանցերի միջոցով (</w:t>
            </w:r>
            <w:proofErr w:type="spellStart"/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YouTube</w:t>
            </w:r>
            <w:proofErr w:type="spellEnd"/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, </w:t>
            </w:r>
            <w:proofErr w:type="spellStart"/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Twitter</w:t>
            </w:r>
            <w:proofErr w:type="spellEnd"/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, </w:t>
            </w:r>
            <w:proofErr w:type="spellStart"/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Facebook</w:t>
            </w:r>
            <w:proofErr w:type="spellEnd"/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Pr="00B372D4">
              <w:rPr>
                <w:rFonts w:ascii="GHEA Grapalat" w:hAnsi="GHEA Grapalat" w:cs="Sylfaen"/>
                <w:i/>
                <w:color w:val="172C4B"/>
                <w:lang w:val="hy-AM" w:bidi="mr-IN"/>
              </w:rPr>
              <w:t>և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Pr="00B372D4">
              <w:rPr>
                <w:rFonts w:ascii="GHEA Grapalat" w:hAnsi="GHEA Grapalat" w:cs="Sylfaen"/>
                <w:i/>
                <w:color w:val="172C4B"/>
                <w:lang w:val="hy-AM" w:bidi="mr-IN"/>
              </w:rPr>
              <w:t>այլ ցանցեր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)</w:t>
            </w:r>
          </w:p>
          <w:p w14:paraId="125555F4" w14:textId="77777777" w:rsidR="00C40F6F" w:rsidRPr="00442560" w:rsidRDefault="00C40F6F" w:rsidP="00773FB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6ECF2AF5" w14:textId="480C034B" w:rsidR="006437C4" w:rsidRPr="00B372D4" w:rsidRDefault="006437C4" w:rsidP="00DF07FA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442560">
              <w:rPr>
                <w:rFonts w:ascii="GHEA Grapalat" w:hAnsi="GHEA Grapalat"/>
                <w:lang w:val="hy-AM" w:bidi="mr-IN"/>
              </w:rPr>
              <w:lastRenderedPageBreak/>
              <w:t>Շարունակ</w:t>
            </w:r>
            <w:r w:rsidRPr="00B372D4">
              <w:rPr>
                <w:rFonts w:ascii="GHEA Grapalat" w:hAnsi="GHEA Grapalat"/>
                <w:lang w:val="hy-AM" w:bidi="mr-IN"/>
              </w:rPr>
              <w:t>աբար թարմացվել</w:t>
            </w:r>
            <w:r w:rsidR="00D55698" w:rsidRPr="002A1FE9">
              <w:rPr>
                <w:rFonts w:ascii="GHEA Grapalat" w:hAnsi="GHEA Grapalat"/>
                <w:lang w:val="hy-AM" w:bidi="mr-IN"/>
              </w:rPr>
              <w:t xml:space="preserve"> են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Pr="00B372D4">
              <w:rPr>
                <w:rFonts w:ascii="GHEA Grapalat" w:hAnsi="GHEA Grapalat"/>
                <w:lang w:val="hy-AM" w:bidi="mr-IN"/>
              </w:rPr>
              <w:t>Facebook</w:t>
            </w:r>
            <w:proofErr w:type="spellEnd"/>
            <w:r w:rsidRPr="00B372D4">
              <w:rPr>
                <w:rStyle w:val="FootnoteReference"/>
                <w:rFonts w:ascii="GHEA Grapalat" w:hAnsi="GHEA Grapalat"/>
                <w:lang w:bidi="mr-IN"/>
              </w:rPr>
              <w:footnoteReference w:id="1"/>
            </w:r>
            <w:r w:rsidR="00050EC7" w:rsidRPr="002A1FE9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="00523965" w:rsidRPr="00523965">
              <w:rPr>
                <w:rFonts w:ascii="GHEA Grapalat" w:hAnsi="GHEA Grapalat"/>
                <w:lang w:val="hy-AM" w:bidi="mr-IN"/>
              </w:rPr>
              <w:t>YouTube</w:t>
            </w:r>
            <w:proofErr w:type="spellEnd"/>
            <w:r w:rsidR="00523965">
              <w:rPr>
                <w:rStyle w:val="FootnoteReference"/>
                <w:rFonts w:ascii="GHEA Grapalat" w:hAnsi="GHEA Grapalat"/>
                <w:lang w:val="hy-AM" w:bidi="mr-IN"/>
              </w:rPr>
              <w:footnoteReference w:id="2"/>
            </w:r>
            <w:r w:rsidR="00523965" w:rsidRPr="00523965">
              <w:rPr>
                <w:rFonts w:ascii="GHEA Grapalat" w:hAnsi="GHEA Grapalat"/>
                <w:lang w:val="hy-AM" w:bidi="mr-IN"/>
              </w:rPr>
              <w:t xml:space="preserve"> 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և </w:t>
            </w:r>
            <w:proofErr w:type="spellStart"/>
            <w:r w:rsidRPr="00B372D4">
              <w:rPr>
                <w:rFonts w:ascii="GHEA Grapalat" w:hAnsi="GHEA Grapalat"/>
                <w:lang w:val="hy-AM" w:bidi="mr-IN"/>
              </w:rPr>
              <w:t>Twitter</w:t>
            </w:r>
            <w:proofErr w:type="spellEnd"/>
            <w:r w:rsidRPr="00B372D4">
              <w:rPr>
                <w:rStyle w:val="FootnoteReference"/>
                <w:rFonts w:ascii="GHEA Grapalat" w:hAnsi="GHEA Grapalat"/>
                <w:lang w:bidi="mr-IN"/>
              </w:rPr>
              <w:footnoteReference w:id="3"/>
            </w:r>
            <w:r w:rsidRPr="00B372D4">
              <w:rPr>
                <w:rFonts w:ascii="GHEA Grapalat" w:hAnsi="GHEA Grapalat"/>
                <w:lang w:val="hy-AM" w:bidi="mr-IN"/>
              </w:rPr>
              <w:t xml:space="preserve"> ցանցերում Հայաստանի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49124C">
              <w:rPr>
                <w:rFonts w:ascii="GHEA Grapalat" w:hAnsi="GHEA Grapalat"/>
                <w:lang w:val="hy-AM" w:bidi="mr-IN"/>
              </w:rPr>
              <w:t>-ի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էջերը, որոնցում հր</w:t>
            </w:r>
            <w:r w:rsidR="00050EC7">
              <w:rPr>
                <w:rFonts w:ascii="GHEA Grapalat" w:hAnsi="GHEA Grapalat"/>
                <w:lang w:val="hy-AM" w:bidi="mr-IN"/>
              </w:rPr>
              <w:t>ապարակվ</w:t>
            </w:r>
            <w:r w:rsidR="00050EC7" w:rsidRPr="002A1FE9">
              <w:rPr>
                <w:rFonts w:ascii="GHEA Grapalat" w:hAnsi="GHEA Grapalat"/>
                <w:lang w:val="hy-AM" w:bidi="mr-IN"/>
              </w:rPr>
              <w:t>ել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է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49124C">
              <w:rPr>
                <w:rFonts w:ascii="GHEA Grapalat" w:hAnsi="GHEA Grapalat"/>
                <w:lang w:val="hy-AM" w:bidi="mr-IN"/>
              </w:rPr>
              <w:t>-ի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ներդրման և ոլորտի վերաբերյալ տեղեկատվություն՝ ապահովելով դրա </w:t>
            </w:r>
            <w:proofErr w:type="spellStart"/>
            <w:r w:rsidRPr="00B372D4">
              <w:rPr>
                <w:rFonts w:ascii="GHEA Grapalat" w:hAnsi="GHEA Grapalat"/>
                <w:lang w:val="hy-AM" w:bidi="mr-IN"/>
              </w:rPr>
              <w:t>հասանել</w:t>
            </w:r>
            <w:r w:rsidR="00264743" w:rsidRPr="00B372D4">
              <w:rPr>
                <w:rFonts w:ascii="GHEA Grapalat" w:hAnsi="GHEA Grapalat"/>
                <w:lang w:val="hy-AM" w:bidi="mr-IN"/>
              </w:rPr>
              <w:t>ի</w:t>
            </w:r>
            <w:r w:rsidRPr="00B372D4">
              <w:rPr>
                <w:rFonts w:ascii="GHEA Grapalat" w:hAnsi="GHEA Grapalat"/>
                <w:lang w:val="hy-AM" w:bidi="mr-IN"/>
              </w:rPr>
              <w:t>ությունը</w:t>
            </w:r>
            <w:proofErr w:type="spellEnd"/>
            <w:r w:rsidRPr="00B372D4">
              <w:rPr>
                <w:rFonts w:ascii="GHEA Grapalat" w:hAnsi="GHEA Grapalat"/>
                <w:lang w:val="hy-AM" w:bidi="mr-IN"/>
              </w:rPr>
              <w:t xml:space="preserve"> լայն հանրության համար: </w:t>
            </w:r>
          </w:p>
          <w:p w14:paraId="1CAFF77C" w14:textId="77777777" w:rsidR="0046602C" w:rsidRPr="002A1FE9" w:rsidRDefault="0046602C" w:rsidP="008322AF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14:paraId="25B61AE7" w14:textId="77777777" w:rsidR="006437C4" w:rsidRPr="002A1FE9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 w:rsidR="005A79DB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8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. Իրազեկության բարձրացման միջոցառումների</w:t>
            </w:r>
            <w:r w:rsidR="005A79DB" w:rsidRPr="005A79DB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, </w:t>
            </w:r>
            <w:r w:rsidR="005A79DB">
              <w:rPr>
                <w:rFonts w:ascii="GHEA Grapalat" w:hAnsi="GHEA Grapalat"/>
                <w:i/>
                <w:color w:val="172C4B"/>
                <w:lang w:val="hy-AM" w:bidi="mr-IN"/>
              </w:rPr>
              <w:t>շահագրգիռ կողմերի հետ աշխատանքային հանդիպումների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իրականացում</w:t>
            </w:r>
          </w:p>
          <w:p w14:paraId="5632D500" w14:textId="77777777" w:rsidR="00C40F6F" w:rsidRPr="002A1FE9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77224CF8" w14:textId="4707D092" w:rsidR="005A79DB" w:rsidRDefault="005A79DB" w:rsidP="005A79DB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  <w:r w:rsidRPr="005A79DB">
              <w:rPr>
                <w:rFonts w:ascii="GHEA Grapalat" w:hAnsi="GHEA Grapalat"/>
                <w:lang w:val="hy-AM" w:bidi="mr-IN"/>
              </w:rPr>
              <w:t xml:space="preserve">        </w:t>
            </w:r>
            <w:r>
              <w:rPr>
                <w:rFonts w:ascii="GHEA Grapalat" w:hAnsi="GHEA Grapalat"/>
                <w:lang w:val="hy-AM" w:bidi="mr-IN"/>
              </w:rPr>
              <w:t>Փ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ետրվարի 19-ին,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Երևանի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 պետական համալսարանում ԵՊՀ </w:t>
            </w:r>
            <w:r w:rsidRPr="005A79DB">
              <w:rPr>
                <w:rFonts w:ascii="Calibri" w:hAnsi="Calibri" w:cs="Calibri"/>
                <w:lang w:val="hy-AM" w:bidi="mr-IN"/>
              </w:rPr>
              <w:t> </w:t>
            </w:r>
            <w:r w:rsidRPr="005A79DB">
              <w:rPr>
                <w:rFonts w:ascii="GHEA Grapalat" w:hAnsi="GHEA Grapalat"/>
                <w:lang w:val="hy-AM" w:bidi="mr-IN"/>
              </w:rPr>
              <w:t>երկրաբանության և աշխարհագրության,</w:t>
            </w:r>
            <w:r w:rsidRPr="005A79DB">
              <w:rPr>
                <w:rFonts w:ascii="Calibri" w:hAnsi="Calibri" w:cs="Calibri"/>
                <w:lang w:val="hy-AM" w:bidi="mr-IN"/>
              </w:rPr>
              <w:t>     </w:t>
            </w:r>
            <w:r w:rsidRPr="005A79DB">
              <w:rPr>
                <w:rFonts w:ascii="GHEA Grapalat" w:hAnsi="GHEA Grapalat"/>
                <w:lang w:val="hy-AM" w:bidi="mr-IN"/>
              </w:rPr>
              <w:t>էկոլոգիայի և բնության պահպանության,</w:t>
            </w:r>
            <w:r w:rsidRPr="005A79DB">
              <w:rPr>
                <w:rFonts w:ascii="Calibri" w:hAnsi="Calibri" w:cs="Calibri"/>
                <w:lang w:val="hy-AM" w:bidi="mr-IN"/>
              </w:rPr>
              <w:t>  </w:t>
            </w:r>
            <w:r w:rsidRPr="005A79DB">
              <w:rPr>
                <w:rFonts w:ascii="GHEA Grapalat" w:hAnsi="GHEA Grapalat"/>
                <w:lang w:val="hy-AM" w:bidi="mr-IN"/>
              </w:rPr>
              <w:t>տնտեսագիտության, հանրային կառավարման և քաղաքագիտության,</w:t>
            </w:r>
            <w:r w:rsidRPr="005A79DB">
              <w:rPr>
                <w:rFonts w:ascii="Calibri" w:hAnsi="Calibri" w:cs="Calibri"/>
                <w:lang w:val="hy-AM" w:bidi="mr-IN"/>
              </w:rPr>
              <w:t>  </w:t>
            </w:r>
            <w:r w:rsidRPr="005A79DB">
              <w:rPr>
                <w:rFonts w:ascii="GHEA Grapalat" w:hAnsi="GHEA Grapalat"/>
                <w:lang w:val="hy-AM" w:bidi="mr-IN"/>
              </w:rPr>
              <w:t>ժուռնալիստիկայի մասնագիտացում ունեցող ուսանողներ</w:t>
            </w:r>
            <w:r w:rsidR="00B00F51">
              <w:rPr>
                <w:rFonts w:ascii="GHEA Grapalat" w:hAnsi="GHEA Grapalat"/>
                <w:lang w:val="hy-AM" w:bidi="mr-IN"/>
              </w:rPr>
              <w:t>ի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 և համապատասխան ֆակուլտետների </w:t>
            </w:r>
            <w:r>
              <w:rPr>
                <w:rFonts w:ascii="GHEA Grapalat" w:hAnsi="GHEA Grapalat"/>
                <w:lang w:val="hy-AM" w:bidi="mr-IN"/>
              </w:rPr>
              <w:t xml:space="preserve">դասախոսների հետ 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տեղի </w:t>
            </w:r>
            <w:r>
              <w:rPr>
                <w:rFonts w:ascii="GHEA Grapalat" w:hAnsi="GHEA Grapalat"/>
                <w:lang w:val="hy-AM" w:bidi="mr-IN"/>
              </w:rPr>
              <w:t>է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 </w:t>
            </w:r>
            <w:r w:rsidR="00B00F51">
              <w:rPr>
                <w:rFonts w:ascii="GHEA Grapalat" w:hAnsi="GHEA Grapalat"/>
                <w:lang w:val="hy-AM" w:bidi="mr-IN"/>
              </w:rPr>
              <w:t xml:space="preserve">ունեցել 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հանդիպում-քննարկում Հայաստանի Հանրապետության Արդյունահանող ճյուղերի թափանցիկության նախաձեռնության (ԱՃԹՆ) </w:t>
            </w:r>
            <w:r>
              <w:rPr>
                <w:rFonts w:ascii="GHEA Grapalat" w:hAnsi="GHEA Grapalat"/>
                <w:lang w:val="hy-AM" w:bidi="mr-IN"/>
              </w:rPr>
              <w:t xml:space="preserve">շուրջ, որի ընթացքում </w:t>
            </w:r>
            <w:r w:rsidRPr="005A79DB">
              <w:rPr>
                <w:rFonts w:ascii="GHEA Grapalat" w:hAnsi="GHEA Grapalat"/>
                <w:lang w:val="hy-AM" w:bidi="mr-IN"/>
              </w:rPr>
              <w:t>ԱՃԹՆ</w:t>
            </w:r>
            <w:r w:rsidR="00B00F51">
              <w:rPr>
                <w:rFonts w:ascii="GHEA Grapalat" w:hAnsi="GHEA Grapalat"/>
                <w:lang w:val="hy-AM" w:bidi="mr-IN"/>
              </w:rPr>
              <w:t>-</w:t>
            </w:r>
            <w:r w:rsidR="0049124C">
              <w:rPr>
                <w:rFonts w:ascii="GHEA Grapalat" w:hAnsi="GHEA Grapalat"/>
                <w:lang w:val="hy-AM" w:bidi="mr-IN"/>
              </w:rPr>
              <w:t>ի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 քարտուղարության ղեկավար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Լիլիա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Շուշանյանը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,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49124C">
              <w:rPr>
                <w:rFonts w:ascii="GHEA Grapalat" w:hAnsi="GHEA Grapalat"/>
                <w:lang w:val="hy-AM" w:bidi="mr-IN"/>
              </w:rPr>
              <w:t>-ի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 փորձագետներ Լուսինե Թովմասյանը և Անահիտ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Առուստամյանը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, </w:t>
            </w:r>
            <w:r w:rsidRPr="005A79DB">
              <w:rPr>
                <w:rFonts w:ascii="Calibri" w:hAnsi="Calibri" w:cs="Calibri"/>
                <w:lang w:val="hy-AM" w:bidi="mr-IN"/>
              </w:rPr>
              <w:t> </w:t>
            </w:r>
            <w:r w:rsidRPr="005A79DB">
              <w:rPr>
                <w:rFonts w:ascii="GHEA Grapalat" w:hAnsi="GHEA Grapalat"/>
                <w:lang w:val="hy-AM" w:bidi="mr-IN"/>
              </w:rPr>
              <w:t>ԱՃԹՆ</w:t>
            </w:r>
            <w:r w:rsidR="0049124C">
              <w:rPr>
                <w:rFonts w:ascii="GHEA Grapalat" w:hAnsi="GHEA Grapalat"/>
                <w:lang w:val="hy-AM" w:bidi="mr-IN"/>
              </w:rPr>
              <w:t xml:space="preserve"> </w:t>
            </w:r>
            <w:r w:rsidRPr="005A79DB">
              <w:rPr>
                <w:rFonts w:ascii="GHEA Grapalat" w:hAnsi="GHEA Grapalat"/>
                <w:lang w:val="hy-AM" w:bidi="mr-IN"/>
              </w:rPr>
              <w:t>ԲՇԽ</w:t>
            </w:r>
            <w:r w:rsidR="0049124C">
              <w:rPr>
                <w:rFonts w:ascii="GHEA Grapalat" w:hAnsi="GHEA Grapalat"/>
                <w:lang w:val="hy-AM" w:bidi="mr-IN"/>
              </w:rPr>
              <w:t>-ի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հանքարդյունահանող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 խմբակցության անդամ, «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Գեոմայնինգ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>» ՍՊԸ-ի գլխավ</w:t>
            </w:r>
            <w:bookmarkStart w:id="0" w:name="_GoBack"/>
            <w:bookmarkEnd w:id="0"/>
            <w:r w:rsidRPr="005A79DB">
              <w:rPr>
                <w:rFonts w:ascii="GHEA Grapalat" w:hAnsi="GHEA Grapalat"/>
                <w:lang w:val="hy-AM" w:bidi="mr-IN"/>
              </w:rPr>
              <w:t>որ տնօրեն Վահե Վարդանյանը և ԱՃԹՆ</w:t>
            </w:r>
            <w:r w:rsidR="0049124C">
              <w:rPr>
                <w:rFonts w:ascii="GHEA Grapalat" w:hAnsi="GHEA Grapalat"/>
                <w:lang w:val="hy-AM" w:bidi="mr-IN"/>
              </w:rPr>
              <w:t xml:space="preserve"> ԲՇԽ-ի 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քաղաքացիական հասարակության անդամ,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Երևանի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 պետական համալսարանի օգտակար հանածոների հանքավայրերի որոնման և հետախուզման ամբիոնի դոցենտ Հարություն Մովսիսյանը ԵՊՀ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ուսանողությանը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 և դասախոսական անձնակազմին </w:t>
            </w:r>
            <w:r w:rsidR="0049124C">
              <w:rPr>
                <w:rFonts w:ascii="GHEA Grapalat" w:hAnsi="GHEA Grapalat"/>
                <w:lang w:val="hy-AM" w:bidi="mr-IN"/>
              </w:rPr>
              <w:t xml:space="preserve">են </w:t>
            </w:r>
            <w:r w:rsidR="008C3F65">
              <w:rPr>
                <w:rFonts w:ascii="GHEA Grapalat" w:hAnsi="GHEA Grapalat"/>
                <w:lang w:val="hy-AM" w:bidi="mr-IN"/>
              </w:rPr>
              <w:t>ներկայ</w:t>
            </w:r>
            <w:r w:rsidR="0049124C">
              <w:rPr>
                <w:rFonts w:ascii="GHEA Grapalat" w:hAnsi="GHEA Grapalat"/>
                <w:lang w:val="hy-AM" w:bidi="mr-IN"/>
              </w:rPr>
              <w:t>ացրել նախաձեռնությունը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, Հայաստանում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49124C">
              <w:rPr>
                <w:rFonts w:ascii="GHEA Grapalat" w:hAnsi="GHEA Grapalat"/>
                <w:lang w:val="hy-AM" w:bidi="mr-IN"/>
              </w:rPr>
              <w:t>-ի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 գործընթացը:</w:t>
            </w:r>
            <w:r>
              <w:rPr>
                <w:rFonts w:ascii="GHEA Grapalat" w:hAnsi="GHEA Grapalat"/>
                <w:lang w:val="hy-AM" w:bidi="mr-IN"/>
              </w:rPr>
              <w:t xml:space="preserve"> Ներկայացվել է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49124C">
              <w:rPr>
                <w:rFonts w:ascii="GHEA Grapalat" w:hAnsi="GHEA Grapalat"/>
                <w:lang w:val="hy-AM" w:bidi="mr-IN"/>
              </w:rPr>
              <w:t>-ի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 առաջին ազգային զեկույցը և զեկույցում ամփոփված տեղեկատվությունը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հանքարդյունահանող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 ընկերությունների եկամուտների, դրանց կողմից կառավարությանը կատարած վճարումների, ինչպես նաև պետության ստացած եկամուտների և այդ հոսքերի կառավարման, մետաղական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հանքարդյունաբերության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 ոլորտում օգտակար հանածոների պաշարների, արտադրության, ներքին իրացման և արտահանման վերաբերյալ, ինչպես նաև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49124C">
              <w:rPr>
                <w:rFonts w:ascii="GHEA Grapalat" w:hAnsi="GHEA Grapalat"/>
                <w:lang w:val="hy-AM" w:bidi="mr-IN"/>
              </w:rPr>
              <w:t>-ի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 պաշտոնական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կայքում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 առանձին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առցանց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 հաշվետվության համակարգի միջոցով հասանելի տվյալներն ու համակարգից օգտվելու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ձևը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: Հարց ու պատասխանի </w:t>
            </w:r>
            <w:proofErr w:type="spellStart"/>
            <w:r w:rsidRPr="005A79DB">
              <w:rPr>
                <w:rFonts w:ascii="GHEA Grapalat" w:hAnsi="GHEA Grapalat"/>
                <w:lang w:val="hy-AM" w:bidi="mr-IN"/>
              </w:rPr>
              <w:t>ձևաչափով</w:t>
            </w:r>
            <w:proofErr w:type="spellEnd"/>
            <w:r w:rsidRPr="005A79DB">
              <w:rPr>
                <w:rFonts w:ascii="GHEA Grapalat" w:hAnsi="GHEA Grapalat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lang w:val="hy-AM" w:bidi="mr-IN"/>
              </w:rPr>
              <w:t>քննարկվել են</w:t>
            </w:r>
            <w:r w:rsidRPr="005A79DB">
              <w:rPr>
                <w:rFonts w:ascii="GHEA Grapalat" w:hAnsi="GHEA Grapalat"/>
                <w:lang w:val="hy-AM" w:bidi="mr-IN"/>
              </w:rPr>
              <w:t xml:space="preserve"> նաև ոլորտային այլ հարցեր։</w:t>
            </w:r>
          </w:p>
          <w:p w14:paraId="79EFBC7A" w14:textId="77777777" w:rsidR="005A79DB" w:rsidRDefault="005A79DB" w:rsidP="005A79DB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14:paraId="7D1E9438" w14:textId="01D997B6" w:rsidR="00F30C06" w:rsidRDefault="00F30C06" w:rsidP="00F30C06">
            <w:pPr>
              <w:spacing w:after="0"/>
              <w:jc w:val="center"/>
              <w:rPr>
                <w:rFonts w:ascii="GHEA Grapalat" w:hAnsi="GHEA Grapalat"/>
                <w:i/>
                <w:lang w:val="hy-AM" w:bidi="mr-IN"/>
              </w:rPr>
            </w:pPr>
            <w:r w:rsidRPr="00F30C06">
              <w:rPr>
                <w:rFonts w:ascii="GHEA Grapalat" w:hAnsi="GHEA Grapalat"/>
                <w:i/>
                <w:lang w:val="hy-AM" w:bidi="mr-IN"/>
              </w:rPr>
              <w:t>Միջոցառում</w:t>
            </w:r>
            <w:r>
              <w:rPr>
                <w:rFonts w:ascii="GHEA Grapalat" w:hAnsi="GHEA Grapalat"/>
                <w:i/>
                <w:lang w:val="hy-AM" w:bidi="mr-IN"/>
              </w:rPr>
              <w:t xml:space="preserve"> </w:t>
            </w:r>
            <w:r w:rsidRPr="00F30C06">
              <w:rPr>
                <w:rFonts w:ascii="GHEA Grapalat" w:hAnsi="GHEA Grapalat"/>
                <w:i/>
                <w:lang w:val="hy-AM" w:bidi="mr-IN"/>
              </w:rPr>
              <w:t xml:space="preserve">9. </w:t>
            </w:r>
            <w:r w:rsidR="00FA5FC0">
              <w:rPr>
                <w:rFonts w:ascii="GHEA Grapalat" w:hAnsi="GHEA Grapalat"/>
                <w:i/>
                <w:lang w:val="hy-AM" w:bidi="mr-IN"/>
              </w:rPr>
              <w:t>ԱՃԹՆ</w:t>
            </w:r>
            <w:r w:rsidR="0049124C">
              <w:rPr>
                <w:rFonts w:ascii="GHEA Grapalat" w:hAnsi="GHEA Grapalat"/>
                <w:i/>
                <w:lang w:val="hy-AM" w:bidi="mr-IN"/>
              </w:rPr>
              <w:t>-ի</w:t>
            </w:r>
            <w:r>
              <w:rPr>
                <w:rFonts w:ascii="GHEA Grapalat" w:hAnsi="GHEA Grapalat"/>
                <w:i/>
                <w:lang w:val="hy-AM" w:bidi="mr-IN"/>
              </w:rPr>
              <w:t xml:space="preserve"> 1-ին զեկույցի պաշտոնական ներկայացում / կոնֆերանս, </w:t>
            </w:r>
            <w:r w:rsidR="00FA5FC0">
              <w:rPr>
                <w:rFonts w:ascii="GHEA Grapalat" w:hAnsi="GHEA Grapalat"/>
                <w:i/>
                <w:lang w:val="hy-AM" w:bidi="mr-IN"/>
              </w:rPr>
              <w:t>ԱՃԹՆ</w:t>
            </w:r>
            <w:r w:rsidR="0049124C">
              <w:rPr>
                <w:rFonts w:ascii="GHEA Grapalat" w:hAnsi="GHEA Grapalat"/>
                <w:i/>
                <w:lang w:val="hy-AM" w:bidi="mr-IN"/>
              </w:rPr>
              <w:t>-ի</w:t>
            </w:r>
            <w:r>
              <w:rPr>
                <w:rFonts w:ascii="GHEA Grapalat" w:hAnsi="GHEA Grapalat"/>
                <w:i/>
                <w:lang w:val="hy-AM" w:bidi="mr-IN"/>
              </w:rPr>
              <w:t xml:space="preserve"> կայքի, </w:t>
            </w:r>
            <w:proofErr w:type="spellStart"/>
            <w:r>
              <w:rPr>
                <w:rFonts w:ascii="GHEA Grapalat" w:hAnsi="GHEA Grapalat"/>
                <w:i/>
                <w:lang w:val="hy-AM" w:bidi="mr-IN"/>
              </w:rPr>
              <w:t>առցանց</w:t>
            </w:r>
            <w:proofErr w:type="spellEnd"/>
            <w:r>
              <w:rPr>
                <w:rFonts w:ascii="GHEA Grapalat" w:hAnsi="GHEA Grapalat"/>
                <w:i/>
                <w:lang w:val="hy-AM" w:bidi="mr-IN"/>
              </w:rPr>
              <w:t xml:space="preserve"> հաշվետվությունների համակարգի և տվյալների բազայի ներկայացում</w:t>
            </w:r>
          </w:p>
          <w:p w14:paraId="19292AF2" w14:textId="77777777" w:rsidR="00F30C06" w:rsidRDefault="00F30C06" w:rsidP="00F30C06">
            <w:pPr>
              <w:spacing w:after="0"/>
              <w:jc w:val="center"/>
              <w:rPr>
                <w:rFonts w:ascii="GHEA Grapalat" w:hAnsi="GHEA Grapalat"/>
                <w:i/>
                <w:lang w:val="hy-AM" w:bidi="mr-IN"/>
              </w:rPr>
            </w:pPr>
          </w:p>
          <w:p w14:paraId="5B615077" w14:textId="0E7B716A" w:rsidR="00F30C06" w:rsidRPr="00F30C06" w:rsidRDefault="00F30C06" w:rsidP="00F30C06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  <w:r>
              <w:rPr>
                <w:rFonts w:ascii="GHEA Grapalat" w:hAnsi="GHEA Grapalat"/>
                <w:lang w:val="hy-AM" w:bidi="mr-IN"/>
              </w:rPr>
              <w:t xml:space="preserve">Հունվարի 30-ին տեղի է ունեցել 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ՀՀ կառավարության, Համաշխարհային բանկի և Գերմանիայի միջազգային համագործակցության ընկերության կողմից համատեղ կազմակերպված Հայաստանի Արդյունահանող ճյուղերի թափանցիկության նախաձեռնության առաջին ազգային </w:t>
            </w:r>
            <w:r>
              <w:rPr>
                <w:rFonts w:ascii="GHEA Grapalat" w:hAnsi="GHEA Grapalat"/>
                <w:lang w:val="hy-AM" w:bidi="mr-IN"/>
              </w:rPr>
              <w:t>զեկույցի հրապարակմանը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նվիրված </w:t>
            </w:r>
            <w:r>
              <w:rPr>
                <w:rFonts w:ascii="GHEA Grapalat" w:hAnsi="GHEA Grapalat"/>
                <w:lang w:val="hy-AM" w:bidi="mr-IN"/>
              </w:rPr>
              <w:t xml:space="preserve">համաժողովը, որին ներկա էին 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ՀՀ կառավարության,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հանքարդյունահանող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</w:t>
            </w:r>
            <w:r w:rsidRPr="00F30C06">
              <w:rPr>
                <w:rFonts w:ascii="GHEA Grapalat" w:hAnsi="GHEA Grapalat"/>
                <w:lang w:val="hy-AM" w:bidi="mr-IN"/>
              </w:rPr>
              <w:lastRenderedPageBreak/>
              <w:t>կազմակերպությունների,</w:t>
            </w:r>
            <w:r w:rsidRPr="00F30C06">
              <w:rPr>
                <w:rFonts w:ascii="Calibri" w:hAnsi="Calibri" w:cs="Calibri"/>
                <w:lang w:val="hy-AM" w:bidi="mr-IN"/>
              </w:rPr>
              <w:t> 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քաղաքացիական հասարակության, </w:t>
            </w:r>
            <w:r w:rsidR="0049124C">
              <w:rPr>
                <w:rFonts w:ascii="GHEA Grapalat" w:hAnsi="GHEA Grapalat"/>
                <w:lang w:val="hy-AM" w:bidi="mr-IN"/>
              </w:rPr>
              <w:t>ԱՃԹՆ-ի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միջազգային քարտուղարության և այլ անդամ երկրների կառավարությունների, միջազգային գործընկեր կազմակերպությունների ներկայացուցիչներ և այլք</w:t>
            </w:r>
            <w:r>
              <w:rPr>
                <w:rFonts w:ascii="GHEA Grapalat" w:hAnsi="GHEA Grapalat"/>
                <w:lang w:val="hy-AM" w:bidi="mr-IN"/>
              </w:rPr>
              <w:t xml:space="preserve">։ 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Համաժողովին բացման խոսքով հանդես </w:t>
            </w:r>
            <w:r>
              <w:rPr>
                <w:rFonts w:ascii="GHEA Grapalat" w:hAnsi="GHEA Grapalat"/>
                <w:lang w:val="hy-AM" w:bidi="mr-IN"/>
              </w:rPr>
              <w:t>է եկել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ՀՀ փոխվարչապետ Տիգրան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Ավինյանը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, ով </w:t>
            </w:r>
            <w:r>
              <w:rPr>
                <w:rFonts w:ascii="GHEA Grapalat" w:hAnsi="GHEA Grapalat"/>
                <w:lang w:val="hy-AM" w:bidi="mr-IN"/>
              </w:rPr>
              <w:t>նշել է</w:t>
            </w:r>
            <w:r w:rsidRPr="00F30C06">
              <w:rPr>
                <w:rFonts w:ascii="Cambria Math" w:hAnsi="Cambria Math" w:cs="Cambria Math"/>
                <w:lang w:val="hy-AM" w:bidi="mr-IN"/>
              </w:rPr>
              <w:t>․</w:t>
            </w:r>
            <w:r>
              <w:rPr>
                <w:rFonts w:ascii="Cambria Math" w:hAnsi="Cambria Math" w:cs="Cambria Math"/>
                <w:lang w:val="hy-AM" w:bidi="mr-IN"/>
              </w:rPr>
              <w:t xml:space="preserve"> 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«Հայաստանում մետաղական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հանքարդյունաբերության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ոլորտը մշտապես գտնվել է հասարակության ուշադրության կենտրոնում՝ հաշվի առնելով երկրի տնտեսության մեջ վերջինիս դերը, ինչպես նաև ոլորտի գործունեության հետ կապված սոցիալական, բնապահպանական, տեխնոլոգիական և այլ հարցերը։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Հետևապես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պարզ է, որ ոլորտի թափանցիկության և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հաշվետվողականության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բարձրացումը, միջազգային չափանիշներին համահունչ դարձնելը մեզ համար առաջանային նպատակ է, որին հասնելու ամենահուսալի ճանապարհը Հայաստանում EITI-ի սկզբունքների բազմակողմանի ներդրումն էր»։</w:t>
            </w:r>
            <w:r>
              <w:rPr>
                <w:rFonts w:ascii="GHEA Grapalat" w:hAnsi="GHEA Grapalat"/>
                <w:lang w:val="hy-AM" w:bidi="mr-IN"/>
              </w:rPr>
              <w:t xml:space="preserve"> Համաժողովի ընթացքում 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Համաշխարհային բանկի Հայաստանի գրասենյակի տնօրեն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Սիլվի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hy-AM" w:bidi="mr-IN"/>
              </w:rPr>
              <w:t>Բոսութղոն</w:t>
            </w:r>
            <w:proofErr w:type="spellEnd"/>
            <w:r>
              <w:rPr>
                <w:rFonts w:ascii="GHEA Grapalat" w:hAnsi="GHEA Grapalat"/>
                <w:lang w:val="hy-AM" w:bidi="mr-IN"/>
              </w:rPr>
              <w:t xml:space="preserve"> ասել է․ 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«Ցանկանում եմ ընդգծել հաջողությամբ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ձևավորված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բազմաշահառու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խմբի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կարևորությունը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: Վերջինիս տարբեր կողմերի անդամները՝ կառավարությունից, քաղաքացիական հասարակությունից և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հանքարդյունաբերության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ոլորտի կազմակերպություններից,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կարևոր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դեր են ունեցել Հայաստանում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8E057A">
              <w:rPr>
                <w:rFonts w:ascii="GHEA Grapalat" w:hAnsi="GHEA Grapalat"/>
                <w:lang w:val="hy-AM" w:bidi="mr-IN"/>
              </w:rPr>
              <w:t>-ի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ստանդարտի ներդրման գործում և կշարունակեն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կարևոր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դեր ունենալ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հանքարդյունաբերության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ոլորտի քաղաքականության վերաբերյալ քննարկումների ժամանակ</w:t>
            </w:r>
            <w:r>
              <w:rPr>
                <w:rFonts w:ascii="GHEA Grapalat" w:hAnsi="GHEA Grapalat"/>
                <w:lang w:val="hy-AM" w:bidi="mr-IN"/>
              </w:rPr>
              <w:t>», իսկ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ԱՃԹՆ</w:t>
            </w:r>
            <w:r w:rsidR="008E057A">
              <w:rPr>
                <w:rFonts w:ascii="GHEA Grapalat" w:hAnsi="GHEA Grapalat"/>
                <w:lang w:val="hy-AM" w:bidi="mr-IN"/>
              </w:rPr>
              <w:t>-ի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փոխնախագահ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Էդդի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Րիչը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նշել է</w:t>
            </w:r>
            <w:r w:rsidRPr="00F30C06">
              <w:rPr>
                <w:rFonts w:ascii="Cambria Math" w:hAnsi="Cambria Math" w:cs="Cambria Math"/>
                <w:lang w:val="hy-AM" w:bidi="mr-IN"/>
              </w:rPr>
              <w:t>․</w:t>
            </w:r>
            <w:r>
              <w:rPr>
                <w:rFonts w:ascii="Cambria Math" w:hAnsi="Cambria Math" w:cs="Cambria Math"/>
                <w:lang w:val="hy-AM" w:bidi="mr-IN"/>
              </w:rPr>
              <w:t xml:space="preserve"> </w:t>
            </w:r>
            <w:r w:rsidRPr="00F30C06">
              <w:rPr>
                <w:rFonts w:ascii="GHEA Grapalat" w:hAnsi="GHEA Grapalat"/>
                <w:lang w:val="hy-AM" w:bidi="mr-IN"/>
              </w:rPr>
              <w:t>«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Հանքարդյունաբերությունը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Հայաստանում ամենաարագ աճող ոլորտներից է: Գնալով ավելի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կարևոր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է դառնում այն հարցում համոզված լինելը, որ ոլորտային քաղաքականության մասին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տեղեկացվածության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մակարդակը բարձր է</w:t>
            </w:r>
            <w:r w:rsidR="00B00F51">
              <w:rPr>
                <w:rFonts w:ascii="GHEA Grapalat" w:hAnsi="GHEA Grapalat"/>
                <w:lang w:val="hy-AM" w:bidi="mr-IN"/>
              </w:rPr>
              <w:t>,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և այն արդյունավետ է իրականացվում: Արդյունքում կապահովվի, որ Հայաստանը ստանում է այն, ինչ պետք է ստանար՝ միաժամանակ ստեղծելով գրավիչ ներդրումային միջավայր: Մենք շնորհավորում ենք Հայաստանին ԱՃԹՆ</w:t>
            </w:r>
            <w:r w:rsidR="00B00F51">
              <w:rPr>
                <w:rFonts w:ascii="GHEA Grapalat" w:hAnsi="GHEA Grapalat"/>
                <w:lang w:val="hy-AM" w:bidi="mr-IN"/>
              </w:rPr>
              <w:t>-ի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առաջին զեկույցի հրապարակման կապակցությամբ, որտեղ առաջին անգամ մեկ վայրում մանրամասն ներկայացված է, թե ինչպես է ողջ ոլորտը կառավարվում: Այս տեղեկատվությունը հիմնականում հասանելի է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առցանց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: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Եվ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այն լավ քաղաքականության հիմքն է»:</w:t>
            </w:r>
          </w:p>
          <w:p w14:paraId="3F58DB2B" w14:textId="7FFE893D" w:rsidR="00F30C06" w:rsidRDefault="00F30C06" w:rsidP="00F30C06">
            <w:pPr>
              <w:spacing w:after="0"/>
              <w:jc w:val="both"/>
              <w:rPr>
                <w:rFonts w:ascii="Sylfaen" w:hAnsi="Sylfaen" w:cs="Calibri"/>
                <w:lang w:val="hy-AM" w:bidi="mr-IN"/>
              </w:rPr>
            </w:pPr>
            <w:r w:rsidRPr="00F30C06">
              <w:rPr>
                <w:rFonts w:ascii="GHEA Grapalat" w:hAnsi="GHEA Grapalat"/>
                <w:lang w:val="hy-AM" w:bidi="mr-IN"/>
              </w:rPr>
              <w:t xml:space="preserve">Համաժողովի ընթացքում </w:t>
            </w:r>
            <w:r w:rsidR="008E057A">
              <w:rPr>
                <w:rFonts w:ascii="GHEA Grapalat" w:hAnsi="GHEA Grapalat"/>
                <w:lang w:val="hy-AM" w:bidi="mr-IN"/>
              </w:rPr>
              <w:t>ներկայացվել է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նաև</w:t>
            </w:r>
            <w:r w:rsidRPr="00F30C06">
              <w:rPr>
                <w:rFonts w:ascii="Calibri" w:hAnsi="Calibri" w:cs="Calibri"/>
                <w:lang w:val="hy-AM" w:bidi="mr-IN"/>
              </w:rPr>
              <w:t> </w:t>
            </w:r>
            <w:hyperlink r:id="rId10" w:history="1">
              <w:r w:rsidRPr="00F30C06">
                <w:rPr>
                  <w:rStyle w:val="Hyperlink"/>
                  <w:rFonts w:ascii="GHEA Grapalat" w:hAnsi="GHEA Grapalat"/>
                  <w:lang w:val="hy-AM" w:bidi="mr-IN"/>
                </w:rPr>
                <w:t>www.eiti.am</w:t>
              </w:r>
            </w:hyperlink>
            <w:r w:rsidRPr="00F30C06">
              <w:rPr>
                <w:rFonts w:ascii="Calibri" w:hAnsi="Calibri" w:cs="Calibri"/>
                <w:lang w:val="hy-AM" w:bidi="mr-IN"/>
              </w:rPr>
              <w:t> 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պաշտոնական կայքը, որտեղ հրապարակված են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8E057A">
              <w:rPr>
                <w:rFonts w:ascii="GHEA Grapalat" w:hAnsi="GHEA Grapalat"/>
                <w:lang w:val="hy-AM" w:bidi="mr-IN"/>
              </w:rPr>
              <w:t>-ի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ներդրման գործընթացում բոլոր առանցքային փաստաթղթերը։ </w:t>
            </w:r>
            <w:r w:rsidR="008E057A">
              <w:rPr>
                <w:rFonts w:ascii="GHEA Grapalat" w:hAnsi="GHEA Grapalat"/>
                <w:lang w:val="hy-AM" w:bidi="mr-IN"/>
              </w:rPr>
              <w:t xml:space="preserve">Ներկայացվել է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8E057A">
              <w:rPr>
                <w:rFonts w:ascii="GHEA Grapalat" w:hAnsi="GHEA Grapalat"/>
                <w:lang w:val="hy-AM" w:bidi="mr-IN"/>
              </w:rPr>
              <w:t>-ի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առցանց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հաշվետվության համակարգ</w:t>
            </w:r>
            <w:r w:rsidR="008E057A">
              <w:rPr>
                <w:rFonts w:ascii="GHEA Grapalat" w:hAnsi="GHEA Grapalat"/>
                <w:lang w:val="hy-AM" w:bidi="mr-IN"/>
              </w:rPr>
              <w:t>ը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, որի միջոցով, ՀՀ օրենսդրությամբ սահմանված կարգով, 2018 թվականին առաջին անգամ </w:t>
            </w:r>
            <w:r w:rsidRPr="00F30C06">
              <w:rPr>
                <w:rFonts w:ascii="Calibri" w:hAnsi="Calibri" w:cs="Calibri"/>
                <w:lang w:val="hy-AM" w:bidi="mr-IN"/>
              </w:rPr>
              <w:t> 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պետական մարմինները և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հանքարդյունահանող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կազմակերպություններն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առցանց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եղանակով ներկայացրել են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8E057A">
              <w:rPr>
                <w:rFonts w:ascii="GHEA Grapalat" w:hAnsi="GHEA Grapalat"/>
                <w:lang w:val="hy-AM" w:bidi="mr-IN"/>
              </w:rPr>
              <w:t>-ի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հրապարակային հաշվետվությունները, որոնք հասանելի են PDF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ձևաչափով</w:t>
            </w:r>
            <w:proofErr w:type="spellEnd"/>
            <w:r w:rsidRPr="00F30C06">
              <w:rPr>
                <w:rFonts w:ascii="Calibri" w:hAnsi="Calibri" w:cs="Calibri"/>
                <w:lang w:val="hy-AM" w:bidi="mr-IN"/>
              </w:rPr>
              <w:t> </w:t>
            </w:r>
            <w:hyperlink r:id="rId11" w:history="1">
              <w:r w:rsidRPr="00F30C06">
                <w:rPr>
                  <w:rStyle w:val="Hyperlink"/>
                  <w:rFonts w:ascii="GHEA Grapalat" w:hAnsi="GHEA Grapalat"/>
                  <w:lang w:val="hy-AM" w:bidi="mr-IN"/>
                </w:rPr>
                <w:t>www.eiti.am</w:t>
              </w:r>
            </w:hyperlink>
            <w:r w:rsidRPr="00F30C06">
              <w:rPr>
                <w:rFonts w:ascii="Calibri" w:hAnsi="Calibri" w:cs="Calibri"/>
                <w:lang w:val="hy-AM" w:bidi="mr-IN"/>
              </w:rPr>
              <w:t> 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հղմամբ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>։</w:t>
            </w:r>
            <w:r>
              <w:rPr>
                <w:rFonts w:ascii="GHEA Grapalat" w:hAnsi="GHEA Grapalat"/>
                <w:lang w:val="hy-AM" w:bidi="mr-IN"/>
              </w:rPr>
              <w:t xml:space="preserve"> 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Համաժողովին տեղի ունեցան նաև պանելային քննարկումներ </w:t>
            </w:r>
            <w:r w:rsidR="00FA5FC0">
              <w:rPr>
                <w:rFonts w:ascii="GHEA Grapalat" w:hAnsi="GHEA Grapalat"/>
                <w:lang w:val="hy-AM" w:bidi="mr-IN"/>
              </w:rPr>
              <w:t>ԱՃԹՆ</w:t>
            </w:r>
            <w:r w:rsidR="008E057A">
              <w:rPr>
                <w:rFonts w:ascii="GHEA Grapalat" w:hAnsi="GHEA Grapalat"/>
                <w:lang w:val="hy-AM" w:bidi="mr-IN"/>
              </w:rPr>
              <w:t>-ի</w:t>
            </w:r>
            <w:r w:rsidRPr="00F30C06">
              <w:rPr>
                <w:rFonts w:ascii="GHEA Grapalat" w:hAnsi="GHEA Grapalat"/>
                <w:lang w:val="hy-AM" w:bidi="mr-IN"/>
              </w:rPr>
              <w:t xml:space="preserve"> փոխակերպիչ դերի և համակարգային տվյալների հրապարակման ապագայի, իրական սեփականատերերի բացահայտման, ինչպես նաև պատասխանատու </w:t>
            </w:r>
            <w:proofErr w:type="spellStart"/>
            <w:r w:rsidRPr="00F30C06">
              <w:rPr>
                <w:rFonts w:ascii="GHEA Grapalat" w:hAnsi="GHEA Grapalat"/>
                <w:lang w:val="hy-AM" w:bidi="mr-IN"/>
              </w:rPr>
              <w:t>հանքարդյունաբերության</w:t>
            </w:r>
            <w:proofErr w:type="spellEnd"/>
            <w:r w:rsidRPr="00F30C06">
              <w:rPr>
                <w:rFonts w:ascii="GHEA Grapalat" w:hAnsi="GHEA Grapalat"/>
                <w:lang w:val="hy-AM" w:bidi="mr-IN"/>
              </w:rPr>
              <w:t xml:space="preserve"> վերաբերյալ։ </w:t>
            </w:r>
            <w:r w:rsidRPr="00F30C06">
              <w:rPr>
                <w:rFonts w:ascii="Calibri" w:hAnsi="Calibri" w:cs="Calibri"/>
                <w:lang w:val="hy-AM" w:bidi="mr-IN"/>
              </w:rPr>
              <w:t> </w:t>
            </w:r>
          </w:p>
          <w:p w14:paraId="4EDCD6B7" w14:textId="59E8621A" w:rsidR="00F30C06" w:rsidRPr="00361DCB" w:rsidRDefault="00361DCB" w:rsidP="00F30C06">
            <w:pPr>
              <w:spacing w:after="0"/>
              <w:jc w:val="both"/>
              <w:rPr>
                <w:rFonts w:ascii="Sylfaen" w:hAnsi="Sylfaen"/>
                <w:lang w:val="hy-AM" w:bidi="mr-IN"/>
              </w:rPr>
            </w:pPr>
            <w:r w:rsidRPr="00F37302">
              <w:rPr>
                <w:rFonts w:ascii="GHEA Grapalat" w:eastAsia="GHEA Grapalat" w:hAnsi="GHEA Grapalat" w:cs="GHEA Grapalat"/>
                <w:lang w:val="hy-AM"/>
              </w:rPr>
              <w:t xml:space="preserve">Հայաստանի </w:t>
            </w:r>
            <w:r>
              <w:rPr>
                <w:rFonts w:ascii="GHEA Grapalat" w:eastAsia="GHEA Grapalat" w:hAnsi="GHEA Grapalat" w:cs="GHEA Grapalat"/>
                <w:lang w:val="hy-AM"/>
              </w:rPr>
              <w:t>ԱՃԹՆ</w:t>
            </w:r>
            <w:r w:rsidR="008E057A">
              <w:rPr>
                <w:rFonts w:ascii="GHEA Grapalat" w:eastAsia="GHEA Grapalat" w:hAnsi="GHEA Grapalat" w:cs="GHEA Grapalat"/>
                <w:lang w:val="hy-AM"/>
              </w:rPr>
              <w:t>-ի</w:t>
            </w:r>
            <w:r w:rsidRPr="00F37302">
              <w:rPr>
                <w:rFonts w:ascii="GHEA Grapalat" w:eastAsia="GHEA Grapalat" w:hAnsi="GHEA Grapalat" w:cs="GHEA Grapalat"/>
                <w:lang w:val="hy-AM"/>
              </w:rPr>
              <w:t xml:space="preserve"> առաջին զեկույցի ներկայացման համաժողովի կազմակերպման համար ընտրվել է  </w:t>
            </w:r>
            <w:r w:rsidRPr="005F297D">
              <w:rPr>
                <w:rFonts w:ascii="GHEA Grapalat" w:eastAsia="GHEA Grapalat" w:hAnsi="GHEA Grapalat" w:cs="GHEA Grapalat"/>
                <w:lang w:val="hy-AM"/>
              </w:rPr>
              <w:t>«</w:t>
            </w:r>
            <w:proofErr w:type="spellStart"/>
            <w:r w:rsidRPr="005F297D">
              <w:rPr>
                <w:rFonts w:ascii="GHEA Grapalat" w:eastAsia="GHEA Grapalat" w:hAnsi="GHEA Grapalat" w:cs="GHEA Grapalat"/>
                <w:lang w:val="hy-AM"/>
              </w:rPr>
              <w:t>Էյ</w:t>
            </w:r>
            <w:proofErr w:type="spellEnd"/>
            <w:r w:rsidRPr="005F297D">
              <w:rPr>
                <w:rFonts w:ascii="GHEA Grapalat" w:eastAsia="GHEA Grapalat" w:hAnsi="GHEA Grapalat" w:cs="GHEA Grapalat"/>
                <w:lang w:val="hy-AM"/>
              </w:rPr>
              <w:t xml:space="preserve"> Սի Էս»</w:t>
            </w:r>
            <w:r w:rsidRPr="00F37302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GHEA Grapalat"/>
                <w:lang w:val="hy-AM"/>
              </w:rPr>
              <w:t xml:space="preserve">ՍՊԸ-ն, </w:t>
            </w:r>
            <w:r w:rsidRPr="00F37302">
              <w:rPr>
                <w:rFonts w:ascii="GHEA Grapalat" w:eastAsia="GHEA Grapalat" w:hAnsi="GHEA Grapalat" w:cs="GHEA Grapalat"/>
                <w:lang w:val="hy-AM"/>
              </w:rPr>
              <w:t>որն իրականցրել է 2019 թվականի հունվարի 30-ին տեղի ունեցած համաժողովի, ինչպես նաև հունվարի 31-ին հրավիրված հյուրերի համար մշակութային միջոցառման կազմակերպչական աշխատանքները</w:t>
            </w:r>
            <w:r w:rsidR="008E057A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0925F902" w14:textId="77777777" w:rsidR="00F30C06" w:rsidRPr="00023636" w:rsidRDefault="00F30C06" w:rsidP="00F30C06">
            <w:pPr>
              <w:spacing w:after="0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10CE82FE" w14:textId="33FC8AD6" w:rsidR="00F30C06" w:rsidRPr="00023636" w:rsidRDefault="00023636" w:rsidP="00023636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>
              <w:rPr>
                <w:rFonts w:ascii="GHEA Grapalat" w:hAnsi="GHEA Grapalat"/>
                <w:i/>
                <w:color w:val="172C4B"/>
                <w:lang w:val="hy-AM" w:bidi="mr-IN"/>
              </w:rPr>
              <w:lastRenderedPageBreak/>
              <w:t>Միջոցառում</w:t>
            </w:r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11.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>«</w:t>
            </w:r>
            <w:proofErr w:type="spellStart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>Հանքարդյունաբերության</w:t>
            </w:r>
            <w:proofErr w:type="spellEnd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ոլորտում թափանցիկ և հաշվետու կառավարման խթանում» ԱՄՆ ՄԶԳ դրամաշնորհային ծրագրի շրջանակում </w:t>
            </w:r>
            <w:proofErr w:type="spellStart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>հանքարդյունաբերության</w:t>
            </w:r>
            <w:proofErr w:type="spellEnd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և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="00D1608A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վերաբերյալ տեղեկատվական/ ճանաչողական նյութերի ստեղծում և տարածում</w:t>
            </w:r>
          </w:p>
          <w:p w14:paraId="24C69956" w14:textId="77777777" w:rsidR="00C04E40" w:rsidRDefault="00C04E40" w:rsidP="00C04E40">
            <w:pPr>
              <w:spacing w:after="0" w:line="240" w:lineRule="auto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0722A3CA" w14:textId="0B646014" w:rsidR="00C04E40" w:rsidRPr="00C04E40" w:rsidRDefault="00C04E40" w:rsidP="00C04E40">
            <w:pPr>
              <w:spacing w:after="0" w:line="240" w:lineRule="auto"/>
              <w:rPr>
                <w:rFonts w:ascii="GHEA Grapalat" w:hAnsi="GHEA Grapalat"/>
                <w:i/>
                <w:lang w:val="hy-AM" w:bidi="mr-IN"/>
              </w:rPr>
            </w:pPr>
            <w:r w:rsidRPr="00C04E40">
              <w:rPr>
                <w:rFonts w:ascii="GHEA Grapalat" w:hAnsi="GHEA Grapalat"/>
                <w:i/>
                <w:lang w:val="hy-AM" w:bidi="mr-IN"/>
              </w:rPr>
              <w:t>Տես հավելված 1</w:t>
            </w:r>
          </w:p>
          <w:p w14:paraId="52932FF0" w14:textId="2D1C11D3" w:rsidR="00C04E40" w:rsidRPr="00023636" w:rsidRDefault="00C04E40" w:rsidP="00C04E40">
            <w:pPr>
              <w:spacing w:after="0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45043B03" w14:textId="1953E13C" w:rsidR="00C04E40" w:rsidRDefault="00023636" w:rsidP="00C04E40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</w:t>
            </w:r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>12.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>«</w:t>
            </w:r>
            <w:proofErr w:type="spellStart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>Հանքարդյունաբերության</w:t>
            </w:r>
            <w:proofErr w:type="spellEnd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ոլորտում թափանցիկ և հաշվետու կառավարման խթանում» ԱՄՆ ՄԶԳ դրամաշնորհային ծրագրի շրջանակում </w:t>
            </w:r>
            <w:proofErr w:type="spellStart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>հանքարդյունաբերության</w:t>
            </w:r>
            <w:proofErr w:type="spellEnd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և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="00D1608A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վերաբերյալ հանրային </w:t>
            </w:r>
            <w:proofErr w:type="spellStart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>իրազեկվաածության</w:t>
            </w:r>
            <w:proofErr w:type="spellEnd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բարձրացում / քննարկումներ, մասնավորապես՝ </w:t>
            </w:r>
            <w:proofErr w:type="spellStart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>ազդակիր</w:t>
            </w:r>
            <w:proofErr w:type="spellEnd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proofErr w:type="spellStart"/>
            <w:r w:rsidRPr="00023636">
              <w:rPr>
                <w:rFonts w:ascii="GHEA Grapalat" w:hAnsi="GHEA Grapalat"/>
                <w:i/>
                <w:color w:val="172C4B"/>
                <w:lang w:val="hy-AM" w:bidi="mr-IN"/>
              </w:rPr>
              <w:t>համայնքերում</w:t>
            </w:r>
            <w:proofErr w:type="spellEnd"/>
          </w:p>
          <w:p w14:paraId="3077C17B" w14:textId="61E73140" w:rsidR="00C04E40" w:rsidRDefault="00C04E40" w:rsidP="00C04E40">
            <w:pPr>
              <w:spacing w:after="0" w:line="240" w:lineRule="auto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7D5940EF" w14:textId="6B268758" w:rsidR="00C04E40" w:rsidRPr="00C04E40" w:rsidRDefault="00C04E40" w:rsidP="00C04E40">
            <w:pPr>
              <w:spacing w:after="0" w:line="240" w:lineRule="auto"/>
              <w:rPr>
                <w:rFonts w:ascii="GHEA Grapalat" w:hAnsi="GHEA Grapalat"/>
                <w:i/>
                <w:lang w:bidi="mr-IN"/>
              </w:rPr>
            </w:pPr>
            <w:r w:rsidRPr="00C04E40">
              <w:rPr>
                <w:rFonts w:ascii="GHEA Grapalat" w:hAnsi="GHEA Grapalat"/>
                <w:i/>
                <w:lang w:val="hy-AM" w:bidi="mr-IN"/>
              </w:rPr>
              <w:t>Տես հավելված 1</w:t>
            </w:r>
          </w:p>
          <w:p w14:paraId="5E7BCAEC" w14:textId="77777777" w:rsidR="003B3685" w:rsidRPr="00B64C6D" w:rsidRDefault="00184197" w:rsidP="005A79DB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  <w:r w:rsidRPr="00B64C6D">
              <w:rPr>
                <w:rFonts w:ascii="GHEA Grapalat" w:hAnsi="GHEA Grapalat"/>
                <w:lang w:val="hy-AM" w:bidi="mr-IN"/>
              </w:rPr>
              <w:t xml:space="preserve"> </w:t>
            </w:r>
          </w:p>
        </w:tc>
      </w:tr>
    </w:tbl>
    <w:p w14:paraId="7168BCED" w14:textId="77777777" w:rsidR="00225CA5" w:rsidRPr="005A79DB" w:rsidRDefault="00225CA5" w:rsidP="00225CA5">
      <w:pPr>
        <w:rPr>
          <w:rFonts w:ascii="GHEA Grapalat" w:hAnsi="GHEA Grapalat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750"/>
        <w:gridCol w:w="2660"/>
        <w:gridCol w:w="1580"/>
      </w:tblGrid>
      <w:tr w:rsidR="001A70DA" w:rsidRPr="00A347BC" w14:paraId="40A264CD" w14:textId="77777777" w:rsidTr="00506DDD">
        <w:tc>
          <w:tcPr>
            <w:tcW w:w="2689" w:type="dxa"/>
            <w:shd w:val="clear" w:color="auto" w:fill="C2D69B"/>
          </w:tcPr>
          <w:p w14:paraId="5A24D6BE" w14:textId="77777777" w:rsidR="004A1FE5" w:rsidRPr="006C2FC9" w:rsidRDefault="001A70DA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</w:tc>
        <w:tc>
          <w:tcPr>
            <w:tcW w:w="8510" w:type="dxa"/>
            <w:gridSpan w:val="4"/>
            <w:shd w:val="clear" w:color="auto" w:fill="B8CCE4"/>
          </w:tcPr>
          <w:p w14:paraId="524F2099" w14:textId="77777777" w:rsidR="001A70DA" w:rsidRPr="00A9375E" w:rsidRDefault="00E92DCA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Իրական</w:t>
            </w:r>
            <w:proofErr w:type="spellEnd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սեփականատերերի</w:t>
            </w:r>
            <w:proofErr w:type="spellEnd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բացահայտման</w:t>
            </w:r>
            <w:proofErr w:type="spellEnd"/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հանրային</w:t>
            </w:r>
            <w:proofErr w:type="spellEnd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ռեգիստրի</w:t>
            </w:r>
            <w:proofErr w:type="spellEnd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ստեղծում</w:t>
            </w:r>
            <w:proofErr w:type="spellEnd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և </w:t>
            </w:r>
            <w:proofErr w:type="spellStart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իրական</w:t>
            </w:r>
            <w:proofErr w:type="spellEnd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սեփականատերերի</w:t>
            </w:r>
            <w:proofErr w:type="spellEnd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մասին</w:t>
            </w:r>
            <w:proofErr w:type="spellEnd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տեղեկատվ</w:t>
            </w:r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>ության</w:t>
            </w:r>
            <w:proofErr w:type="spellEnd"/>
            <w:r w:rsidR="00A9375E"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 xml:space="preserve"> հանրայնացում</w:t>
            </w:r>
          </w:p>
        </w:tc>
      </w:tr>
      <w:tr w:rsidR="008A2093" w:rsidRPr="00A347BC" w14:paraId="66FC9C62" w14:textId="77777777" w:rsidTr="00B62DC5">
        <w:trPr>
          <w:trHeight w:val="593"/>
        </w:trPr>
        <w:tc>
          <w:tcPr>
            <w:tcW w:w="2689" w:type="dxa"/>
            <w:vMerge w:val="restart"/>
            <w:shd w:val="clear" w:color="auto" w:fill="C2D69B"/>
          </w:tcPr>
          <w:p w14:paraId="3101D06F" w14:textId="77777777" w:rsidR="008A2093" w:rsidRPr="00A9375E" w:rsidRDefault="008A2093" w:rsidP="00A9375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="00A9375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13.</w:t>
            </w:r>
            <w:r w:rsid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867B0B"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Իրական</w:t>
            </w:r>
            <w:proofErr w:type="spellEnd"/>
            <w:r w:rsidR="00867B0B"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867B0B"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սեփականատերերի</w:t>
            </w:r>
            <w:proofErr w:type="spellEnd"/>
            <w:r w:rsidR="00867B0B"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A9375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բացահայտման գործընթացի, իրավական </w:t>
            </w:r>
            <w:proofErr w:type="spellStart"/>
            <w:r w:rsidR="00A9375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կարգավորումների</w:t>
            </w:r>
            <w:proofErr w:type="spellEnd"/>
            <w:r w:rsidR="00A9375E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հանրային իրազեկման և իրական սեփականատերերի բացահայտման գործընթացի մեկնարկի միջոցառման իրականացում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2DA60280" w14:textId="77777777"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750" w:type="dxa"/>
            <w:shd w:val="clear" w:color="auto" w:fill="C2D69B" w:themeFill="accent3" w:themeFillTint="99"/>
          </w:tcPr>
          <w:p w14:paraId="54BAA99D" w14:textId="77777777"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40C43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40C4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60" w:type="dxa"/>
            <w:shd w:val="clear" w:color="auto" w:fill="C2D69B" w:themeFill="accent3" w:themeFillTint="99"/>
          </w:tcPr>
          <w:p w14:paraId="1809BFF5" w14:textId="77777777"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4915DE43" w14:textId="77777777"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8A2093" w:rsidRPr="00A347BC" w14:paraId="7474DDEF" w14:textId="77777777" w:rsidTr="00C21EDF">
        <w:trPr>
          <w:trHeight w:val="953"/>
        </w:trPr>
        <w:tc>
          <w:tcPr>
            <w:tcW w:w="2689" w:type="dxa"/>
            <w:vMerge/>
            <w:shd w:val="clear" w:color="auto" w:fill="C2D69B"/>
          </w:tcPr>
          <w:p w14:paraId="040858F6" w14:textId="77777777"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4F49846C" w14:textId="77777777" w:rsidR="00A9375E" w:rsidRDefault="00867B0B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5269FFC5" w14:textId="77777777" w:rsidR="008A2093" w:rsidRPr="00A9375E" w:rsidRDefault="00A9375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Մամուլի ասուլիս</w:t>
            </w:r>
          </w:p>
          <w:p w14:paraId="47860EEB" w14:textId="77777777" w:rsidR="00A9375E" w:rsidRDefault="00A9375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  <w:p w14:paraId="7CF72BDA" w14:textId="77777777" w:rsidR="00867B0B" w:rsidRPr="00A9375E" w:rsidRDefault="00867B0B" w:rsidP="00A9375E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A9375E">
              <w:rPr>
                <w:rFonts w:ascii="GHEA Grapalat" w:hAnsi="GHEA Grapalat"/>
                <w:sz w:val="20"/>
                <w:szCs w:val="20"/>
                <w:lang w:val="hy-AM" w:bidi="mr-IN"/>
              </w:rPr>
              <w:t>առաջին և չորրորդ եռամսյակ</w:t>
            </w:r>
          </w:p>
        </w:tc>
        <w:tc>
          <w:tcPr>
            <w:tcW w:w="1750" w:type="dxa"/>
            <w:shd w:val="clear" w:color="auto" w:fill="FF0000"/>
          </w:tcPr>
          <w:p w14:paraId="315A4C46" w14:textId="77777777" w:rsidR="008A2093" w:rsidRDefault="00C21ED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Չի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ի</w:t>
            </w:r>
            <w:r w:rsidR="0039736D">
              <w:rPr>
                <w:rFonts w:ascii="GHEA Grapalat" w:hAnsi="GHEA Grapalat"/>
                <w:sz w:val="20"/>
                <w:szCs w:val="20"/>
                <w:lang w:bidi="mr-IN"/>
              </w:rPr>
              <w:t>րականացվել</w:t>
            </w:r>
            <w:proofErr w:type="spellEnd"/>
          </w:p>
          <w:p w14:paraId="702CD97E" w14:textId="77777777" w:rsidR="00C21EDF" w:rsidRDefault="00C21ED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660" w:type="dxa"/>
            <w:shd w:val="clear" w:color="auto" w:fill="auto"/>
          </w:tcPr>
          <w:p w14:paraId="03A09C3B" w14:textId="61CF0AFD" w:rsidR="008A2093" w:rsidRPr="007C04EF" w:rsidRDefault="00A9375E" w:rsidP="00A9375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  <w:r w:rsidR="0039736D">
              <w:rPr>
                <w:rFonts w:ascii="GHEA Grapalat" w:hAnsi="GHEA Grapalat"/>
                <w:sz w:val="20"/>
                <w:szCs w:val="20"/>
                <w:lang w:val="hy-AM" w:bidi="mr-IN"/>
              </w:rPr>
              <w:t>,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867B0B"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proofErr w:type="spellStart"/>
            <w:r w:rsidR="003F0F0C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proofErr w:type="spellEnd"/>
            <w:r w:rsidR="00867B0B"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867B0B" w:rsidRPr="00867B0B">
              <w:rPr>
                <w:rFonts w:ascii="GHEA Grapalat" w:hAnsi="GHEA Grapalat"/>
                <w:sz w:val="20"/>
                <w:szCs w:val="20"/>
                <w:lang w:bidi="mr-IN"/>
              </w:rPr>
              <w:t>աշխատակազմ</w:t>
            </w:r>
            <w:proofErr w:type="spellEnd"/>
            <w:r w:rsidR="00867B0B" w:rsidRPr="00867B0B">
              <w:rPr>
                <w:rFonts w:ascii="GHEA Grapalat" w:hAnsi="GHEA Grapalat"/>
                <w:sz w:val="20"/>
                <w:szCs w:val="20"/>
                <w:lang w:bidi="mr-IN"/>
              </w:rPr>
              <w:t>/</w:t>
            </w:r>
            <w:r w:rsid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="00867B0B" w:rsidRPr="00867B0B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B00F51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867B0B" w:rsidRPr="00867B0B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14:paraId="439634D0" w14:textId="77777777"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8A2093" w:rsidRPr="00A347BC" w14:paraId="569E830A" w14:textId="77777777" w:rsidTr="00B62DC5">
        <w:trPr>
          <w:trHeight w:val="366"/>
        </w:trPr>
        <w:tc>
          <w:tcPr>
            <w:tcW w:w="2689" w:type="dxa"/>
            <w:vMerge w:val="restart"/>
            <w:shd w:val="clear" w:color="auto" w:fill="C2D69B"/>
          </w:tcPr>
          <w:p w14:paraId="427319E0" w14:textId="77777777" w:rsidR="008A2093" w:rsidRPr="00B62DC5" w:rsidRDefault="008A2093" w:rsidP="00B62DC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="00B62DC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14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 w:rsid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9460FD" w:rsidRP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Իրական</w:t>
            </w:r>
            <w:proofErr w:type="spellEnd"/>
            <w:r w:rsidR="009460FD" w:rsidRP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9460FD" w:rsidRP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սեփականատերերի</w:t>
            </w:r>
            <w:proofErr w:type="spellEnd"/>
            <w:r w:rsidR="009460FD" w:rsidRP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="009460FD" w:rsidRP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բացահայտման</w:t>
            </w:r>
            <w:proofErr w:type="spellEnd"/>
            <w:r w:rsidR="009460FD" w:rsidRP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B62DC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հայտարարագրերի մշակման և ներկայացման միջազգային փորձի վերաբերյալ ուսուցում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54B4908C" w14:textId="77777777"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750" w:type="dxa"/>
            <w:shd w:val="clear" w:color="auto" w:fill="C2D69B" w:themeFill="accent3" w:themeFillTint="99"/>
          </w:tcPr>
          <w:p w14:paraId="2E1A3376" w14:textId="77777777"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40C43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A40C43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A40C43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660" w:type="dxa"/>
            <w:shd w:val="clear" w:color="auto" w:fill="C2D69B" w:themeFill="accent3" w:themeFillTint="99"/>
          </w:tcPr>
          <w:p w14:paraId="3E34FF39" w14:textId="77777777"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123000E1" w14:textId="77777777"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8A2093" w:rsidRPr="00A347BC" w14:paraId="6ED5E937" w14:textId="77777777" w:rsidTr="00B62DC5">
        <w:trPr>
          <w:trHeight w:val="953"/>
        </w:trPr>
        <w:tc>
          <w:tcPr>
            <w:tcW w:w="2689" w:type="dxa"/>
            <w:vMerge/>
            <w:shd w:val="clear" w:color="auto" w:fill="C2D69B"/>
          </w:tcPr>
          <w:p w14:paraId="1A160588" w14:textId="77777777"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59DEDF49" w14:textId="77777777" w:rsidR="008A2093" w:rsidRDefault="00470C8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t xml:space="preserve"> </w:t>
            </w:r>
          </w:p>
          <w:p w14:paraId="5628EC27" w14:textId="77777777" w:rsidR="00B62DC5" w:rsidRPr="00B62DC5" w:rsidRDefault="00B62DC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Ուսուցում</w:t>
            </w:r>
          </w:p>
          <w:p w14:paraId="7AF87EF0" w14:textId="77777777" w:rsidR="00B62DC5" w:rsidRDefault="00B62DC5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</w:p>
          <w:p w14:paraId="2A2AB72C" w14:textId="77777777" w:rsidR="00470C83" w:rsidRDefault="00470C83" w:rsidP="00B62DC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43C1E1BC" w14:textId="77777777" w:rsidR="00B62DC5" w:rsidRPr="00B62DC5" w:rsidRDefault="00B62DC5" w:rsidP="00B62DC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Առաջին եռամսյակ</w:t>
            </w:r>
          </w:p>
        </w:tc>
        <w:tc>
          <w:tcPr>
            <w:tcW w:w="1750" w:type="dxa"/>
            <w:shd w:val="clear" w:color="auto" w:fill="FF0000"/>
          </w:tcPr>
          <w:p w14:paraId="7FFDBF76" w14:textId="77777777" w:rsidR="008A2093" w:rsidRDefault="00B62DC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44A70DB9" w14:textId="0A2A45A5" w:rsidR="008A2093" w:rsidRPr="007C04EF" w:rsidRDefault="00470C8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proofErr w:type="spellStart"/>
            <w:r w:rsidR="003F0F0C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proofErr w:type="spellEnd"/>
            <w:r w:rsidR="004872AD" w:rsidRPr="00470C83" w:rsidDel="004872A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>աշխատակազմ</w:t>
            </w:r>
            <w:proofErr w:type="spellEnd"/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 xml:space="preserve">/ </w:t>
            </w:r>
            <w:r w:rsidR="00B62DC5"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="00B62DC5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B00F51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="00B62DC5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  <w:proofErr w:type="spellEnd"/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>, ԲՇԽ</w:t>
            </w:r>
          </w:p>
        </w:tc>
        <w:tc>
          <w:tcPr>
            <w:tcW w:w="1580" w:type="dxa"/>
            <w:shd w:val="clear" w:color="auto" w:fill="auto"/>
          </w:tcPr>
          <w:p w14:paraId="57C655C9" w14:textId="77777777"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384335" w:rsidRPr="00A347BC" w14:paraId="5542C5C3" w14:textId="77777777" w:rsidTr="009007EF">
        <w:trPr>
          <w:trHeight w:val="593"/>
        </w:trPr>
        <w:tc>
          <w:tcPr>
            <w:tcW w:w="2689" w:type="dxa"/>
            <w:vMerge w:val="restart"/>
            <w:shd w:val="clear" w:color="auto" w:fill="C2D69B"/>
          </w:tcPr>
          <w:p w14:paraId="1F60E416" w14:textId="77777777" w:rsidR="00384335" w:rsidRPr="00A9375E" w:rsidRDefault="00384335" w:rsidP="0038433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15.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Իրական</w:t>
            </w:r>
            <w:proofErr w:type="spellEnd"/>
            <w:r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սեփականատերերի</w:t>
            </w:r>
            <w:proofErr w:type="spellEnd"/>
            <w:r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բացահայտման ենթաօրենսդրական ակտերի մշակում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631AD244" w14:textId="77777777" w:rsidR="00384335" w:rsidRPr="00A347BC" w:rsidRDefault="00384335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750" w:type="dxa"/>
            <w:shd w:val="clear" w:color="auto" w:fill="C2D69B" w:themeFill="accent3" w:themeFillTint="99"/>
          </w:tcPr>
          <w:p w14:paraId="17017656" w14:textId="77777777" w:rsidR="00384335" w:rsidRPr="00A347BC" w:rsidRDefault="00384335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40C43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40C4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60" w:type="dxa"/>
            <w:shd w:val="clear" w:color="auto" w:fill="C2D69B" w:themeFill="accent3" w:themeFillTint="99"/>
          </w:tcPr>
          <w:p w14:paraId="2E258FD8" w14:textId="77777777" w:rsidR="00384335" w:rsidRPr="00A347BC" w:rsidRDefault="00384335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720C19B2" w14:textId="77777777" w:rsidR="00384335" w:rsidRPr="00A347BC" w:rsidRDefault="00384335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384335" w:rsidRPr="00B50930" w14:paraId="455C2761" w14:textId="77777777" w:rsidTr="00384335">
        <w:trPr>
          <w:trHeight w:val="953"/>
        </w:trPr>
        <w:tc>
          <w:tcPr>
            <w:tcW w:w="2689" w:type="dxa"/>
            <w:vMerge/>
            <w:shd w:val="clear" w:color="auto" w:fill="C2D69B"/>
          </w:tcPr>
          <w:p w14:paraId="7DA9ACAB" w14:textId="77777777" w:rsidR="00384335" w:rsidRPr="00A347BC" w:rsidRDefault="00384335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71520C5C" w14:textId="77777777" w:rsidR="00384335" w:rsidRDefault="00384335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73B12985" w14:textId="77777777" w:rsidR="00384335" w:rsidRPr="00A9375E" w:rsidRDefault="00384335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Իրավական ակտերի նախագծեր</w:t>
            </w:r>
          </w:p>
          <w:p w14:paraId="6E92B625" w14:textId="77777777" w:rsidR="00384335" w:rsidRDefault="00384335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  <w:p w14:paraId="0D6299C3" w14:textId="77777777" w:rsidR="00384335" w:rsidRPr="00A9375E" w:rsidRDefault="00384335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առաջին և երկրորդ եռամսյակ</w:t>
            </w:r>
          </w:p>
        </w:tc>
        <w:tc>
          <w:tcPr>
            <w:tcW w:w="1750" w:type="dxa"/>
            <w:shd w:val="clear" w:color="auto" w:fill="FF0000"/>
          </w:tcPr>
          <w:p w14:paraId="1AB18C1C" w14:textId="77777777" w:rsidR="00384335" w:rsidRPr="00384335" w:rsidRDefault="00384335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Չի իրականացվել</w:t>
            </w:r>
          </w:p>
        </w:tc>
        <w:tc>
          <w:tcPr>
            <w:tcW w:w="2660" w:type="dxa"/>
            <w:shd w:val="clear" w:color="auto" w:fill="auto"/>
          </w:tcPr>
          <w:p w14:paraId="2858BF7A" w14:textId="0AA2A6BA" w:rsidR="00384335" w:rsidRPr="00384335" w:rsidRDefault="00384335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Իրական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սեփականետերի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բացահայտման  միջգերատեսչական աշխատանքային խումբ, Արդարադատության նախարարություն, </w:t>
            </w:r>
            <w:r w:rsidRPr="00384335">
              <w:rPr>
                <w:rFonts w:ascii="GHEA Grapalat" w:hAnsi="GHEA Grapalat"/>
                <w:sz w:val="20"/>
                <w:szCs w:val="20"/>
                <w:lang w:val="hy-AM" w:bidi="mr-IN"/>
              </w:rPr>
              <w:t>ԲՇԽ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,</w:t>
            </w:r>
            <w:r w:rsidRPr="00384335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ՀՀ վարչապետի աշխատակազմ/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384335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B00F51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384335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6FB672B9" w14:textId="77777777" w:rsidR="00384335" w:rsidRPr="00384335" w:rsidRDefault="00384335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8A2093" w:rsidRPr="00A347BC" w14:paraId="1E3BCB86" w14:textId="77777777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  <w:vAlign w:val="center"/>
          </w:tcPr>
          <w:p w14:paraId="7B5F9DF5" w14:textId="77777777" w:rsidR="008A2093" w:rsidRPr="00B372D4" w:rsidRDefault="008A2093" w:rsidP="004A1FE5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lastRenderedPageBreak/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8A2093" w:rsidRPr="00B50930" w14:paraId="0DEB304B" w14:textId="77777777" w:rsidTr="00506DDD">
        <w:trPr>
          <w:trHeight w:val="953"/>
        </w:trPr>
        <w:tc>
          <w:tcPr>
            <w:tcW w:w="11199" w:type="dxa"/>
            <w:gridSpan w:val="5"/>
            <w:shd w:val="clear" w:color="auto" w:fill="FFFFFF"/>
          </w:tcPr>
          <w:p w14:paraId="76FB8F8B" w14:textId="77777777" w:rsidR="003F0F0C" w:rsidRPr="00306551" w:rsidRDefault="00023636" w:rsidP="00D435F1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  <w:r w:rsidRPr="00306551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 xml:space="preserve">Միջոցառում 13․ </w:t>
            </w:r>
            <w:proofErr w:type="spellStart"/>
            <w:r w:rsidRPr="00306551">
              <w:rPr>
                <w:rFonts w:ascii="GHEA Grapalat" w:hAnsi="GHEA Grapalat"/>
                <w:bCs/>
                <w:i/>
                <w:color w:val="172C4B"/>
                <w:lang w:bidi="mr-IN"/>
              </w:rPr>
              <w:t>Իրական</w:t>
            </w:r>
            <w:proofErr w:type="spellEnd"/>
            <w:r w:rsidRPr="00306551">
              <w:rPr>
                <w:rFonts w:ascii="GHEA Grapalat" w:hAnsi="GHEA Grapalat"/>
                <w:bCs/>
                <w:i/>
                <w:color w:val="172C4B"/>
                <w:lang w:bidi="mr-IN"/>
              </w:rPr>
              <w:t xml:space="preserve"> </w:t>
            </w:r>
            <w:proofErr w:type="spellStart"/>
            <w:r w:rsidRPr="00306551">
              <w:rPr>
                <w:rFonts w:ascii="GHEA Grapalat" w:hAnsi="GHEA Grapalat"/>
                <w:bCs/>
                <w:i/>
                <w:color w:val="172C4B"/>
                <w:lang w:bidi="mr-IN"/>
              </w:rPr>
              <w:t>սեփականատերերի</w:t>
            </w:r>
            <w:proofErr w:type="spellEnd"/>
            <w:r w:rsidRPr="00306551">
              <w:rPr>
                <w:rFonts w:ascii="GHEA Grapalat" w:hAnsi="GHEA Grapalat"/>
                <w:bCs/>
                <w:i/>
                <w:color w:val="172C4B"/>
                <w:lang w:bidi="mr-IN"/>
              </w:rPr>
              <w:t xml:space="preserve"> </w:t>
            </w:r>
            <w:r w:rsidRPr="00306551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 xml:space="preserve">բացահայտման գործընթացի, իրավական </w:t>
            </w:r>
            <w:proofErr w:type="spellStart"/>
            <w:r w:rsidRPr="00306551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>կարգավորումների</w:t>
            </w:r>
            <w:proofErr w:type="spellEnd"/>
            <w:r w:rsidRPr="00306551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 xml:space="preserve"> հանրային իրազեկման և իրական սեփականատերերի բացահայտման գործընթացի մեկնարկի միջոցառման իրականացում</w:t>
            </w:r>
          </w:p>
          <w:p w14:paraId="2BBECCB8" w14:textId="77777777" w:rsidR="004A1FE5" w:rsidRPr="00306551" w:rsidRDefault="004A1FE5" w:rsidP="00D435F1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</w:p>
          <w:p w14:paraId="5ECDB3DE" w14:textId="77777777" w:rsidR="00A724FB" w:rsidRDefault="00C21EDF" w:rsidP="009B7D5A">
            <w:pPr>
              <w:spacing w:after="0"/>
              <w:ind w:firstLine="625"/>
              <w:jc w:val="both"/>
              <w:rPr>
                <w:rFonts w:ascii="GHEA Grapalat" w:hAnsi="GHEA Grapalat"/>
                <w:lang w:bidi="mr-IN"/>
              </w:rPr>
            </w:pP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Իրական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սեփականատերերի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բացահայտման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գործընթացի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,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իրավական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կարգավորումների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հանրային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իրազեկման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և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իրական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սեփականատերերի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բացահայտման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գործընթացի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Pr="00C21EDF">
              <w:rPr>
                <w:rFonts w:ascii="GHEA Grapalat" w:hAnsi="GHEA Grapalat"/>
                <w:lang w:val="en-GB" w:bidi="mr-IN"/>
              </w:rPr>
              <w:t>մեկնարկի</w:t>
            </w:r>
            <w:proofErr w:type="spellEnd"/>
            <w:r w:rsidRPr="00C21ED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GB" w:bidi="mr-IN"/>
              </w:rPr>
              <w:t>միջո</w:t>
            </w:r>
            <w:r>
              <w:rPr>
                <w:rFonts w:ascii="GHEA Grapalat" w:hAnsi="GHEA Grapalat"/>
                <w:lang w:val="hy-AM" w:bidi="mr-IN"/>
              </w:rPr>
              <w:t>ցառումները</w:t>
            </w:r>
            <w:proofErr w:type="spellEnd"/>
            <w:r>
              <w:rPr>
                <w:rFonts w:ascii="GHEA Grapalat" w:hAnsi="GHEA Grapalat"/>
                <w:lang w:val="hy-AM" w:bidi="mr-IN"/>
              </w:rPr>
              <w:t xml:space="preserve"> հաշվետու </w:t>
            </w:r>
            <w:proofErr w:type="spellStart"/>
            <w:r>
              <w:rPr>
                <w:rFonts w:ascii="GHEA Grapalat" w:hAnsi="GHEA Grapalat"/>
                <w:lang w:val="hy-AM" w:bidi="mr-IN"/>
              </w:rPr>
              <w:t>ժամականահատվածում</w:t>
            </w:r>
            <w:proofErr w:type="spellEnd"/>
            <w:r>
              <w:rPr>
                <w:rFonts w:ascii="GHEA Grapalat" w:hAnsi="GHEA Grapalat"/>
                <w:lang w:val="hy-AM" w:bidi="mr-IN"/>
              </w:rPr>
              <w:t xml:space="preserve"> չեն սկսվել, քանի որ </w:t>
            </w:r>
            <w:proofErr w:type="spellStart"/>
            <w:r w:rsidR="00076093">
              <w:rPr>
                <w:rFonts w:ascii="GHEA Grapalat" w:hAnsi="GHEA Grapalat"/>
                <w:lang w:val="en-GB" w:bidi="mr-IN"/>
              </w:rPr>
              <w:t>ընկերությունների</w:t>
            </w:r>
            <w:proofErr w:type="spellEnd"/>
            <w:r w:rsidR="00076093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076093">
              <w:rPr>
                <w:rFonts w:ascii="GHEA Grapalat" w:hAnsi="GHEA Grapalat"/>
                <w:lang w:val="en-GB" w:bidi="mr-IN"/>
              </w:rPr>
              <w:t>իրական</w:t>
            </w:r>
            <w:proofErr w:type="spellEnd"/>
            <w:r w:rsidR="00076093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076093">
              <w:rPr>
                <w:rFonts w:ascii="GHEA Grapalat" w:hAnsi="GHEA Grapalat"/>
                <w:lang w:val="en-GB" w:bidi="mr-IN"/>
              </w:rPr>
              <w:t>սեփականատերերի</w:t>
            </w:r>
            <w:proofErr w:type="spellEnd"/>
            <w:r w:rsidR="00076093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076093">
              <w:rPr>
                <w:rFonts w:ascii="GHEA Grapalat" w:hAnsi="GHEA Grapalat"/>
                <w:lang w:val="en-GB" w:bidi="mr-IN"/>
              </w:rPr>
              <w:t>բացահայտման</w:t>
            </w:r>
            <w:proofErr w:type="spellEnd"/>
            <w:r w:rsidR="00076093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076093">
              <w:rPr>
                <w:rFonts w:ascii="GHEA Grapalat" w:hAnsi="GHEA Grapalat"/>
                <w:lang w:val="en-GB" w:bidi="mr-IN"/>
              </w:rPr>
              <w:t>պարտավորությունը</w:t>
            </w:r>
            <w:proofErr w:type="spellEnd"/>
            <w:r w:rsidR="00076093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076093">
              <w:rPr>
                <w:rFonts w:ascii="GHEA Grapalat" w:hAnsi="GHEA Grapalat"/>
                <w:lang w:val="en-GB" w:bidi="mr-IN"/>
              </w:rPr>
              <w:t>սահմանող</w:t>
            </w:r>
            <w:proofErr w:type="spellEnd"/>
            <w:r w:rsidR="00076093">
              <w:rPr>
                <w:rFonts w:ascii="GHEA Grapalat" w:hAnsi="GHEA Grapalat"/>
                <w:lang w:val="en-GB" w:bidi="mr-IN"/>
              </w:rPr>
              <w:t xml:space="preserve"> </w:t>
            </w:r>
            <w:r w:rsidR="00D435F1" w:rsidRPr="00B372D4">
              <w:rPr>
                <w:rFonts w:ascii="GHEA Grapalat" w:hAnsi="GHEA Grapalat"/>
                <w:lang w:val="en-GB" w:bidi="mr-IN"/>
              </w:rPr>
              <w:t>«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Ընդերքի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մասին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օրենսգրքում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փոփոխություններ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և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լրացումներ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կատարելու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մասին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>»</w:t>
            </w:r>
            <w:r w:rsidR="00185D9A" w:rsidRPr="00B372D4">
              <w:rPr>
                <w:rFonts w:ascii="GHEA Grapalat" w:hAnsi="GHEA Grapalat"/>
                <w:lang w:val="en-GB" w:bidi="mr-IN"/>
              </w:rPr>
              <w:t>, «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Իրավաբանական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անձանց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պետական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գրանցման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,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իրավաբանական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անձանց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առանձնացված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ստորաբաժանումների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,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հիմնարկների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և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անհատ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ձեռնարկատերերի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պետական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հաշվառման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մասին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»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օրենքում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լրացում</w:t>
            </w:r>
            <w:r w:rsidR="005F7F29" w:rsidRPr="00B372D4">
              <w:rPr>
                <w:rFonts w:ascii="GHEA Grapalat" w:hAnsi="GHEA Grapalat"/>
                <w:lang w:val="en-GB" w:bidi="mr-IN"/>
              </w:rPr>
              <w:t>ներ</w:t>
            </w:r>
            <w:proofErr w:type="spellEnd"/>
            <w:r w:rsidR="005F7F29" w:rsidRPr="00B372D4">
              <w:rPr>
                <w:rFonts w:ascii="GHEA Grapalat" w:hAnsi="GHEA Grapalat"/>
                <w:lang w:val="en-GB" w:bidi="mr-IN"/>
              </w:rPr>
              <w:t xml:space="preserve"> և </w:t>
            </w:r>
            <w:proofErr w:type="spellStart"/>
            <w:r w:rsidR="005F7F29" w:rsidRPr="00B372D4">
              <w:rPr>
                <w:rFonts w:ascii="GHEA Grapalat" w:hAnsi="GHEA Grapalat"/>
                <w:lang w:val="en-GB" w:bidi="mr-IN"/>
              </w:rPr>
              <w:t>փոփոխություններ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185D9A" w:rsidRPr="00B372D4">
              <w:rPr>
                <w:rFonts w:ascii="GHEA Grapalat" w:hAnsi="GHEA Grapalat"/>
                <w:lang w:val="en-GB" w:bidi="mr-IN"/>
              </w:rPr>
              <w:t>կատարելու</w:t>
            </w:r>
            <w:proofErr w:type="spellEnd"/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մասին</w:t>
            </w:r>
            <w:proofErr w:type="spellEnd"/>
            <w:r w:rsidR="00E85396" w:rsidRPr="00B372D4">
              <w:rPr>
                <w:rFonts w:ascii="GHEA Grapalat" w:hAnsi="GHEA Grapalat"/>
                <w:lang w:val="en-GB" w:bidi="mr-IN"/>
              </w:rPr>
              <w:t>»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և  «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Հանրային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ծառայության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մասին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»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Հայաստանի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Հանրապետության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օրենքում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փոփոխություն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կատարելու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մասին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» ՀՀ </w:t>
            </w:r>
            <w:proofErr w:type="spellStart"/>
            <w:r w:rsidR="00D435F1" w:rsidRPr="00B372D4">
              <w:rPr>
                <w:rFonts w:ascii="GHEA Grapalat" w:hAnsi="GHEA Grapalat"/>
                <w:lang w:val="en-GB" w:bidi="mr-IN"/>
              </w:rPr>
              <w:t>օրենքների</w:t>
            </w:r>
            <w:proofErr w:type="spellEnd"/>
            <w:r w:rsidR="00D435F1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5F7F29" w:rsidRPr="00B372D4">
              <w:rPr>
                <w:rFonts w:ascii="GHEA Grapalat" w:hAnsi="GHEA Grapalat"/>
                <w:lang w:val="en-GB" w:bidi="mr-IN"/>
              </w:rPr>
              <w:t>նախագծերը</w:t>
            </w:r>
            <w:proofErr w:type="spellEnd"/>
            <w:r w:rsidR="002A1FE9">
              <w:rPr>
                <w:rFonts w:ascii="GHEA Grapalat" w:hAnsi="GHEA Grapalat"/>
                <w:lang w:val="hy-AM" w:bidi="mr-IN"/>
              </w:rPr>
              <w:t xml:space="preserve"> </w:t>
            </w:r>
            <w:r w:rsidR="00023636">
              <w:rPr>
                <w:rFonts w:ascii="GHEA Grapalat" w:hAnsi="GHEA Grapalat"/>
                <w:lang w:val="hy-AM" w:bidi="mr-IN"/>
              </w:rPr>
              <w:t xml:space="preserve">հաշվետու եռամսյակում կրկին ներկայացվել </w:t>
            </w:r>
            <w:r w:rsidR="00306551">
              <w:rPr>
                <w:rFonts w:ascii="GHEA Grapalat" w:hAnsi="GHEA Grapalat"/>
                <w:lang w:val="hy-AM" w:bidi="mr-IN"/>
              </w:rPr>
              <w:t xml:space="preserve"> և հաստատվել </w:t>
            </w:r>
            <w:r>
              <w:rPr>
                <w:rFonts w:ascii="GHEA Grapalat" w:hAnsi="GHEA Grapalat"/>
                <w:lang w:val="hy-AM" w:bidi="mr-IN"/>
              </w:rPr>
              <w:t>են</w:t>
            </w:r>
            <w:r w:rsidR="00306551">
              <w:rPr>
                <w:rFonts w:ascii="GHEA Grapalat" w:hAnsi="GHEA Grapalat"/>
                <w:lang w:val="en-GB" w:bidi="mr-IN"/>
              </w:rPr>
              <w:t xml:space="preserve"> </w:t>
            </w:r>
            <w:r w:rsidR="0021209D">
              <w:rPr>
                <w:rFonts w:ascii="GHEA Grapalat" w:hAnsi="GHEA Grapalat"/>
                <w:lang w:val="en-GB" w:bidi="mr-IN"/>
              </w:rPr>
              <w:t xml:space="preserve">ՀՀ </w:t>
            </w:r>
            <w:proofErr w:type="spellStart"/>
            <w:r w:rsidR="0021209D">
              <w:rPr>
                <w:rFonts w:ascii="GHEA Grapalat" w:hAnsi="GHEA Grapalat"/>
                <w:lang w:val="en-GB" w:bidi="mr-IN"/>
              </w:rPr>
              <w:t>վարչապետի</w:t>
            </w:r>
            <w:proofErr w:type="spellEnd"/>
            <w:r w:rsidR="0021209D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21209D">
              <w:rPr>
                <w:rFonts w:ascii="GHEA Grapalat" w:hAnsi="GHEA Grapalat"/>
                <w:lang w:val="en-GB" w:bidi="mr-IN"/>
              </w:rPr>
              <w:t>աշխատակազմի</w:t>
            </w:r>
            <w:proofErr w:type="spellEnd"/>
            <w:r w:rsidR="0021209D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6D5092">
              <w:rPr>
                <w:rFonts w:ascii="GHEA Grapalat" w:hAnsi="GHEA Grapalat"/>
                <w:lang w:val="en-GB" w:bidi="mr-IN"/>
              </w:rPr>
              <w:t>նախանիստի</w:t>
            </w:r>
            <w:proofErr w:type="spellEnd"/>
            <w:r w:rsidR="009D729F">
              <w:rPr>
                <w:rFonts w:ascii="GHEA Grapalat" w:hAnsi="GHEA Grapalat"/>
                <w:lang w:val="en-GB" w:bidi="mr-IN"/>
              </w:rPr>
              <w:t xml:space="preserve"> և </w:t>
            </w:r>
            <w:proofErr w:type="spellStart"/>
            <w:r w:rsidR="009D729F">
              <w:rPr>
                <w:rFonts w:ascii="GHEA Grapalat" w:hAnsi="GHEA Grapalat"/>
                <w:lang w:val="en-GB" w:bidi="mr-IN"/>
              </w:rPr>
              <w:t>նախարարական</w:t>
            </w:r>
            <w:proofErr w:type="spellEnd"/>
            <w:r w:rsidR="009D729F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9D729F">
              <w:rPr>
                <w:rFonts w:ascii="GHEA Grapalat" w:hAnsi="GHEA Grapalat"/>
                <w:lang w:val="en-GB" w:bidi="mr-IN"/>
              </w:rPr>
              <w:t>կոմիտեի</w:t>
            </w:r>
            <w:proofErr w:type="spellEnd"/>
            <w:r w:rsidR="006D5092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076093">
              <w:rPr>
                <w:rFonts w:ascii="GHEA Grapalat" w:hAnsi="GHEA Grapalat"/>
                <w:lang w:val="en-GB" w:bidi="mr-IN"/>
              </w:rPr>
              <w:t>ժամանակ</w:t>
            </w:r>
            <w:proofErr w:type="spellEnd"/>
            <w:r w:rsidR="00306551">
              <w:rPr>
                <w:rFonts w:ascii="GHEA Grapalat" w:hAnsi="GHEA Grapalat"/>
                <w:lang w:val="en-GB" w:bidi="mr-IN"/>
              </w:rPr>
              <w:t xml:space="preserve">, </w:t>
            </w:r>
            <w:proofErr w:type="spellStart"/>
            <w:r w:rsidR="00306551">
              <w:rPr>
                <w:rFonts w:ascii="GHEA Grapalat" w:hAnsi="GHEA Grapalat"/>
                <w:lang w:val="en-GB" w:bidi="mr-IN"/>
              </w:rPr>
              <w:t>իսկ</w:t>
            </w:r>
            <w:proofErr w:type="spellEnd"/>
            <w:r w:rsidR="00076093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306551">
              <w:rPr>
                <w:rFonts w:ascii="GHEA Grapalat" w:hAnsi="GHEA Grapalat"/>
                <w:lang w:val="en-GB" w:bidi="mr-IN"/>
              </w:rPr>
              <w:t>փետրվարի</w:t>
            </w:r>
            <w:proofErr w:type="spellEnd"/>
            <w:r w:rsidR="00306551">
              <w:rPr>
                <w:rFonts w:ascii="GHEA Grapalat" w:hAnsi="GHEA Grapalat"/>
                <w:lang w:val="en-GB" w:bidi="mr-IN"/>
              </w:rPr>
              <w:t xml:space="preserve"> 21-</w:t>
            </w:r>
            <w:r w:rsidR="00306551">
              <w:rPr>
                <w:rFonts w:ascii="GHEA Grapalat" w:hAnsi="GHEA Grapalat"/>
                <w:lang w:val="hy-AM" w:bidi="mr-IN"/>
              </w:rPr>
              <w:t>ին</w:t>
            </w:r>
            <w:r w:rsidR="00306551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306551">
              <w:rPr>
                <w:rFonts w:ascii="GHEA Grapalat" w:hAnsi="GHEA Grapalat"/>
                <w:lang w:bidi="mr-IN"/>
              </w:rPr>
              <w:t>կ</w:t>
            </w:r>
            <w:r w:rsidR="00306551" w:rsidRPr="00306551">
              <w:rPr>
                <w:rFonts w:ascii="GHEA Grapalat" w:hAnsi="GHEA Grapalat"/>
                <w:lang w:bidi="mr-IN"/>
              </w:rPr>
              <w:t>առավարության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նիստում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գործադիրը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հավանության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է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արժանացրել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մետաղական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հանքարդյունաբերության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ոլորտում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գործունեություն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ծավալող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կազմակերպությունների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իրական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սեփականատերերի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բացահայտման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գործընթացը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կարգավորող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ՀՀ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օրենքների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նախագծերի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փաթեթի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վերաբերյալ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կառավարության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օրենսդրական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306551" w:rsidRPr="00306551">
              <w:rPr>
                <w:rFonts w:ascii="GHEA Grapalat" w:hAnsi="GHEA Grapalat"/>
                <w:lang w:bidi="mr-IN"/>
              </w:rPr>
              <w:t>նախաձեռնությունը</w:t>
            </w:r>
            <w:proofErr w:type="spellEnd"/>
            <w:r w:rsidR="00306551" w:rsidRPr="00306551">
              <w:rPr>
                <w:rFonts w:ascii="GHEA Grapalat" w:hAnsi="GHEA Grapalat"/>
                <w:lang w:bidi="mr-IN"/>
              </w:rPr>
              <w:t>:</w:t>
            </w:r>
            <w:r w:rsidR="00306551">
              <w:rPr>
                <w:rStyle w:val="FootnoteReference"/>
                <w:rFonts w:ascii="GHEA Grapalat" w:hAnsi="GHEA Grapalat"/>
                <w:lang w:bidi="mr-IN"/>
              </w:rPr>
              <w:footnoteReference w:id="4"/>
            </w:r>
          </w:p>
          <w:p w14:paraId="620EF5D5" w14:textId="72C00325" w:rsidR="00C21EDF" w:rsidRDefault="00306551" w:rsidP="009B7D5A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306551">
              <w:rPr>
                <w:rFonts w:ascii="GHEA Grapalat" w:hAnsi="GHEA Grapalat"/>
                <w:lang w:bidi="mr-IN"/>
              </w:rPr>
              <w:br/>
            </w:r>
            <w:proofErr w:type="spellStart"/>
            <w:r w:rsidRPr="00306551">
              <w:rPr>
                <w:rFonts w:ascii="GHEA Grapalat" w:hAnsi="GHEA Grapalat"/>
                <w:lang w:bidi="mr-IN"/>
              </w:rPr>
              <w:t>Կառավարության</w:t>
            </w:r>
            <w:proofErr w:type="spellEnd"/>
            <w:r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Pr="00306551">
              <w:rPr>
                <w:rFonts w:ascii="GHEA Grapalat" w:hAnsi="GHEA Grapalat"/>
                <w:lang w:bidi="mr-IN"/>
              </w:rPr>
              <w:t>օրենսդրական</w:t>
            </w:r>
            <w:proofErr w:type="spellEnd"/>
            <w:r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Pr="00306551">
              <w:rPr>
                <w:rFonts w:ascii="GHEA Grapalat" w:hAnsi="GHEA Grapalat"/>
                <w:lang w:bidi="mr-IN"/>
              </w:rPr>
              <w:t>նախաձեռնությունը</w:t>
            </w:r>
            <w:proofErr w:type="spellEnd"/>
            <w:r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Pr="00306551">
              <w:rPr>
                <w:rFonts w:ascii="GHEA Grapalat" w:hAnsi="GHEA Grapalat"/>
                <w:lang w:bidi="mr-IN"/>
              </w:rPr>
              <w:t>համարվել</w:t>
            </w:r>
            <w:proofErr w:type="spellEnd"/>
            <w:r w:rsidRPr="00306551">
              <w:rPr>
                <w:rFonts w:ascii="GHEA Grapalat" w:hAnsi="GHEA Grapalat"/>
                <w:lang w:bidi="mr-IN"/>
              </w:rPr>
              <w:t xml:space="preserve"> է </w:t>
            </w:r>
            <w:proofErr w:type="spellStart"/>
            <w:r w:rsidRPr="00306551">
              <w:rPr>
                <w:rFonts w:ascii="GHEA Grapalat" w:hAnsi="GHEA Grapalat"/>
                <w:lang w:bidi="mr-IN"/>
              </w:rPr>
              <w:t>անհետաձգելի</w:t>
            </w:r>
            <w:proofErr w:type="spellEnd"/>
            <w:r w:rsidRPr="00306551">
              <w:rPr>
                <w:rFonts w:ascii="GHEA Grapalat" w:hAnsi="GHEA Grapalat"/>
                <w:lang w:bidi="mr-IN"/>
              </w:rPr>
              <w:t xml:space="preserve"> և </w:t>
            </w:r>
            <w:proofErr w:type="spellStart"/>
            <w:r w:rsidRPr="00306551">
              <w:rPr>
                <w:rFonts w:ascii="GHEA Grapalat" w:hAnsi="GHEA Grapalat"/>
                <w:lang w:bidi="mr-IN"/>
              </w:rPr>
              <w:t>սահմանված</w:t>
            </w:r>
            <w:proofErr w:type="spellEnd"/>
            <w:r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Pr="00306551">
              <w:rPr>
                <w:rFonts w:ascii="GHEA Grapalat" w:hAnsi="GHEA Grapalat"/>
                <w:lang w:bidi="mr-IN"/>
              </w:rPr>
              <w:t>կարգով</w:t>
            </w:r>
            <w:proofErr w:type="spellEnd"/>
            <w:r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="00C04E40">
              <w:rPr>
                <w:rFonts w:ascii="GHEA Grapalat" w:hAnsi="GHEA Grapalat"/>
                <w:lang w:bidi="mr-IN"/>
              </w:rPr>
              <w:t>ներկայացվել</w:t>
            </w:r>
            <w:proofErr w:type="spellEnd"/>
            <w:r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Pr="00306551">
              <w:rPr>
                <w:rFonts w:ascii="GHEA Grapalat" w:hAnsi="GHEA Grapalat"/>
                <w:lang w:bidi="mr-IN"/>
              </w:rPr>
              <w:t>Ազգային</w:t>
            </w:r>
            <w:proofErr w:type="spellEnd"/>
            <w:r w:rsidRPr="00306551">
              <w:rPr>
                <w:rFonts w:ascii="GHEA Grapalat" w:hAnsi="GHEA Grapalat"/>
                <w:lang w:bidi="mr-IN"/>
              </w:rPr>
              <w:t xml:space="preserve"> </w:t>
            </w:r>
            <w:proofErr w:type="spellStart"/>
            <w:r w:rsidRPr="00306551">
              <w:rPr>
                <w:rFonts w:ascii="GHEA Grapalat" w:hAnsi="GHEA Grapalat"/>
                <w:lang w:bidi="mr-IN"/>
              </w:rPr>
              <w:t>ժողով</w:t>
            </w:r>
            <w:proofErr w:type="spellEnd"/>
            <w:r w:rsidRPr="00306551">
              <w:rPr>
                <w:rFonts w:ascii="GHEA Grapalat" w:hAnsi="GHEA Grapalat"/>
                <w:lang w:bidi="mr-IN"/>
              </w:rPr>
              <w:t>:</w:t>
            </w:r>
            <w:r>
              <w:rPr>
                <w:rFonts w:ascii="GHEA Grapalat" w:hAnsi="GHEA Grapalat"/>
                <w:lang w:val="en-GB" w:bidi="mr-IN"/>
              </w:rPr>
              <w:t xml:space="preserve"> </w:t>
            </w:r>
            <w:r w:rsidR="00B901C6">
              <w:rPr>
                <w:rFonts w:ascii="GHEA Grapalat" w:hAnsi="GHEA Grapalat"/>
                <w:lang w:val="hy-AM" w:bidi="mr-IN"/>
              </w:rPr>
              <w:t xml:space="preserve"> </w:t>
            </w:r>
            <w:r w:rsidR="00C04E40">
              <w:rPr>
                <w:rFonts w:ascii="GHEA Grapalat" w:hAnsi="GHEA Grapalat"/>
                <w:lang w:val="hy-AM" w:bidi="mr-IN"/>
              </w:rPr>
              <w:t xml:space="preserve">Մարտի 7-ին </w:t>
            </w:r>
            <w:r w:rsidR="009B7D5A">
              <w:rPr>
                <w:rFonts w:ascii="GHEA Grapalat" w:hAnsi="GHEA Grapalat"/>
                <w:lang w:val="hy-AM" w:bidi="mr-IN"/>
              </w:rPr>
              <w:t>նախագիծը ներկայացվել է ԱԺ Տ</w:t>
            </w:r>
            <w:r w:rsidR="009B7D5A" w:rsidRPr="009B7D5A">
              <w:rPr>
                <w:rFonts w:ascii="GHEA Grapalat" w:hAnsi="GHEA Grapalat"/>
                <w:lang w:val="hy-AM" w:bidi="mr-IN"/>
              </w:rPr>
              <w:t>նտեսագիտական փորձաքննության վարչություն</w:t>
            </w:r>
            <w:r w:rsidR="009B7D5A">
              <w:rPr>
                <w:rFonts w:ascii="GHEA Grapalat" w:hAnsi="GHEA Grapalat"/>
                <w:lang w:val="hy-AM" w:bidi="mr-IN"/>
              </w:rPr>
              <w:t xml:space="preserve">, </w:t>
            </w:r>
            <w:r w:rsidR="009B7D5A" w:rsidRPr="009B7D5A">
              <w:rPr>
                <w:rFonts w:ascii="GHEA Grapalat" w:hAnsi="GHEA Grapalat"/>
                <w:lang w:val="hy-AM" w:bidi="mr-IN"/>
              </w:rPr>
              <w:t>Իրավական փորձաքննության վարչություն</w:t>
            </w:r>
            <w:r w:rsidR="009B7D5A">
              <w:rPr>
                <w:rFonts w:ascii="GHEA Grapalat" w:hAnsi="GHEA Grapalat"/>
                <w:lang w:val="hy-AM" w:bidi="mr-IN"/>
              </w:rPr>
              <w:t xml:space="preserve"> և </w:t>
            </w:r>
            <w:r w:rsidR="009B7D5A" w:rsidRPr="009B7D5A">
              <w:rPr>
                <w:rFonts w:ascii="GHEA Grapalat" w:hAnsi="GHEA Grapalat"/>
                <w:lang w:val="hy-AM" w:bidi="mr-IN"/>
              </w:rPr>
              <w:t>Տնտեսական հարցերի մշտական հանձնաժողով</w:t>
            </w:r>
            <w:r w:rsidR="00B00F51">
              <w:rPr>
                <w:rFonts w:ascii="GHEA Grapalat" w:hAnsi="GHEA Grapalat"/>
                <w:lang w:val="hy-AM" w:bidi="mr-IN"/>
              </w:rPr>
              <w:t>՝</w:t>
            </w:r>
            <w:r w:rsidR="009B7D5A">
              <w:rPr>
                <w:rFonts w:ascii="GHEA Grapalat" w:hAnsi="GHEA Grapalat"/>
                <w:lang w:val="hy-AM" w:bidi="mr-IN"/>
              </w:rPr>
              <w:t xml:space="preserve"> եզրակացություններ</w:t>
            </w:r>
            <w:r w:rsidR="00B00F51">
              <w:rPr>
                <w:rFonts w:ascii="GHEA Grapalat" w:hAnsi="GHEA Grapalat"/>
                <w:lang w:val="hy-AM" w:bidi="mr-IN"/>
              </w:rPr>
              <w:t>ի</w:t>
            </w:r>
            <w:r w:rsidR="009B7D5A">
              <w:rPr>
                <w:rFonts w:ascii="GHEA Grapalat" w:hAnsi="GHEA Grapalat"/>
                <w:lang w:val="hy-AM" w:bidi="mr-IN"/>
              </w:rPr>
              <w:t xml:space="preserve"> և առաջարկությունների տրամադրման համար:</w:t>
            </w:r>
            <w:r w:rsidR="009B7D5A">
              <w:rPr>
                <w:rStyle w:val="FootnoteReference"/>
                <w:rFonts w:ascii="GHEA Grapalat" w:hAnsi="GHEA Grapalat"/>
                <w:lang w:val="hy-AM" w:bidi="mr-IN"/>
              </w:rPr>
              <w:footnoteReference w:id="5"/>
            </w:r>
          </w:p>
          <w:p w14:paraId="6B50D1DF" w14:textId="77777777" w:rsidR="00A724FB" w:rsidRDefault="00A724FB" w:rsidP="009B7D5A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</w:p>
          <w:p w14:paraId="72F9CB76" w14:textId="77777777" w:rsidR="00C21EDF" w:rsidRDefault="00C21EDF" w:rsidP="00C21EDF">
            <w:pPr>
              <w:spacing w:after="0"/>
              <w:ind w:firstLine="625"/>
              <w:jc w:val="both"/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</w:pPr>
            <w:r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lastRenderedPageBreak/>
              <w:t xml:space="preserve">Միջացառում 14․ </w:t>
            </w:r>
            <w:r w:rsidRPr="00C21EDF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>Իրական սեփականատերերի բացահայտման հայտարարագրերի մշակման և ներկայացման միջազգային փորձի վերաբերյալ ուսուցում</w:t>
            </w:r>
          </w:p>
          <w:p w14:paraId="73FF5AF6" w14:textId="77777777" w:rsidR="005E5598" w:rsidRDefault="005E5598" w:rsidP="00C21EDF">
            <w:pPr>
              <w:spacing w:after="0"/>
              <w:ind w:firstLine="625"/>
              <w:jc w:val="both"/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</w:pPr>
          </w:p>
          <w:p w14:paraId="26517B31" w14:textId="24361090" w:rsidR="00C21EDF" w:rsidRDefault="005E5598" w:rsidP="005E5598">
            <w:pPr>
              <w:spacing w:after="0"/>
              <w:ind w:firstLine="625"/>
              <w:jc w:val="both"/>
              <w:rPr>
                <w:rFonts w:ascii="GHEA Grapalat" w:hAnsi="GHEA Grapalat"/>
                <w:bCs/>
                <w:lang w:val="hy-AM" w:bidi="mr-IN"/>
              </w:rPr>
            </w:pPr>
            <w:r w:rsidRPr="005E5598">
              <w:rPr>
                <w:rFonts w:ascii="GHEA Grapalat" w:hAnsi="GHEA Grapalat"/>
                <w:bCs/>
                <w:lang w:val="hy-AM" w:bidi="mr-IN"/>
              </w:rPr>
              <w:t>Իրական սեփականատերերի բացահայտման հայտարարագրերի մշակման և ներկայացման վերաբերյալ Հայաստան</w:t>
            </w:r>
            <w:r w:rsidR="00532B89">
              <w:rPr>
                <w:rFonts w:ascii="GHEA Grapalat" w:hAnsi="GHEA Grapalat"/>
                <w:bCs/>
                <w:lang w:val="hy-AM" w:bidi="mr-IN"/>
              </w:rPr>
              <w:t>ի</w:t>
            </w:r>
            <w:r w:rsidRPr="005E5598">
              <w:rPr>
                <w:rFonts w:ascii="GHEA Grapalat" w:hAnsi="GHEA Grapalat"/>
                <w:bCs/>
                <w:lang w:val="hy-AM" w:bidi="mr-IN"/>
              </w:rPr>
              <w:t xml:space="preserve"> շահագրգիռ կողմերի հետ </w:t>
            </w:r>
            <w:proofErr w:type="spellStart"/>
            <w:r w:rsidRPr="005E5598">
              <w:rPr>
                <w:rFonts w:ascii="GHEA Grapalat" w:hAnsi="GHEA Grapalat"/>
                <w:bCs/>
                <w:lang w:val="hy-AM" w:bidi="mr-IN"/>
              </w:rPr>
              <w:t>փորձառությամբ</w:t>
            </w:r>
            <w:proofErr w:type="spellEnd"/>
            <w:r w:rsidRPr="005E5598">
              <w:rPr>
                <w:rFonts w:ascii="GHEA Grapalat" w:hAnsi="GHEA Grapalat"/>
                <w:bCs/>
                <w:lang w:val="hy-AM" w:bidi="mr-IN"/>
              </w:rPr>
              <w:t xml:space="preserve"> կիսվելու նպատակով Միացյալ Թագավորության համապատասխան փորձագետների այցը Հայաստան չի իրականացվել, սակայն </w:t>
            </w:r>
            <w:r w:rsidR="00FA5FC0">
              <w:rPr>
                <w:rFonts w:ascii="GHEA Grapalat" w:hAnsi="GHEA Grapalat"/>
                <w:bCs/>
                <w:lang w:val="hy-AM" w:bidi="mr-IN"/>
              </w:rPr>
              <w:t>ԱՃԹՆ</w:t>
            </w:r>
            <w:r w:rsidR="00532B89">
              <w:rPr>
                <w:rFonts w:ascii="GHEA Grapalat" w:hAnsi="GHEA Grapalat"/>
                <w:bCs/>
                <w:lang w:val="hy-AM" w:bidi="mr-IN"/>
              </w:rPr>
              <w:t>-ի</w:t>
            </w:r>
            <w:r w:rsidR="00C21EDF">
              <w:rPr>
                <w:rFonts w:ascii="GHEA Grapalat" w:hAnsi="GHEA Grapalat"/>
                <w:bCs/>
                <w:lang w:val="hy-AM" w:bidi="mr-IN"/>
              </w:rPr>
              <w:t xml:space="preserve"> միջազգային քարտուղարության կողմից էլեկտրոնային եղանակով տրամադրվել են</w:t>
            </w:r>
            <w:r>
              <w:rPr>
                <w:rFonts w:ascii="GHEA Grapalat" w:hAnsi="GHEA Grapalat"/>
                <w:bCs/>
                <w:lang w:val="hy-AM" w:bidi="mr-IN"/>
              </w:rPr>
              <w:t xml:space="preserve"> նյութեր միջազգային համապատասխան փորձի վերաբերյալ։ </w:t>
            </w:r>
          </w:p>
          <w:p w14:paraId="574348B1" w14:textId="4B565BA9" w:rsidR="00102936" w:rsidRPr="005E5598" w:rsidRDefault="00E17AB5" w:rsidP="00E17AB5">
            <w:pPr>
              <w:spacing w:after="0"/>
              <w:jc w:val="both"/>
              <w:rPr>
                <w:rFonts w:ascii="GHEA Grapalat" w:hAnsi="GHEA Grapalat"/>
                <w:bCs/>
                <w:lang w:val="hy-AM" w:bidi="mr-IN"/>
              </w:rPr>
            </w:pPr>
            <w:r>
              <w:rPr>
                <w:rFonts w:ascii="GHEA Grapalat" w:hAnsi="GHEA Grapalat"/>
                <w:bCs/>
                <w:lang w:val="hy-AM" w:bidi="mr-IN"/>
              </w:rPr>
              <w:t xml:space="preserve">ՀՀ ԱՃԹՆ-ի քարտուղարությունը </w:t>
            </w:r>
            <w:r w:rsidR="001033EB" w:rsidRPr="00102936">
              <w:rPr>
                <w:rFonts w:ascii="GHEA Grapalat" w:hAnsi="GHEA Grapalat"/>
                <w:bCs/>
                <w:lang w:val="hy-AM" w:bidi="mr-IN"/>
              </w:rPr>
              <w:t>Գերմանիայի միջազգային համագործակցության ընկերության (GIZ)</w:t>
            </w:r>
            <w:r w:rsidR="00BB7193">
              <w:rPr>
                <w:rFonts w:ascii="GHEA Grapalat" w:hAnsi="GHEA Grapalat"/>
                <w:bCs/>
                <w:lang w:val="hy-AM" w:bidi="mr-IN"/>
              </w:rPr>
              <w:t xml:space="preserve"> ներկայացուցիչների</w:t>
            </w:r>
            <w:r w:rsidR="001033EB">
              <w:rPr>
                <w:rFonts w:ascii="GHEA Grapalat" w:hAnsi="GHEA Grapalat"/>
                <w:bCs/>
                <w:lang w:val="hy-AM" w:bidi="mr-IN"/>
              </w:rPr>
              <w:t xml:space="preserve"> հետ </w:t>
            </w:r>
            <w:r>
              <w:rPr>
                <w:rFonts w:ascii="GHEA Grapalat" w:hAnsi="GHEA Grapalat"/>
                <w:bCs/>
                <w:lang w:val="hy-AM" w:bidi="mr-IN"/>
              </w:rPr>
              <w:t>քննարկել է</w:t>
            </w:r>
            <w:r w:rsidR="001033EB">
              <w:rPr>
                <w:rFonts w:ascii="GHEA Grapalat" w:hAnsi="GHEA Grapalat"/>
                <w:bCs/>
                <w:lang w:val="hy-AM" w:bidi="mr-IN"/>
              </w:rPr>
              <w:t xml:space="preserve"> </w:t>
            </w:r>
            <w:r w:rsidRPr="00102936">
              <w:rPr>
                <w:rFonts w:ascii="GHEA Grapalat" w:hAnsi="GHEA Grapalat"/>
                <w:bCs/>
                <w:lang w:val="hy-AM" w:bidi="mr-IN"/>
              </w:rPr>
              <w:t>Գերմանիայի միջազգային համագործակցության ընկերության (GIZ) կողմից իրականացվող «Աջակցություն գլոբալ Արդյունահանող ճյուղերի թափանցիկության նախաձեռնության (EITI) իրականացմանը Հայաստանում, Վրաստանում և Ուկրաինայում» ծրագրի շրջանակում</w:t>
            </w:r>
            <w:r>
              <w:rPr>
                <w:rFonts w:ascii="GHEA Grapalat" w:hAnsi="GHEA Grapalat"/>
                <w:bCs/>
                <w:lang w:val="hy-AM" w:bidi="mr-IN"/>
              </w:rPr>
              <w:t xml:space="preserve"> </w:t>
            </w:r>
            <w:r w:rsidR="00BB7193">
              <w:rPr>
                <w:rFonts w:ascii="GHEA Grapalat" w:hAnsi="GHEA Grapalat"/>
                <w:bCs/>
                <w:lang w:val="hy-AM" w:bidi="mr-IN"/>
              </w:rPr>
              <w:t>ի</w:t>
            </w:r>
            <w:r w:rsidR="00BB7193" w:rsidRPr="00BB7193">
              <w:rPr>
                <w:rFonts w:ascii="GHEA Grapalat" w:hAnsi="GHEA Grapalat"/>
                <w:bCs/>
                <w:lang w:val="hy-AM" w:bidi="mr-IN"/>
              </w:rPr>
              <w:t>րական սեփականատերերի բացահայտման հայտարարագրերի մշակման և ներկայացման</w:t>
            </w:r>
            <w:r w:rsidR="00BB7193">
              <w:rPr>
                <w:rFonts w:ascii="GHEA Grapalat" w:hAnsi="GHEA Grapalat"/>
                <w:bCs/>
                <w:lang w:val="hy-AM" w:bidi="mr-IN"/>
              </w:rPr>
              <w:t xml:space="preserve"> համար փորձագետի ծառայությունների գնման համար տեխնիկական առաջադրանքը:</w:t>
            </w:r>
          </w:p>
          <w:p w14:paraId="1EEFC8F7" w14:textId="77777777" w:rsidR="00C21EDF" w:rsidRPr="00C21EDF" w:rsidRDefault="00C21EDF" w:rsidP="00C21EDF">
            <w:pPr>
              <w:spacing w:after="0"/>
              <w:ind w:firstLine="625"/>
              <w:jc w:val="both"/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</w:pPr>
          </w:p>
          <w:p w14:paraId="6FFD6E1D" w14:textId="77777777" w:rsidR="00C21EDF" w:rsidRDefault="00C21EDF" w:rsidP="00C21EDF">
            <w:pPr>
              <w:spacing w:after="0"/>
              <w:ind w:firstLine="625"/>
              <w:jc w:val="both"/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</w:pPr>
            <w:r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 xml:space="preserve">Միջոցառում 15․ </w:t>
            </w:r>
            <w:r w:rsidRPr="00C21EDF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>Իրական սեփականատերերի բացահայտման ենթաօրենսդրական ակտերի մշակում</w:t>
            </w:r>
          </w:p>
          <w:p w14:paraId="68764C30" w14:textId="77777777" w:rsidR="005E5598" w:rsidRDefault="005E5598" w:rsidP="00C21EDF">
            <w:pPr>
              <w:spacing w:after="0"/>
              <w:ind w:firstLine="625"/>
              <w:jc w:val="both"/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</w:pPr>
          </w:p>
          <w:p w14:paraId="7D85B7DA" w14:textId="43555066" w:rsidR="00C21EDF" w:rsidRPr="00532B89" w:rsidRDefault="005E5598" w:rsidP="00532B89">
            <w:pPr>
              <w:spacing w:after="0"/>
              <w:jc w:val="both"/>
              <w:rPr>
                <w:rFonts w:ascii="GHEA Grapalat" w:hAnsi="GHEA Grapalat"/>
                <w:bCs/>
                <w:lang w:val="hy-AM" w:bidi="mr-IN"/>
              </w:rPr>
            </w:pPr>
            <w:r w:rsidRPr="00102936">
              <w:rPr>
                <w:rFonts w:ascii="GHEA Grapalat" w:hAnsi="GHEA Grapalat"/>
                <w:bCs/>
                <w:lang w:val="hy-AM" w:bidi="mr-IN"/>
              </w:rPr>
              <w:t xml:space="preserve">Իրական սեփականատերերի բացահայտման գործընթացը կարգավորող օրենքների նախագծերի փաթեթը հաշվետու ժամանակահատվածում ՀՀ Ազգային ժողովի նիստերի օրակարգում չընդգրկվելու և </w:t>
            </w:r>
            <w:proofErr w:type="spellStart"/>
            <w:r w:rsidRPr="00102936">
              <w:rPr>
                <w:rFonts w:ascii="GHEA Grapalat" w:hAnsi="GHEA Grapalat"/>
                <w:bCs/>
                <w:lang w:val="hy-AM" w:bidi="mr-IN"/>
              </w:rPr>
              <w:t>դեռևս</w:t>
            </w:r>
            <w:proofErr w:type="spellEnd"/>
            <w:r w:rsidRPr="00102936">
              <w:rPr>
                <w:rFonts w:ascii="GHEA Grapalat" w:hAnsi="GHEA Grapalat"/>
                <w:bCs/>
                <w:lang w:val="hy-AM" w:bidi="mr-IN"/>
              </w:rPr>
              <w:t xml:space="preserve"> հավանության </w:t>
            </w:r>
            <w:proofErr w:type="spellStart"/>
            <w:r w:rsidRPr="00102936">
              <w:rPr>
                <w:rFonts w:ascii="GHEA Grapalat" w:hAnsi="GHEA Grapalat"/>
                <w:bCs/>
                <w:lang w:val="hy-AM" w:bidi="mr-IN"/>
              </w:rPr>
              <w:t>չարժանանալով</w:t>
            </w:r>
            <w:proofErr w:type="spellEnd"/>
            <w:r w:rsidRPr="00102936">
              <w:rPr>
                <w:rFonts w:ascii="GHEA Grapalat" w:hAnsi="GHEA Grapalat"/>
                <w:bCs/>
                <w:lang w:val="hy-AM" w:bidi="mr-IN"/>
              </w:rPr>
              <w:t xml:space="preserve"> </w:t>
            </w:r>
            <w:r w:rsidR="00A21DBF" w:rsidRPr="00102936">
              <w:rPr>
                <w:rFonts w:ascii="GHEA Grapalat" w:hAnsi="GHEA Grapalat"/>
                <w:bCs/>
                <w:lang w:val="hy-AM" w:bidi="mr-IN"/>
              </w:rPr>
              <w:t xml:space="preserve">պատճառով չեն սկսվել ենթաօրենսդրական ակտերի մշակման աշխատանքները։ </w:t>
            </w:r>
            <w:r w:rsidR="00532B89">
              <w:rPr>
                <w:rFonts w:ascii="GHEA Grapalat" w:hAnsi="GHEA Grapalat"/>
                <w:bCs/>
                <w:lang w:val="hy-AM" w:bidi="mr-IN"/>
              </w:rPr>
              <w:t xml:space="preserve">Աշխատանքները կիրականացվեն </w:t>
            </w:r>
            <w:r w:rsidR="00102936" w:rsidRPr="00102936">
              <w:rPr>
                <w:rFonts w:ascii="GHEA Grapalat" w:hAnsi="GHEA Grapalat"/>
                <w:bCs/>
                <w:lang w:val="hy-AM" w:bidi="mr-IN"/>
              </w:rPr>
              <w:t xml:space="preserve">առաջիկա եռամսյակների </w:t>
            </w:r>
            <w:proofErr w:type="spellStart"/>
            <w:r w:rsidR="00102936" w:rsidRPr="00102936">
              <w:rPr>
                <w:rFonts w:ascii="GHEA Grapalat" w:hAnsi="GHEA Grapalat"/>
                <w:bCs/>
                <w:lang w:val="hy-AM" w:bidi="mr-IN"/>
              </w:rPr>
              <w:t>ընցաքում</w:t>
            </w:r>
            <w:proofErr w:type="spellEnd"/>
            <w:r w:rsidR="00102936" w:rsidRPr="00102936">
              <w:rPr>
                <w:rFonts w:ascii="GHEA Grapalat" w:hAnsi="GHEA Grapalat"/>
                <w:bCs/>
                <w:lang w:val="hy-AM" w:bidi="mr-IN"/>
              </w:rPr>
              <w:t xml:space="preserve"> Գերմանիայի միջազգային համագործակցության ընկերության (GIZ) կողմից իրականացվող «Աջակցություն գլոբալ Արդյունահանող ճյուղերի թափանցիկության նախաձեռնության (EITI) իրականացմանը Հայաստանում, Վրաստանում և Ուկրաինայում» ծրագրի շրջանակում</w:t>
            </w:r>
            <w:r w:rsidR="00E17AB5">
              <w:rPr>
                <w:rFonts w:ascii="GHEA Grapalat" w:hAnsi="GHEA Grapalat"/>
                <w:bCs/>
                <w:lang w:val="hy-AM" w:bidi="mr-IN"/>
              </w:rPr>
              <w:t>:</w:t>
            </w:r>
          </w:p>
        </w:tc>
      </w:tr>
    </w:tbl>
    <w:p w14:paraId="12A857BC" w14:textId="77777777" w:rsidR="003711E6" w:rsidRPr="00B534BD" w:rsidRDefault="003711E6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800"/>
        <w:gridCol w:w="2610"/>
        <w:gridCol w:w="1580"/>
      </w:tblGrid>
      <w:tr w:rsidR="00A347BC" w:rsidRPr="00A347BC" w14:paraId="4AF0C074" w14:textId="77777777" w:rsidTr="00506DDD">
        <w:tc>
          <w:tcPr>
            <w:tcW w:w="2689" w:type="dxa"/>
            <w:shd w:val="clear" w:color="auto" w:fill="C2D69B"/>
          </w:tcPr>
          <w:p w14:paraId="5F3A7A65" w14:textId="77777777" w:rsidR="00913E78" w:rsidRDefault="00913E7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14:paraId="6176703F" w14:textId="77777777"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510" w:type="dxa"/>
            <w:gridSpan w:val="4"/>
            <w:shd w:val="clear" w:color="auto" w:fill="B8CCE4"/>
          </w:tcPr>
          <w:p w14:paraId="17BD0EE2" w14:textId="77777777" w:rsidR="00913E78" w:rsidRPr="00A347BC" w:rsidRDefault="00414AA8" w:rsidP="00414AA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r w:rsidR="00FA5FC0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թեկնածության</w:t>
            </w:r>
            <w:proofErr w:type="spellEnd"/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անդամակցության</w:t>
            </w:r>
            <w:proofErr w:type="spellEnd"/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կարգավիճակի</w:t>
            </w:r>
            <w:proofErr w:type="spellEnd"/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ապահովում</w:t>
            </w:r>
            <w:proofErr w:type="spellEnd"/>
          </w:p>
        </w:tc>
      </w:tr>
      <w:tr w:rsidR="00414AA8" w:rsidRPr="00A347BC" w14:paraId="19B8DB05" w14:textId="77777777" w:rsidTr="009007EF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14:paraId="1113FF81" w14:textId="77777777" w:rsidR="00414AA8" w:rsidRDefault="00414AA8" w:rsidP="009007EF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 25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473DB7C7" w14:textId="77777777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ԲՇԽ-ի նիստերի անցկացում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25C024D0" w14:textId="77777777" w:rsidR="00414AA8" w:rsidRPr="00A347BC" w:rsidRDefault="00414AA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5750F908" w14:textId="77777777" w:rsidR="00414AA8" w:rsidRPr="00A347BC" w:rsidRDefault="00414AA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610" w:type="dxa"/>
            <w:shd w:val="clear" w:color="auto" w:fill="C2D69B" w:themeFill="accent3" w:themeFillTint="99"/>
          </w:tcPr>
          <w:p w14:paraId="586E8DF5" w14:textId="77777777" w:rsidR="00414AA8" w:rsidRPr="00A347BC" w:rsidRDefault="00414AA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2448D8FB" w14:textId="77777777" w:rsidR="00414AA8" w:rsidRPr="00A347BC" w:rsidRDefault="00414AA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414AA8" w:rsidRPr="00B50930" w14:paraId="725977E5" w14:textId="77777777" w:rsidTr="00734263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63B70D61" w14:textId="77777777" w:rsidR="00414AA8" w:rsidRPr="00A347BC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008935C8" w14:textId="77777777" w:rsid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2AE0F095" w14:textId="77777777" w:rsid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ԲՇԽ-ի նիստեր</w:t>
            </w:r>
          </w:p>
          <w:p w14:paraId="127A3D14" w14:textId="77777777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</w:p>
          <w:p w14:paraId="7685E90A" w14:textId="77777777" w:rsid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0A4A12BE" w14:textId="77777777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0" w:type="dxa"/>
            <w:shd w:val="clear" w:color="auto" w:fill="FF0000"/>
          </w:tcPr>
          <w:p w14:paraId="56BDC6AF" w14:textId="77777777" w:rsidR="00414AA8" w:rsidRPr="00414AA8" w:rsidRDefault="00734263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Չի իրականացվել</w:t>
            </w:r>
          </w:p>
        </w:tc>
        <w:tc>
          <w:tcPr>
            <w:tcW w:w="2610" w:type="dxa"/>
            <w:shd w:val="clear" w:color="auto" w:fill="auto"/>
          </w:tcPr>
          <w:p w14:paraId="497C023D" w14:textId="39EA2246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ԲՇԽ,  ՀՀ վարչապետի աշխատակազմ/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356EAFC2" w14:textId="77777777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414AA8" w:rsidRPr="00A347BC" w14:paraId="1F95ACDF" w14:textId="77777777" w:rsidTr="009007EF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14:paraId="6D5984E6" w14:textId="77777777" w:rsidR="00414AA8" w:rsidRDefault="00414AA8" w:rsidP="009007EF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414AA8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26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1E4C5D60" w14:textId="77777777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ԲՇԽ-ի աշխատանքային խմբերի հանդիպումների անցկացում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72A6DC0D" w14:textId="77777777" w:rsidR="00414AA8" w:rsidRPr="00A347BC" w:rsidRDefault="00414AA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0654D710" w14:textId="77777777" w:rsidR="00414AA8" w:rsidRPr="00A347BC" w:rsidRDefault="00414AA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610" w:type="dxa"/>
            <w:shd w:val="clear" w:color="auto" w:fill="C2D69B" w:themeFill="accent3" w:themeFillTint="99"/>
          </w:tcPr>
          <w:p w14:paraId="7FCB297F" w14:textId="77777777" w:rsidR="00414AA8" w:rsidRPr="00A347BC" w:rsidRDefault="00414AA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3003DF2E" w14:textId="77777777" w:rsidR="00414AA8" w:rsidRPr="00A347BC" w:rsidRDefault="00414AA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414AA8" w:rsidRPr="00B50930" w14:paraId="6B248EF9" w14:textId="77777777" w:rsidTr="009007EF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4C15B397" w14:textId="77777777" w:rsidR="00414AA8" w:rsidRPr="00A347BC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779773C1" w14:textId="77777777" w:rsid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0840B365" w14:textId="77777777" w:rsid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հանդիպումներ</w:t>
            </w:r>
          </w:p>
          <w:p w14:paraId="352EDBF8" w14:textId="77777777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</w:p>
          <w:p w14:paraId="61B98E5C" w14:textId="77777777" w:rsid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26975463" w14:textId="77777777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168D2233" w14:textId="77777777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3F65B5E6" w14:textId="6815AC76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ԲՇԽ</w:t>
            </w:r>
            <w:r w:rsidR="008F541D">
              <w:rPr>
                <w:rFonts w:ascii="GHEA Grapalat" w:hAnsi="GHEA Grapalat"/>
                <w:sz w:val="20"/>
                <w:szCs w:val="20"/>
                <w:lang w:val="hy-AM" w:bidi="mr-IN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ի աշխատանքային խմբեր</w:t>
            </w: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,  ՀՀ վարչապետի աշխատակազմ/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3C001B50" w14:textId="77777777" w:rsidR="00414AA8" w:rsidRPr="00414AA8" w:rsidRDefault="00414A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E02480" w:rsidRPr="00A347BC" w14:paraId="36D48775" w14:textId="77777777" w:rsidTr="00414AA8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14:paraId="748DC829" w14:textId="77777777" w:rsidR="00E02480" w:rsidRDefault="00E02480" w:rsidP="00414AA8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="008F541D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29</w:t>
            </w:r>
            <w:r w:rsidR="00414AA8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7E44C7B3" w14:textId="1C269DD6" w:rsidR="00414AA8" w:rsidRPr="00414AA8" w:rsidRDefault="008F541D" w:rsidP="00414AA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խորհրդի նիստերին և կոնֆերանսներին մասնակցություն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2FAE1324" w14:textId="77777777"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44212252" w14:textId="77777777" w:rsidR="00E02480" w:rsidRPr="00A347BC" w:rsidRDefault="00B8091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610" w:type="dxa"/>
            <w:shd w:val="clear" w:color="auto" w:fill="C2D69B" w:themeFill="accent3" w:themeFillTint="99"/>
          </w:tcPr>
          <w:p w14:paraId="462E8040" w14:textId="77777777"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00FAF6A3" w14:textId="77777777"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E02480" w:rsidRPr="00B50930" w14:paraId="48224938" w14:textId="77777777" w:rsidTr="00414AA8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125D6ED9" w14:textId="77777777"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25722385" w14:textId="77777777" w:rsidR="00FA66AE" w:rsidRDefault="00FA66A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26C970FF" w14:textId="16C96BE1" w:rsidR="00414AA8" w:rsidRDefault="00FA5FC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="008F541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խորհրդի նիստեր</w:t>
            </w:r>
          </w:p>
          <w:p w14:paraId="1900ABA6" w14:textId="77777777" w:rsidR="008F541D" w:rsidRPr="00414AA8" w:rsidRDefault="008F541D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</w:p>
          <w:p w14:paraId="49C5BDF2" w14:textId="77777777" w:rsidR="00E02480" w:rsidRDefault="00FA66AE" w:rsidP="00414AA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4214C10F" w14:textId="77777777" w:rsidR="00414AA8" w:rsidRPr="00414AA8" w:rsidRDefault="00414AA8" w:rsidP="00414AA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313F359D" w14:textId="77777777" w:rsidR="00E02480" w:rsidRPr="00414AA8" w:rsidRDefault="00414AA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60F8A7B8" w14:textId="107C3C14" w:rsidR="00E02480" w:rsidRPr="00414AA8" w:rsidRDefault="00E55650" w:rsidP="00414AA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ԲՇԽ, </w:t>
            </w:r>
            <w:r w:rsidR="00FA66AE"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ՀՀ </w:t>
            </w:r>
            <w:r w:rsidR="00D342FD"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վ</w:t>
            </w:r>
            <w:r w:rsidR="004872AD"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արչապետի</w:t>
            </w:r>
            <w:r w:rsidR="00FA66AE"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աշխատակազմ/ </w:t>
            </w:r>
            <w:r w:rsid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="00FA66AE"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3E4715F6" w14:textId="77777777" w:rsidR="00E02480" w:rsidRPr="00414AA8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3855D8" w:rsidRPr="003855D8" w14:paraId="513AAC22" w14:textId="77777777" w:rsidTr="009007EF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14:paraId="665FD4CA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30.</w:t>
            </w:r>
          </w:p>
          <w:p w14:paraId="0573355C" w14:textId="48823B65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Հայաստանի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2018թ. աշխատանքային ծրագրի կատարողականի մշակում և հաստատում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2FD2B415" w14:textId="77777777" w:rsidR="003855D8" w:rsidRPr="003855D8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</w:pPr>
            <w:r w:rsidRPr="003855D8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 xml:space="preserve">Արդյունքը և </w:t>
            </w:r>
            <w:proofErr w:type="spellStart"/>
            <w:r w:rsidRPr="003855D8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4153632B" w14:textId="77777777" w:rsidR="003855D8" w:rsidRPr="003855D8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</w:pPr>
            <w:r w:rsidRPr="003855D8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 w:themeFill="accent3" w:themeFillTint="99"/>
          </w:tcPr>
          <w:p w14:paraId="371044C9" w14:textId="77777777" w:rsidR="003855D8" w:rsidRPr="003855D8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</w:pPr>
            <w:r w:rsidRPr="003855D8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>Պատասխանատուները</w:t>
            </w:r>
          </w:p>
        </w:tc>
        <w:tc>
          <w:tcPr>
            <w:tcW w:w="1580" w:type="dxa"/>
            <w:shd w:val="clear" w:color="auto" w:fill="C2D69B" w:themeFill="accent3" w:themeFillTint="99"/>
          </w:tcPr>
          <w:p w14:paraId="062B9689" w14:textId="77777777" w:rsidR="003855D8" w:rsidRPr="003855D8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</w:pPr>
            <w:r w:rsidRPr="003855D8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>Նշումներ</w:t>
            </w:r>
          </w:p>
        </w:tc>
      </w:tr>
      <w:tr w:rsidR="003855D8" w:rsidRPr="00B50930" w14:paraId="25DE3AAE" w14:textId="77777777" w:rsidTr="009007EF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52EA6E31" w14:textId="77777777" w:rsidR="003855D8" w:rsidRPr="003855D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06921F7A" w14:textId="77777777" w:rsidR="003855D8" w:rsidRPr="003855D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3855D8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Արդյունքները՝</w:t>
            </w:r>
            <w:r w:rsidRPr="003855D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  <w:p w14:paraId="2ECE3E59" w14:textId="5E989B9E" w:rsidR="003855D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Հայաստանի </w:t>
            </w:r>
            <w:r w:rsidR="00FA5FC0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2018թ. աշխատանքային ծրագրի կատարողական</w:t>
            </w:r>
          </w:p>
          <w:p w14:paraId="393AAA8F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</w:p>
          <w:p w14:paraId="1AADFBB4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1F9DF45F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առաջին եռամսյակ</w:t>
            </w:r>
          </w:p>
        </w:tc>
        <w:tc>
          <w:tcPr>
            <w:tcW w:w="1800" w:type="dxa"/>
            <w:shd w:val="clear" w:color="auto" w:fill="8FFFC2"/>
          </w:tcPr>
          <w:p w14:paraId="09B49B09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Իրականացվել է</w:t>
            </w:r>
          </w:p>
        </w:tc>
        <w:tc>
          <w:tcPr>
            <w:tcW w:w="2610" w:type="dxa"/>
            <w:shd w:val="clear" w:color="auto" w:fill="auto"/>
          </w:tcPr>
          <w:p w14:paraId="70AC566C" w14:textId="4AB1E20D" w:rsidR="003855D8" w:rsidRPr="00414AA8" w:rsidRDefault="003855D8" w:rsidP="003855D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ԲՇԽ,  ՀՀ վարչապետի աշխատակազմ/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1E7C693E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3855D8" w:rsidRPr="00A347BC" w14:paraId="29553FD9" w14:textId="77777777" w:rsidTr="009007EF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14:paraId="597DDFCE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="00F22DA8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34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4CFFBD53" w14:textId="77777777" w:rsidR="003855D8" w:rsidRPr="00414AA8" w:rsidRDefault="00F22D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Գործընկեր և դոնոր կազմակերպությունների հետ համագործակցություն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0A0EEAAE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794DBA4C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610" w:type="dxa"/>
            <w:shd w:val="clear" w:color="auto" w:fill="C2D69B" w:themeFill="accent3" w:themeFillTint="99"/>
          </w:tcPr>
          <w:p w14:paraId="35F0F271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7791A433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3855D8" w:rsidRPr="00B50930" w14:paraId="653EB111" w14:textId="77777777" w:rsidTr="009007EF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467F4378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1B4C320E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5529064C" w14:textId="77777777" w:rsidR="003855D8" w:rsidRDefault="00F22DA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Դոնոր կազմակերպությունների հետ </w:t>
            </w:r>
            <w:r w:rsidR="003855D8">
              <w:rPr>
                <w:rFonts w:ascii="GHEA Grapalat" w:hAnsi="GHEA Grapalat"/>
                <w:sz w:val="20"/>
                <w:szCs w:val="20"/>
                <w:lang w:val="hy-AM" w:bidi="mr-IN"/>
              </w:rPr>
              <w:t>հանդիպումներ</w:t>
            </w:r>
          </w:p>
          <w:p w14:paraId="21E368D4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</w:p>
          <w:p w14:paraId="2C3950FA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2DE456FF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2BEA35C0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531CDAAB" w14:textId="5F513EA6" w:rsidR="003855D8" w:rsidRPr="00414AA8" w:rsidRDefault="003855D8" w:rsidP="00F22DA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ԲՇԽ</w:t>
            </w:r>
            <w:r w:rsidR="00F22D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, </w:t>
            </w: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ՀՀ վարչապետի աշխատակազմ/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14FDBCBF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3855D8" w:rsidRPr="00A347BC" w14:paraId="0E7A8CDA" w14:textId="77777777" w:rsidTr="009007EF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14:paraId="311BD688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="00F22DA8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35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1401F4D4" w14:textId="28D33025" w:rsidR="003855D8" w:rsidRPr="00414AA8" w:rsidRDefault="00F22DA8" w:rsidP="00F22DA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Հայաստանի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քարտուղարության աշխատանքների ընթացք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2A1A1F31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472B5ACA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610" w:type="dxa"/>
            <w:shd w:val="clear" w:color="auto" w:fill="C2D69B" w:themeFill="accent3" w:themeFillTint="99"/>
          </w:tcPr>
          <w:p w14:paraId="6546D5DE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6987815C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3855D8" w:rsidRPr="00B50930" w14:paraId="5E68388D" w14:textId="77777777" w:rsidTr="009007EF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0E7A464A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03E7361D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5813B6F9" w14:textId="77777777" w:rsidR="003855D8" w:rsidRDefault="00C14DC1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Պետական բյուջեի աշխատանք, հաշվետվությունների կազմում, ծրագրերի իրականացման համակարգում գնումների գործընթացի ապահովում</w:t>
            </w:r>
          </w:p>
          <w:p w14:paraId="075F5064" w14:textId="77777777" w:rsidR="00C14DC1" w:rsidRPr="00414AA8" w:rsidRDefault="00C14DC1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</w:p>
          <w:p w14:paraId="6E9BCF50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6A6D18BC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765ADB0E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1692A478" w14:textId="5EBD4FD4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ՀՀ վարչապետի աշխատակազմ/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12BC5727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3855D8" w:rsidRPr="00A347BC" w14:paraId="0F8AB491" w14:textId="77777777" w:rsidTr="009007EF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14:paraId="5F4E5AB4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="00277BE1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38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5BFA914B" w14:textId="67A83F55" w:rsidR="003855D8" w:rsidRPr="00414AA8" w:rsidRDefault="00277BE1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ՀՀ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եռամսյակային հաշվետվությունների կազմում և հաստատում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36A4C549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6A314F98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610" w:type="dxa"/>
            <w:shd w:val="clear" w:color="auto" w:fill="C2D69B" w:themeFill="accent3" w:themeFillTint="99"/>
          </w:tcPr>
          <w:p w14:paraId="00C75E67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7B7D4345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3855D8" w:rsidRPr="00B50930" w14:paraId="39EB067F" w14:textId="77777777" w:rsidTr="009007EF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573DDF7D" w14:textId="77777777" w:rsidR="003855D8" w:rsidRPr="00A347BC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7BB39CD1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3493F909" w14:textId="77777777" w:rsidR="003855D8" w:rsidRDefault="00277BE1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Եռամսյակային հաշվետվություններ</w:t>
            </w:r>
          </w:p>
          <w:p w14:paraId="2BC59288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</w:p>
          <w:p w14:paraId="55933117" w14:textId="77777777" w:rsidR="003855D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0ACF165A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459929C0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1FE3874A" w14:textId="10DA3BBE" w:rsidR="003855D8" w:rsidRPr="00414AA8" w:rsidRDefault="003855D8" w:rsidP="00277BE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ԲՇԽ,  ՀՀ վարչապետի աշխատակազմ/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76C9E1DE" w14:textId="77777777" w:rsidR="003855D8" w:rsidRPr="00414AA8" w:rsidRDefault="003855D8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226092" w:rsidRPr="00A347BC" w14:paraId="1FAA3BAE" w14:textId="77777777" w:rsidTr="009007EF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14:paraId="086511ED" w14:textId="77777777" w:rsidR="00226092" w:rsidRDefault="00226092" w:rsidP="009007EF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39.</w:t>
            </w:r>
          </w:p>
          <w:p w14:paraId="286D7822" w14:textId="258C0F75" w:rsidR="00226092" w:rsidRPr="00414AA8" w:rsidRDefault="00226092" w:rsidP="000B64B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Համագործակցություն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միջազգային քարտուղարության և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 այլ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անդամ երկրների հետ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0AA66B53" w14:textId="77777777" w:rsidR="00226092" w:rsidRPr="00A347BC" w:rsidRDefault="00226092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2D7000C2" w14:textId="77777777" w:rsidR="00226092" w:rsidRPr="00A347BC" w:rsidRDefault="00226092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610" w:type="dxa"/>
            <w:shd w:val="clear" w:color="auto" w:fill="C2D69B" w:themeFill="accent3" w:themeFillTint="99"/>
          </w:tcPr>
          <w:p w14:paraId="3CD9CF65" w14:textId="77777777" w:rsidR="00226092" w:rsidRPr="00A347BC" w:rsidRDefault="00226092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0AF62305" w14:textId="77777777" w:rsidR="00226092" w:rsidRPr="00A347BC" w:rsidRDefault="00226092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226092" w:rsidRPr="00B50930" w14:paraId="1FA47E07" w14:textId="77777777" w:rsidTr="009007EF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60C032EA" w14:textId="77777777" w:rsidR="00226092" w:rsidRPr="00A347BC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486E1765" w14:textId="77777777" w:rsidR="00226092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4284561B" w14:textId="77777777" w:rsidR="00226092" w:rsidRDefault="006504F1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Գրություններ, հանդիպումներ, կոնֆերանս զանգեր</w:t>
            </w:r>
          </w:p>
          <w:p w14:paraId="69E83088" w14:textId="77777777" w:rsidR="006504F1" w:rsidRPr="00414AA8" w:rsidRDefault="006504F1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</w:p>
          <w:p w14:paraId="0B9AD2BC" w14:textId="77777777" w:rsidR="00226092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4D933D67" w14:textId="77777777" w:rsidR="00226092" w:rsidRPr="00414AA8" w:rsidRDefault="00226092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24A780B8" w14:textId="77777777" w:rsidR="00226092" w:rsidRPr="00414AA8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4901E6B0" w14:textId="732CDA1E" w:rsidR="00226092" w:rsidRPr="00414AA8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ԲՇԽ,  ՀՀ վարչապետի աշխատակազմ/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414AA8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DA6345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68FBD197" w14:textId="77777777" w:rsidR="00226092" w:rsidRPr="00414AA8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226092" w:rsidRPr="00A347BC" w14:paraId="69ABE817" w14:textId="77777777" w:rsidTr="009007EF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14:paraId="048382CD" w14:textId="77777777" w:rsidR="00226092" w:rsidRDefault="00226092" w:rsidP="009007EF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="002A7C17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41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14:paraId="443DA50D" w14:textId="77777777" w:rsidR="00226092" w:rsidRPr="00414AA8" w:rsidRDefault="002A7C17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Թարգմանչական աշխատանքներ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0BF1AE81" w14:textId="77777777" w:rsidR="00226092" w:rsidRPr="00A347BC" w:rsidRDefault="00226092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51C048FA" w14:textId="77777777" w:rsidR="00226092" w:rsidRPr="00A347BC" w:rsidRDefault="00226092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610" w:type="dxa"/>
            <w:shd w:val="clear" w:color="auto" w:fill="C2D69B" w:themeFill="accent3" w:themeFillTint="99"/>
          </w:tcPr>
          <w:p w14:paraId="58BC8EE9" w14:textId="77777777" w:rsidR="00226092" w:rsidRPr="00A347BC" w:rsidRDefault="00226092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54C376A8" w14:textId="77777777" w:rsidR="00226092" w:rsidRPr="00A347BC" w:rsidRDefault="00226092" w:rsidP="009007E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226092" w:rsidRPr="00414AA8" w14:paraId="4750FEA4" w14:textId="77777777" w:rsidTr="009007EF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02F3AB20" w14:textId="77777777" w:rsidR="00226092" w:rsidRPr="00A347BC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58F8AC43" w14:textId="77777777" w:rsidR="00226092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  <w:p w14:paraId="56F564AD" w14:textId="77777777" w:rsidR="00226092" w:rsidRPr="00414AA8" w:rsidRDefault="00226092" w:rsidP="009007EF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1F2425A1" w14:textId="77777777" w:rsidR="00226092" w:rsidRPr="00414AA8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48C450BA" w14:textId="77777777" w:rsidR="00226092" w:rsidRPr="00414AA8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  <w:tc>
          <w:tcPr>
            <w:tcW w:w="1580" w:type="dxa"/>
            <w:shd w:val="clear" w:color="auto" w:fill="auto"/>
          </w:tcPr>
          <w:p w14:paraId="2E59D519" w14:textId="77777777" w:rsidR="00226092" w:rsidRPr="00414AA8" w:rsidRDefault="00226092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E02480" w:rsidRPr="00A347BC" w14:paraId="53541248" w14:textId="77777777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14:paraId="0945BC43" w14:textId="77777777" w:rsidR="00E02480" w:rsidRPr="00B372D4" w:rsidRDefault="00E02480" w:rsidP="00A347BC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E02480" w:rsidRPr="00B50930" w14:paraId="4F31BDC5" w14:textId="77777777" w:rsidTr="00506DDD">
        <w:trPr>
          <w:trHeight w:val="953"/>
        </w:trPr>
        <w:tc>
          <w:tcPr>
            <w:tcW w:w="11199" w:type="dxa"/>
            <w:gridSpan w:val="5"/>
            <w:shd w:val="clear" w:color="auto" w:fill="FFFFFF"/>
          </w:tcPr>
          <w:p w14:paraId="5B4E39FC" w14:textId="77777777" w:rsidR="00B54F0C" w:rsidRDefault="00734263" w:rsidP="00734263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proofErr w:type="spellStart"/>
            <w:r w:rsidRPr="00734263">
              <w:rPr>
                <w:rFonts w:ascii="GHEA Grapalat" w:hAnsi="GHEA Grapalat"/>
                <w:i/>
                <w:color w:val="172C4B"/>
                <w:lang w:val="en-GB" w:bidi="mr-IN"/>
              </w:rPr>
              <w:t>Միջոցառում</w:t>
            </w:r>
            <w:proofErr w:type="spellEnd"/>
            <w:r w:rsidRPr="00734263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25</w:t>
            </w:r>
            <w:r w:rsidRPr="00734263">
              <w:rPr>
                <w:rFonts w:ascii="Cambria Math" w:hAnsi="Cambria Math" w:cs="Cambria Math"/>
                <w:i/>
                <w:color w:val="172C4B"/>
                <w:lang w:val="en-GB" w:bidi="mr-IN"/>
              </w:rPr>
              <w:t>․</w:t>
            </w:r>
            <w:r w:rsidRPr="00734263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ԲՇԽ-ի </w:t>
            </w:r>
            <w:proofErr w:type="spellStart"/>
            <w:r w:rsidRPr="00734263">
              <w:rPr>
                <w:rFonts w:ascii="GHEA Grapalat" w:hAnsi="GHEA Grapalat"/>
                <w:i/>
                <w:color w:val="172C4B"/>
                <w:lang w:val="en-GB" w:bidi="mr-IN"/>
              </w:rPr>
              <w:t>նիստերի</w:t>
            </w:r>
            <w:proofErr w:type="spellEnd"/>
            <w:r w:rsidRPr="00734263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734263">
              <w:rPr>
                <w:rFonts w:ascii="GHEA Grapalat" w:hAnsi="GHEA Grapalat"/>
                <w:i/>
                <w:color w:val="172C4B"/>
                <w:lang w:val="en-GB" w:bidi="mr-IN"/>
              </w:rPr>
              <w:t>անցկացում</w:t>
            </w:r>
            <w:proofErr w:type="spellEnd"/>
          </w:p>
          <w:p w14:paraId="63134C9D" w14:textId="77777777" w:rsidR="00734263" w:rsidRDefault="00734263" w:rsidP="00734263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14:paraId="766F1B97" w14:textId="77777777" w:rsidR="00734263" w:rsidRDefault="00734263" w:rsidP="00734263">
            <w:pPr>
              <w:spacing w:after="0"/>
              <w:rPr>
                <w:rFonts w:ascii="GHEA Grapalat" w:hAnsi="GHEA Grapalat"/>
                <w:color w:val="172C4B"/>
                <w:lang w:val="hy-AM" w:bidi="mr-IN"/>
              </w:rPr>
            </w:pPr>
            <w:r>
              <w:rPr>
                <w:rFonts w:ascii="GHEA Grapalat" w:hAnsi="GHEA Grapalat"/>
                <w:color w:val="172C4B"/>
                <w:lang w:val="hy-AM" w:bidi="mr-IN"/>
              </w:rPr>
              <w:t xml:space="preserve">Հաշվետու </w:t>
            </w:r>
            <w:proofErr w:type="spellStart"/>
            <w:r>
              <w:rPr>
                <w:rFonts w:ascii="GHEA Grapalat" w:hAnsi="GHEA Grapalat"/>
                <w:color w:val="172C4B"/>
                <w:lang w:val="hy-AM" w:bidi="mr-IN"/>
              </w:rPr>
              <w:t>ժամակահատվածում</w:t>
            </w:r>
            <w:proofErr w:type="spellEnd"/>
            <w:r>
              <w:rPr>
                <w:rFonts w:ascii="GHEA Grapalat" w:hAnsi="GHEA Grapalat"/>
                <w:color w:val="172C4B"/>
                <w:lang w:val="hy-AM" w:bidi="mr-IN"/>
              </w:rPr>
              <w:t xml:space="preserve"> ԲՇԽ-ի նիստ տեղի չի ունեցել։</w:t>
            </w:r>
          </w:p>
          <w:p w14:paraId="1F827A07" w14:textId="77777777" w:rsidR="00734263" w:rsidRDefault="00734263" w:rsidP="00734263">
            <w:pPr>
              <w:spacing w:after="0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6B900FEB" w14:textId="77777777" w:rsidR="00734263" w:rsidRPr="00136D00" w:rsidRDefault="00734263" w:rsidP="00734263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136D00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26</w:t>
            </w:r>
            <w:r w:rsidRPr="00136D00">
              <w:rPr>
                <w:rFonts w:ascii="Cambria Math" w:hAnsi="Cambria Math" w:cs="Cambria Math"/>
                <w:i/>
                <w:color w:val="172C4B"/>
                <w:lang w:val="hy-AM" w:bidi="mr-IN"/>
              </w:rPr>
              <w:t>․</w:t>
            </w:r>
            <w:r w:rsidRPr="00136D00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ԲՇԽ-ի աշխատանքային խմբերի հանդիպումների անցկացում</w:t>
            </w:r>
          </w:p>
          <w:p w14:paraId="10BF9F1D" w14:textId="77777777" w:rsidR="00734263" w:rsidRPr="00136D00" w:rsidRDefault="00734263" w:rsidP="00734263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2247CF03" w14:textId="2D3F7740" w:rsidR="00734263" w:rsidRPr="00E434E9" w:rsidRDefault="001E6108" w:rsidP="00E434E9">
            <w:pPr>
              <w:spacing w:after="0"/>
              <w:ind w:firstLine="625"/>
              <w:jc w:val="both"/>
              <w:rPr>
                <w:rFonts w:ascii="GHEA Grapalat" w:hAnsi="GHEA Grapalat"/>
                <w:bCs/>
                <w:lang w:val="hy-AM" w:bidi="mr-IN"/>
              </w:rPr>
            </w:pPr>
            <w:r w:rsidRPr="00E434E9">
              <w:rPr>
                <w:rFonts w:ascii="GHEA Grapalat" w:hAnsi="GHEA Grapalat"/>
                <w:bCs/>
                <w:lang w:val="hy-AM" w:bidi="mr-IN"/>
              </w:rPr>
              <w:t xml:space="preserve">Հաշվետու ժամանակահատվածում </w:t>
            </w:r>
            <w:r w:rsidR="00FA5FC0" w:rsidRPr="00E434E9">
              <w:rPr>
                <w:rFonts w:ascii="GHEA Grapalat" w:hAnsi="GHEA Grapalat"/>
                <w:bCs/>
                <w:lang w:val="hy-AM" w:bidi="mr-IN"/>
              </w:rPr>
              <w:t>ԱՃԹՆ</w:t>
            </w:r>
            <w:r w:rsidR="00E434E9" w:rsidRPr="00E434E9">
              <w:rPr>
                <w:rFonts w:ascii="GHEA Grapalat" w:hAnsi="GHEA Grapalat"/>
                <w:bCs/>
                <w:lang w:val="hy-AM" w:bidi="mr-IN"/>
              </w:rPr>
              <w:t>-ի</w:t>
            </w:r>
            <w:r w:rsidRPr="00E434E9">
              <w:rPr>
                <w:rFonts w:ascii="GHEA Grapalat" w:hAnsi="GHEA Grapalat"/>
                <w:bCs/>
                <w:lang w:val="hy-AM" w:bidi="mr-IN"/>
              </w:rPr>
              <w:t xml:space="preserve"> պատասխանատու </w:t>
            </w:r>
            <w:proofErr w:type="spellStart"/>
            <w:r w:rsidRPr="00E434E9">
              <w:rPr>
                <w:rFonts w:ascii="GHEA Grapalat" w:hAnsi="GHEA Grapalat"/>
                <w:bCs/>
                <w:lang w:val="hy-AM" w:bidi="mr-IN"/>
              </w:rPr>
              <w:t>հանքարդյունաբերության</w:t>
            </w:r>
            <w:proofErr w:type="spellEnd"/>
            <w:r w:rsidRPr="00E434E9">
              <w:rPr>
                <w:rFonts w:ascii="Calibri" w:hAnsi="Calibri" w:cs="Calibri"/>
                <w:bCs/>
                <w:lang w:val="hy-AM" w:bidi="mr-IN"/>
              </w:rPr>
              <w:t> </w:t>
            </w:r>
            <w:r w:rsidRPr="00E434E9">
              <w:rPr>
                <w:rFonts w:ascii="GHEA Grapalat" w:hAnsi="GHEA Grapalat"/>
                <w:bCs/>
                <w:lang w:val="hy-AM" w:bidi="mr-IN"/>
              </w:rPr>
              <w:t>հարցերով զբաղվող աշխատանքային խմբի ղեկավար, ԱՃԹՆ ԲՇԽ</w:t>
            </w:r>
            <w:r w:rsidR="00E434E9" w:rsidRPr="00E434E9">
              <w:rPr>
                <w:rFonts w:ascii="GHEA Grapalat" w:hAnsi="GHEA Grapalat"/>
                <w:bCs/>
                <w:lang w:val="hy-AM" w:bidi="mr-IN"/>
              </w:rPr>
              <w:t>-ի</w:t>
            </w:r>
            <w:r w:rsidRPr="00E434E9">
              <w:rPr>
                <w:rFonts w:ascii="GHEA Grapalat" w:hAnsi="GHEA Grapalat"/>
                <w:bCs/>
                <w:lang w:val="hy-AM" w:bidi="mr-IN"/>
              </w:rPr>
              <w:t xml:space="preserve"> անդամ, բնապահպանության նախարարի առաջին տեղակալ Իրինա </w:t>
            </w:r>
            <w:proofErr w:type="spellStart"/>
            <w:r w:rsidRPr="00E434E9">
              <w:rPr>
                <w:rFonts w:ascii="GHEA Grapalat" w:hAnsi="GHEA Grapalat"/>
                <w:bCs/>
                <w:lang w:val="hy-AM" w:bidi="mr-IN"/>
              </w:rPr>
              <w:t>Ղափլանյանի</w:t>
            </w:r>
            <w:proofErr w:type="spellEnd"/>
            <w:r w:rsidRPr="00E434E9">
              <w:rPr>
                <w:rFonts w:ascii="GHEA Grapalat" w:hAnsi="GHEA Grapalat"/>
                <w:bCs/>
                <w:lang w:val="hy-AM" w:bidi="mr-IN"/>
              </w:rPr>
              <w:t xml:space="preserve"> գլխավորությամբ տեղի է ունեցել աշխատանքային խմբի երեք հանդիպում՝ </w:t>
            </w:r>
            <w:r w:rsidR="00FA5FC0" w:rsidRPr="00E434E9">
              <w:rPr>
                <w:rFonts w:ascii="GHEA Grapalat" w:hAnsi="GHEA Grapalat"/>
                <w:bCs/>
                <w:lang w:val="hy-AM" w:bidi="mr-IN"/>
              </w:rPr>
              <w:t>ԱՃԹՆ</w:t>
            </w:r>
            <w:r w:rsidR="00E434E9" w:rsidRPr="00E434E9">
              <w:rPr>
                <w:rFonts w:ascii="GHEA Grapalat" w:hAnsi="GHEA Grapalat"/>
                <w:bCs/>
                <w:lang w:val="hy-AM" w:bidi="mr-IN"/>
              </w:rPr>
              <w:t>-ի</w:t>
            </w:r>
            <w:r w:rsidR="00734263" w:rsidRPr="00E434E9">
              <w:rPr>
                <w:rFonts w:ascii="GHEA Grapalat" w:hAnsi="GHEA Grapalat"/>
                <w:bCs/>
                <w:lang w:val="hy-AM" w:bidi="mr-IN"/>
              </w:rPr>
              <w:t xml:space="preserve"> Պատասխանատու </w:t>
            </w:r>
            <w:proofErr w:type="spellStart"/>
            <w:r w:rsidR="00734263" w:rsidRPr="00E434E9">
              <w:rPr>
                <w:rFonts w:ascii="GHEA Grapalat" w:hAnsi="GHEA Grapalat"/>
                <w:bCs/>
                <w:lang w:val="hy-AM" w:bidi="mr-IN"/>
              </w:rPr>
              <w:t>հանքարդյունաբերության</w:t>
            </w:r>
            <w:proofErr w:type="spellEnd"/>
            <w:r w:rsidR="00734263" w:rsidRPr="00E434E9">
              <w:rPr>
                <w:rFonts w:ascii="GHEA Grapalat" w:hAnsi="GHEA Grapalat"/>
                <w:bCs/>
                <w:lang w:val="hy-AM" w:bidi="mr-IN"/>
              </w:rPr>
              <w:t xml:space="preserve"> (ՊՀ) </w:t>
            </w:r>
            <w:proofErr w:type="spellStart"/>
            <w:r w:rsidR="00734263" w:rsidRPr="00E434E9">
              <w:rPr>
                <w:rFonts w:ascii="GHEA Grapalat" w:hAnsi="GHEA Grapalat"/>
                <w:bCs/>
                <w:lang w:val="hy-AM" w:bidi="mr-IN"/>
              </w:rPr>
              <w:t>հայեցակարգային</w:t>
            </w:r>
            <w:proofErr w:type="spellEnd"/>
            <w:r w:rsidR="00734263" w:rsidRPr="00E434E9">
              <w:rPr>
                <w:rFonts w:ascii="GHEA Grapalat" w:hAnsi="GHEA Grapalat"/>
                <w:bCs/>
                <w:lang w:val="hy-AM" w:bidi="mr-IN"/>
              </w:rPr>
              <w:t xml:space="preserve"> փաստաթղթի </w:t>
            </w:r>
            <w:r w:rsidRPr="00E434E9">
              <w:rPr>
                <w:rFonts w:ascii="GHEA Grapalat" w:hAnsi="GHEA Grapalat"/>
                <w:bCs/>
                <w:lang w:val="hy-AM" w:bidi="mr-IN"/>
              </w:rPr>
              <w:t xml:space="preserve">մշակման շուրջ, որոնց արդյունքում </w:t>
            </w:r>
            <w:r w:rsidR="00894659" w:rsidRPr="00E434E9">
              <w:rPr>
                <w:rFonts w:ascii="GHEA Grapalat" w:hAnsi="GHEA Grapalat"/>
                <w:bCs/>
                <w:lang w:val="hy-AM" w:bidi="mr-IN"/>
              </w:rPr>
              <w:t xml:space="preserve">մշակվել են փաստաթղթի </w:t>
            </w:r>
            <w:proofErr w:type="spellStart"/>
            <w:r w:rsidR="00894659" w:rsidRPr="00E434E9">
              <w:rPr>
                <w:rFonts w:ascii="GHEA Grapalat" w:hAnsi="GHEA Grapalat"/>
                <w:bCs/>
                <w:lang w:val="hy-AM" w:bidi="mr-IN"/>
              </w:rPr>
              <w:t>հետևյալ</w:t>
            </w:r>
            <w:proofErr w:type="spellEnd"/>
            <w:r w:rsidR="00894659" w:rsidRPr="00E434E9">
              <w:rPr>
                <w:rFonts w:ascii="GHEA Grapalat" w:hAnsi="GHEA Grapalat"/>
                <w:bCs/>
                <w:lang w:val="hy-AM" w:bidi="mr-IN"/>
              </w:rPr>
              <w:t xml:space="preserve"> բովանդակային մասերը՝ </w:t>
            </w:r>
            <w:r w:rsidRPr="00E434E9">
              <w:rPr>
                <w:rFonts w:ascii="GHEA Grapalat" w:hAnsi="GHEA Grapalat"/>
                <w:bCs/>
                <w:lang w:val="hy-AM" w:bidi="mr-IN"/>
              </w:rPr>
              <w:t>նախաբան</w:t>
            </w:r>
            <w:r w:rsidR="00894659" w:rsidRPr="00E434E9">
              <w:rPr>
                <w:rFonts w:ascii="GHEA Grapalat" w:hAnsi="GHEA Grapalat"/>
                <w:bCs/>
                <w:lang w:val="hy-AM" w:bidi="mr-IN"/>
              </w:rPr>
              <w:t xml:space="preserve">ը, </w:t>
            </w:r>
            <w:proofErr w:type="spellStart"/>
            <w:r w:rsidRPr="00E434E9">
              <w:rPr>
                <w:rFonts w:ascii="GHEA Grapalat" w:hAnsi="GHEA Grapalat"/>
                <w:bCs/>
                <w:lang w:val="hy-AM" w:bidi="mr-IN"/>
              </w:rPr>
              <w:t>հայեցակարգային</w:t>
            </w:r>
            <w:proofErr w:type="spellEnd"/>
            <w:r w:rsidRPr="00E434E9">
              <w:rPr>
                <w:rFonts w:ascii="GHEA Grapalat" w:hAnsi="GHEA Grapalat"/>
                <w:bCs/>
                <w:lang w:val="hy-AM" w:bidi="mr-IN"/>
              </w:rPr>
              <w:t xml:space="preserve"> փաստաթղթի մշակման գործընթացը և նպատակը, պատասխանատու </w:t>
            </w:r>
            <w:proofErr w:type="spellStart"/>
            <w:r w:rsidRPr="00E434E9">
              <w:rPr>
                <w:rFonts w:ascii="GHEA Grapalat" w:hAnsi="GHEA Grapalat"/>
                <w:bCs/>
                <w:lang w:val="hy-AM" w:bidi="mr-IN"/>
              </w:rPr>
              <w:t>հանքարդյունաբերության</w:t>
            </w:r>
            <w:proofErr w:type="spellEnd"/>
            <w:r w:rsidRPr="00E434E9">
              <w:rPr>
                <w:rFonts w:ascii="GHEA Grapalat" w:hAnsi="GHEA Grapalat"/>
                <w:bCs/>
                <w:lang w:val="hy-AM" w:bidi="mr-IN"/>
              </w:rPr>
              <w:t xml:space="preserve"> սահմանումը կամ շրջանակը</w:t>
            </w:r>
            <w:r w:rsidR="00894659" w:rsidRPr="00E434E9">
              <w:rPr>
                <w:rFonts w:ascii="GHEA Grapalat" w:hAnsi="GHEA Grapalat"/>
                <w:bCs/>
                <w:lang w:val="hy-AM" w:bidi="mr-IN"/>
              </w:rPr>
              <w:t>։</w:t>
            </w:r>
          </w:p>
          <w:p w14:paraId="37DD77C3" w14:textId="77777777" w:rsidR="00894659" w:rsidRDefault="00894659" w:rsidP="00894659">
            <w:pPr>
              <w:spacing w:after="0"/>
              <w:jc w:val="both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46484D3B" w14:textId="3623B45E" w:rsidR="00894659" w:rsidRDefault="00894659" w:rsidP="0089465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894659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2</w:t>
            </w:r>
            <w:r w:rsidRPr="00894659">
              <w:rPr>
                <w:rFonts w:ascii="GHEA Grapalat" w:hAnsi="GHEA Grapalat"/>
                <w:i/>
                <w:color w:val="172C4B"/>
                <w:lang w:val="hy-AM" w:bidi="mr-IN"/>
              </w:rPr>
              <w:t>9</w:t>
            </w:r>
            <w:r w:rsidRPr="00894659">
              <w:rPr>
                <w:rFonts w:ascii="Cambria Math" w:hAnsi="Cambria Math" w:cs="Cambria Math"/>
                <w:i/>
                <w:color w:val="172C4B"/>
                <w:lang w:val="hy-AM" w:bidi="mr-IN"/>
              </w:rPr>
              <w:t>․</w:t>
            </w:r>
            <w:r w:rsidRPr="00894659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="00E434E9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խորհրդի նիստերին և կոնֆերանսներին մասնակցություն</w:t>
            </w:r>
          </w:p>
          <w:p w14:paraId="5EC79EA8" w14:textId="77777777" w:rsidR="00894659" w:rsidRDefault="00894659" w:rsidP="0089465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2B1E8526" w14:textId="2F7F6525" w:rsidR="00894659" w:rsidRPr="00E434E9" w:rsidRDefault="00E434E9" w:rsidP="00894659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>
              <w:rPr>
                <w:rFonts w:ascii="GHEA Grapalat" w:hAnsi="GHEA Grapalat"/>
                <w:color w:val="000000" w:themeColor="text1"/>
                <w:lang w:val="hy-AM" w:bidi="mr-IN"/>
              </w:rPr>
              <w:lastRenderedPageBreak/>
              <w:t>ԱՃԹՆ-ի</w:t>
            </w:r>
            <w:r w:rsidR="00894659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հայաստանյան քարտուղարության ներկայացուցիչները մասնակցել են Ուկրաինայի </w:t>
            </w:r>
            <w:proofErr w:type="spellStart"/>
            <w:r w:rsidR="00894659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Կիև</w:t>
            </w:r>
            <w:proofErr w:type="spellEnd"/>
            <w:r w:rsidR="00894659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քաղաքում փետրվարի 27-28</w:t>
            </w:r>
            <w:r w:rsidR="009245D1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DA6345">
              <w:rPr>
                <w:rFonts w:ascii="GHEA Grapalat" w:hAnsi="GHEA Grapalat"/>
                <w:color w:val="000000" w:themeColor="text1"/>
                <w:lang w:val="hy-AM" w:bidi="mr-IN"/>
              </w:rPr>
              <w:t>ն կայացած</w:t>
            </w:r>
            <w:r w:rsidR="00894659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ԱՃԹՆ</w:t>
            </w:r>
            <w:r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894659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միջազգային խորհրդի նիստին, որտեղ </w:t>
            </w:r>
            <w:r>
              <w:rPr>
                <w:rFonts w:ascii="GHEA Grapalat" w:hAnsi="GHEA Grapalat"/>
                <w:color w:val="000000" w:themeColor="text1"/>
                <w:lang w:val="hy-AM" w:bidi="mr-IN"/>
              </w:rPr>
              <w:t>քննարկել</w:t>
            </w:r>
            <w:r w:rsidR="00894659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են գլոբալ գործընթացի զարգացումները, Համաշխարհային բանկի և այլ դոնորների աջակցության հեռանկարները, անդամ երկրների վավերացման գնահատականները, ինչպես նաև երեք տարին մեկ կազմակերպվող ԱՃԹՆ</w:t>
            </w:r>
            <w:r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894659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միջա</w:t>
            </w:r>
            <w:r>
              <w:rPr>
                <w:rFonts w:ascii="GHEA Grapalat" w:hAnsi="GHEA Grapalat"/>
                <w:color w:val="000000" w:themeColor="text1"/>
                <w:lang w:val="hy-AM" w:bidi="mr-IN"/>
              </w:rPr>
              <w:t>զ</w:t>
            </w:r>
            <w:r w:rsidR="00894659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գային համաժողովին ընդառաջ ԱՃԹՆ</w:t>
            </w:r>
            <w:r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894659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ստանդարտի փոփոխությունների փաթեթը։</w:t>
            </w:r>
          </w:p>
          <w:p w14:paraId="4D97AF8A" w14:textId="35CC66F7" w:rsidR="00894659" w:rsidRPr="00E434E9" w:rsidRDefault="00894659" w:rsidP="00894659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միջազգային խորհրդի 42-րդ նիստին զուգահեռ կազմակերպվել էր նաև համակարգային բացահայտման թեմայով քննարկում։ Միջոցառման </w:t>
            </w:r>
            <w:r w:rsidR="00017966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նպատակը 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այլ անդամ երկրների փորձի ներկայացումն էր, որոնք այս ուղղությամբ արդեն իսկ հասցրել են աշխատանքներ իրականացնել և արդյունքներ </w:t>
            </w:r>
            <w:r w:rsidR="00017966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գրանցել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: Ներկայացվող երկրների շարքում էր</w:t>
            </w:r>
            <w:r w:rsidR="00017966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Հայաստանը, որն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այն փոքրաթիվ երկրներից մեկն էր, որը ներդրել է հաշվետվությունների ներկայացման էլեկտրոնային հարթակ։ Հայաստանի ԱՃԹՆ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քարտուղարության ղեկավար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ը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, ներկայացնելով հայաստանյան փորձը, </w:t>
            </w:r>
            <w:r w:rsidR="00017966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ընդգծել է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նաև վերջինիս առանձնահատկությունն արդեն առկա մյուս համակարգի համեմատ։ Մասնավորապես, քարտուղարության կողմից մշակվել է ոչ միայն էլեկտրոնային ստորագրությամբ հաշվետվությունների ներկայացման համակարգը՝ ապահովելով տեխնիկական սխալների նվազեցման և ժամանակի կրճատման հնարավորություն, </w:t>
            </w:r>
            <w:proofErr w:type="spellStart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այլև</w:t>
            </w:r>
            <w:proofErr w:type="spellEnd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ներմուծ</w:t>
            </w:r>
            <w:r w:rsidR="00DA6345">
              <w:rPr>
                <w:rFonts w:ascii="GHEA Grapalat" w:hAnsi="GHEA Grapalat"/>
                <w:color w:val="000000" w:themeColor="text1"/>
                <w:lang w:val="hy-AM" w:bidi="mr-IN"/>
              </w:rPr>
              <w:t>վ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ել </w:t>
            </w:r>
            <w:r w:rsidR="00DA6345">
              <w:rPr>
                <w:rFonts w:ascii="GHEA Grapalat" w:hAnsi="GHEA Grapalat"/>
                <w:color w:val="000000" w:themeColor="text1"/>
                <w:lang w:val="hy-AM" w:bidi="mr-IN"/>
              </w:rPr>
              <w:t>է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հիմնական տվյալները բաց </w:t>
            </w:r>
            <w:proofErr w:type="spellStart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ձևաչափով</w:t>
            </w:r>
            <w:proofErr w:type="spellEnd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օգտատերերին</w:t>
            </w:r>
            <w:proofErr w:type="spellEnd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հասանելի դարձնելու </w:t>
            </w:r>
            <w:proofErr w:type="spellStart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գործիքակազմ</w:t>
            </w:r>
            <w:proofErr w:type="spellEnd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։ Սա հատկապես </w:t>
            </w:r>
            <w:proofErr w:type="spellStart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կարևոր</w:t>
            </w:r>
            <w:proofErr w:type="spellEnd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է շահագրգիռ կողմերին գործընթացում ներգրավելու, երկխոսության և նոր բարեփոխումների խթանման տեսանկյունից։</w:t>
            </w:r>
            <w:r w:rsidR="00017966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Հարց և պատասխանի ժամանակ կարծիք </w:t>
            </w:r>
            <w:r w:rsidR="00017966"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է հնչել</w:t>
            </w: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, որ եթե այլ երկրներում այս տվյալներով հետաքրքրված են գործարարները, ապա Հայաստանում դրանց հիմնական </w:t>
            </w:r>
            <w:proofErr w:type="spellStart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կիրառողները</w:t>
            </w:r>
            <w:proofErr w:type="spellEnd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նախատեսվում է, որ կլինեն քաղաքացիական հասարակության ներկայացուցիչները, ինչպես նաև պետական մարմինների աշխատակիցները, ովքեր </w:t>
            </w:r>
            <w:proofErr w:type="spellStart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պրոակիվ</w:t>
            </w:r>
            <w:proofErr w:type="spellEnd"/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կերպով կնախաձեռնեն ոլորտում դրական փոփոխությունների բերող ծրագրեր։</w:t>
            </w:r>
          </w:p>
          <w:p w14:paraId="4F3615A7" w14:textId="56D7158E" w:rsidR="00894659" w:rsidRPr="00F552EF" w:rsidRDefault="00017966" w:rsidP="00894659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E434E9">
              <w:rPr>
                <w:rFonts w:ascii="GHEA Grapalat" w:hAnsi="GHEA Grapalat"/>
                <w:color w:val="000000" w:themeColor="text1"/>
                <w:lang w:val="hy-AM" w:bidi="mr-IN"/>
              </w:rPr>
              <w:t>Մարտի 19-20-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ն ընկած ժամանակահատվածում ԱՃԹՆ</w:t>
            </w:r>
            <w:r w:rsidR="00DA6345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քարտուղարության, Արդարադատության նախարարության, Գերմանիայի Միջազգային Համագործակցության Ընկերության (GIZ) և լրագրողական համայնքի ներկայացուցիչներից կազմված հայաստանյան պատվիրակությունը </w:t>
            </w:r>
            <w:proofErr w:type="spellStart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Ֆիլիպինների</w:t>
            </w:r>
            <w:proofErr w:type="spellEnd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մայրաքաղաք </w:t>
            </w:r>
            <w:proofErr w:type="spellStart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Մանիլայում</w:t>
            </w:r>
            <w:proofErr w:type="spellEnd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մասնակցել է իրական սեփականատերերի թեմայով Ասիա-խաղաղօվկիանոսյան տարածաշրջանային երկօրյա </w:t>
            </w:r>
            <w:proofErr w:type="spellStart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աշխատաժողովին</w:t>
            </w:r>
            <w:proofErr w:type="spellEnd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, որտեղ Հայաստանի Հանրապետության Արդարադատության նախարարության </w:t>
            </w:r>
            <w:proofErr w:type="spellStart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հակակոռուպցիոն</w:t>
            </w:r>
            <w:proofErr w:type="spellEnd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և քրեակատարողական քաղաքականության մշակման վարչության ներկայացուցիչ Արփինե Սարգսյանը ներկայացրել է նաև Հայաստանում բարձրաստիճան պաշտոնյաների եկամուտների հայտարարագրման համակարգը։ </w:t>
            </w:r>
            <w:proofErr w:type="spellStart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Աշխատաժողովի</w:t>
            </w:r>
            <w:proofErr w:type="spellEnd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ընթացքում տարածաշրջանի երկրները ներկայացրել են ԱՃԹՆ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շրջանակներում նախաձեռնած քայլերը, օրենսդրական նախաձեռնությունները, ինչպես նաև արդեն </w:t>
            </w:r>
            <w:proofErr w:type="spellStart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նեդրվող</w:t>
            </w:r>
            <w:proofErr w:type="spellEnd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համակարգերի թույլ և ուժեղ կողմերը։ Իսկ Միացյալ Թագավորության Բիզնեսի, էներգետիկայի և արդյունաբերական ռազմավարության դեպարտամենտի Կորպորատիվ թափանցիկության և ռեգիստրի բարեփոխման ղեկավար </w:t>
            </w:r>
            <w:proofErr w:type="spellStart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Ստեֆան</w:t>
            </w:r>
            <w:proofErr w:type="spellEnd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Վեբստերի</w:t>
            </w:r>
            <w:proofErr w:type="spellEnd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հետ առանձին հանդիպման ընթացքում Հայաստանի</w:t>
            </w:r>
            <w:r w:rsidRPr="00F552EF">
              <w:rPr>
                <w:rFonts w:ascii="Calibri" w:hAnsi="Calibri" w:cs="Calibri"/>
                <w:color w:val="000000" w:themeColor="text1"/>
                <w:lang w:val="hy-AM" w:bidi="mr-IN"/>
              </w:rPr>
              <w:t> 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ղեկավար </w:t>
            </w:r>
            <w:proofErr w:type="spellStart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Լիլիա</w:t>
            </w:r>
            <w:proofErr w:type="spellEnd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Շուշանյանը</w:t>
            </w:r>
            <w:proofErr w:type="spellEnd"/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և Գերմանիայի Միջազգային Համագործակցության Ընկերության</w:t>
            </w:r>
            <w:r w:rsidRPr="00F552EF">
              <w:rPr>
                <w:rFonts w:ascii="Calibri" w:hAnsi="Calibri" w:cs="Calibri"/>
                <w:color w:val="000000" w:themeColor="text1"/>
                <w:lang w:val="hy-AM" w:bidi="mr-IN"/>
              </w:rPr>
              <w:t> 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(GIZ) խորհրդատու Գոռ Խաչատրյանը 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lastRenderedPageBreak/>
              <w:t>քննարկել են նաև Մեծ Բրիտանիայում ներդրված փորձը։ Միաժամանակ պայմանավորվածություն է ձեռք բերվել փորձի փոխանակման նպատակով շարունակական համագործակցության հաստատման շուրջ։</w:t>
            </w:r>
          </w:p>
          <w:p w14:paraId="68E97D4F" w14:textId="77777777" w:rsidR="00017966" w:rsidRPr="00017966" w:rsidRDefault="00017966" w:rsidP="00017966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60793124" w14:textId="77777777" w:rsidR="00734263" w:rsidRDefault="00017966" w:rsidP="00017966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017966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30</w:t>
            </w:r>
            <w:r w:rsidRPr="00017966">
              <w:rPr>
                <w:rFonts w:ascii="Cambria Math" w:hAnsi="Cambria Math" w:cs="Cambria Math"/>
                <w:i/>
                <w:color w:val="172C4B"/>
                <w:lang w:val="hy-AM" w:bidi="mr-IN"/>
              </w:rPr>
              <w:t>․</w:t>
            </w:r>
            <w:r w:rsidRPr="0001796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Հայաստանի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Pr="00017966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2018թ. աշխատանքային ծրագրի կատարողականի մշակում և հաստատում</w:t>
            </w:r>
          </w:p>
          <w:p w14:paraId="245F0C12" w14:textId="77777777" w:rsidR="00F010DC" w:rsidRPr="00F552EF" w:rsidRDefault="00F010DC" w:rsidP="00017966">
            <w:pPr>
              <w:spacing w:after="0"/>
              <w:jc w:val="center"/>
              <w:rPr>
                <w:rFonts w:ascii="GHEA Grapalat" w:hAnsi="GHEA Grapalat"/>
                <w:i/>
                <w:color w:val="000000" w:themeColor="text1"/>
                <w:lang w:val="hy-AM" w:bidi="mr-IN"/>
              </w:rPr>
            </w:pPr>
          </w:p>
          <w:p w14:paraId="6D5EC7C8" w14:textId="04AF3CFC" w:rsidR="00017966" w:rsidRPr="00F552EF" w:rsidRDefault="00017966" w:rsidP="00F010DC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Հաշվետու ժամանակահատվածում </w:t>
            </w:r>
            <w:r w:rsidR="00F010DC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Հայաստանի </w:t>
            </w:r>
            <w:r w:rsidR="00FA5FC0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F010DC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քարտուղարության կողմից 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մշակվել է Հայաստանի </w:t>
            </w:r>
            <w:r w:rsidR="00FA5FC0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2018թ աշխատանքային ծրագրի կատարողականը</w:t>
            </w:r>
            <w:r w:rsidR="00F010DC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՝ հաշվի առնելով ԲՇԽ անդամների դիտարկումները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, սակայն </w:t>
            </w:r>
            <w:r w:rsidR="00F010DC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հաշվետու ժամանակահատվածում ԲՇԽ-ի նիստ տեղի չի ունեցել</w:t>
            </w:r>
            <w:r w:rsidR="000B64B8">
              <w:rPr>
                <w:rFonts w:ascii="GHEA Grapalat" w:hAnsi="GHEA Grapalat"/>
                <w:color w:val="000000" w:themeColor="text1"/>
                <w:lang w:val="hy-AM" w:bidi="mr-IN"/>
              </w:rPr>
              <w:t>,</w:t>
            </w:r>
            <w:r w:rsidR="00F010DC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և ԲՇԽ-ի 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հա</w:t>
            </w:r>
            <w:r w:rsidR="00F010DC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ստ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ատ</w:t>
            </w:r>
            <w:r w:rsidR="00F010DC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մանը կներկայացվի երկրորդ եռամսյակում կայանալիք նիստին։ </w:t>
            </w:r>
          </w:p>
          <w:p w14:paraId="68233B2A" w14:textId="77777777" w:rsidR="00F010DC" w:rsidRDefault="00F010DC" w:rsidP="00F010DC">
            <w:pPr>
              <w:spacing w:after="0"/>
              <w:jc w:val="both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2AA1AFAC" w14:textId="77777777" w:rsidR="00F010DC" w:rsidRDefault="00F010DC" w:rsidP="00F010DC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F010DC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34</w:t>
            </w:r>
            <w:r w:rsidRPr="00F010DC">
              <w:rPr>
                <w:rFonts w:ascii="Cambria Math" w:hAnsi="Cambria Math" w:cs="Cambria Math"/>
                <w:i/>
                <w:color w:val="172C4B"/>
                <w:lang w:val="hy-AM" w:bidi="mr-IN"/>
              </w:rPr>
              <w:t>․</w:t>
            </w:r>
            <w:r w:rsidRPr="00F010DC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Գործընկեր և դոնոր կազմակերպությունների հետ համագործակցություն</w:t>
            </w:r>
          </w:p>
          <w:p w14:paraId="17DD252A" w14:textId="77777777" w:rsidR="00F010DC" w:rsidRDefault="00F010DC" w:rsidP="00F010DC">
            <w:pPr>
              <w:spacing w:after="0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19E78145" w14:textId="6075265E" w:rsidR="002803DB" w:rsidRPr="00F552EF" w:rsidRDefault="00F010DC" w:rsidP="002803DB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Հաշվետու ժամանակահատվածում Հայաստանի </w:t>
            </w:r>
            <w:r w:rsidR="00FA5FC0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F552EF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քարտուղարությունը հանդիպումներ է ունեցել Համաշխարհային բանկի և Գերմանիայի 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մ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իջազգային 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հ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ամագործակցության 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ը</w:t>
            </w:r>
            <w:r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նկերության (GIZ)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ներկայացուցիչների հետ Հայաստանի </w:t>
            </w:r>
            <w:r w:rsidR="00FA5FC0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2019-2020թթ. աշխատանքային ծրագրով սահմանված միջոցառումների իրականացման </w:t>
            </w:r>
            <w:r w:rsidR="00F23BA0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և իրականացման ժամանակացույցի քննարկման 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շուրջ, մասնավորապես 2019 թվականին Համաշխարհային բանկի ֆինանսավորմամբ իրականացվող ԱՃԳԾԱ Դրամաշնորհ թիվ TF0A6768 (Հայաստանի արդյունահանող ճյուղերի թափանցիկության նախաձեռնությանն աջակցություն) ծրագրի շրջանակում Հայաստանի </w:t>
            </w:r>
            <w:r w:rsidR="00FA5FC0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2-րդ զեկույցի, ինչպես նաև 2020 թվականի ԱՃԹՆ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զեկույցի նախնական ուսումնասիրության, իրական սեփականատերերի բացահայտման հանրային ռեգիստրի ծրագրային ապահովման ստեղծման հարցերի շուրջ և  Գերմանիայի միջազգային համագործակցության ընկերության (GIZ) կողմից իրականացվող «Աջակցություն գլոբալ Արդյունահանող ճյուղերի թափանցիկության նախաձեռնության (EITI) իրականացմանը Հայաստանում, Վրաստանում և Ուկրաինայում» ծրագրի շրջանակներում 2019 </w:t>
            </w:r>
            <w:r w:rsidR="002D2DB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թվականին իրականացվելիք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մի շարք միջոցառումներ</w:t>
            </w:r>
            <w:r w:rsidR="002D2DB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ի շուրջ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՝ մարզային այցելություններ, տվյալների համակարգային բացահայտման ուսումնասիրություն, Հայաստանի </w:t>
            </w:r>
            <w:proofErr w:type="spellStart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նախավավերացման</w:t>
            </w:r>
            <w:proofErr w:type="spellEnd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և վավերացման գործընթացին փորձագիտական </w:t>
            </w:r>
            <w:proofErr w:type="spellStart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աջակություն</w:t>
            </w:r>
            <w:proofErr w:type="spellEnd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, մետաղական </w:t>
            </w:r>
            <w:proofErr w:type="spellStart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հանքարդյունաբերության</w:t>
            </w:r>
            <w:proofErr w:type="spellEnd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ոլորտի կազմակերպությունների </w:t>
            </w:r>
            <w:r w:rsidR="002D2DB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իրական սեփականատերերի բացահայտումն ապահովող ենթաօրենսդրական ակտերի մշակման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և լավագույն փորձի փոխանակման </w:t>
            </w:r>
            <w:proofErr w:type="spellStart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աշխատաքներին</w:t>
            </w:r>
            <w:proofErr w:type="spellEnd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աջակցություն, Հայաստանը 2019 թվականի հունիսի 17-19 </w:t>
            </w:r>
            <w:r w:rsidR="002D2DB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կայանալիք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r w:rsidR="00FA5FC0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համաշխարահային</w:t>
            </w:r>
            <w:proofErr w:type="spellEnd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կոնֆերանսին ներկայացման և Ազգային նորարարական </w:t>
            </w:r>
            <w:proofErr w:type="spellStart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էքսպոյում</w:t>
            </w:r>
            <w:proofErr w:type="spellEnd"/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ներկայանալու աշխատանքներին աջակցություն, </w:t>
            </w:r>
            <w:r w:rsidR="00FA5FC0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2803DB" w:rsidRPr="00F552EF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ներդրման շրջանակում տարածաշրջանային համագործակցության և փորձի փոխանակման և այլ աշխատանքներ, ինչպես նաև իրական սեփականատերերի բացահայտման թեմայով հանրային իրազեկման միջոցառում։ </w:t>
            </w:r>
          </w:p>
          <w:p w14:paraId="6156F2B4" w14:textId="77777777" w:rsidR="00F23BA0" w:rsidRDefault="00F23BA0" w:rsidP="002803DB">
            <w:pPr>
              <w:spacing w:after="0"/>
              <w:jc w:val="both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5FA9DDE6" w14:textId="4D3F5BBD" w:rsidR="00F23BA0" w:rsidRDefault="00F23BA0" w:rsidP="00F23BA0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F23BA0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3</w:t>
            </w:r>
            <w:r w:rsidRPr="00F23BA0">
              <w:rPr>
                <w:rFonts w:ascii="GHEA Grapalat" w:hAnsi="GHEA Grapalat"/>
                <w:i/>
                <w:color w:val="172C4B"/>
                <w:lang w:val="hy-AM" w:bidi="mr-IN"/>
              </w:rPr>
              <w:t>5</w:t>
            </w:r>
            <w:r w:rsidRPr="00F23BA0">
              <w:rPr>
                <w:rFonts w:ascii="Cambria Math" w:hAnsi="Cambria Math" w:cs="Cambria Math"/>
                <w:i/>
                <w:color w:val="172C4B"/>
                <w:lang w:val="hy-AM" w:bidi="mr-IN"/>
              </w:rPr>
              <w:t>․</w:t>
            </w:r>
            <w:r w:rsidRPr="00F23BA0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172C4B"/>
                <w:lang w:val="hy-AM" w:bidi="mr-IN"/>
              </w:rPr>
              <w:t>Հայատանի</w:t>
            </w:r>
            <w:proofErr w:type="spellEnd"/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="0005272D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քարտուղարության աշխատանքների ընթացք</w:t>
            </w:r>
          </w:p>
          <w:p w14:paraId="12B299B9" w14:textId="77777777" w:rsidR="00F23BA0" w:rsidRDefault="00F23BA0" w:rsidP="00F23BA0">
            <w:pPr>
              <w:spacing w:after="0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68C00786" w14:textId="1889505D" w:rsidR="00017966" w:rsidRPr="0005272D" w:rsidRDefault="00F23BA0" w:rsidP="00894659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Հաշվետու ժամանակահատվածում </w:t>
            </w:r>
            <w:r w:rsidR="004A511D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Հայաստանի </w:t>
            </w:r>
            <w:r w:rsidR="00FA5FC0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4A511D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քարտուղարությունը համակարգել է ՀՀ ֆինանսների նախարարության «Արտասահմանյան ֆինանսական ծրագրերի</w:t>
            </w:r>
            <w:r w:rsidR="004A511D" w:rsidRPr="0005272D">
              <w:rPr>
                <w:rFonts w:ascii="Calibri" w:hAnsi="Calibri" w:cs="Calibri"/>
                <w:color w:val="000000" w:themeColor="text1"/>
                <w:lang w:val="hy-AM" w:bidi="mr-IN"/>
              </w:rPr>
              <w:t> </w:t>
            </w:r>
            <w:r w:rsidR="004A511D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կառավարման կենտրոն» պետական հիմնարկի կողմից իրականացվող Համաշխարհային բանկի աջակցությամբ իրականացվող «Հայաստանի արդյունահանող ճյուղերի թափանցիկության նախաձեռնությանն աջակցություն» դրամաշնորհային ծրագրի </w:t>
            </w:r>
            <w:proofErr w:type="spellStart"/>
            <w:r w:rsidR="004A511D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>ֆիդուցիար</w:t>
            </w:r>
            <w:proofErr w:type="spellEnd"/>
            <w:r w:rsidR="004A511D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հարցերի</w:t>
            </w:r>
            <w:r w:rsidR="00B50D74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, մասնավորապես հաշվետու ժամանակահատվածում գնումների գործընթացի ապահովման և 2019 թվականի բյուջեի պլանավորման հետ կապված </w:t>
            </w:r>
            <w:r w:rsidR="008C5028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աշխատանքները, ինչպես նաև հաշվետու ժամանակահատվածում սահմանված միջոցառումների պլանավորման և իրականացման աշխատանքները՝ համաձայնեցնելով դոնոր կազմակերպությունների հետ, կազմակերպել հանդիպումներ շահագրգիռ կողմերի, գործընկերների </w:t>
            </w:r>
            <w:r w:rsidR="003C45F6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>ԲՇԽ-ի անդամների, ԲՇԽ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3C45F6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պատասխանատու </w:t>
            </w:r>
            <w:proofErr w:type="spellStart"/>
            <w:r w:rsidR="003C45F6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>հանքարդյունաբերության</w:t>
            </w:r>
            <w:proofErr w:type="spellEnd"/>
            <w:r w:rsidR="003C45F6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աշխատանքային խմբի անդամների հետ՝ ապահովելով վերջիններիս հետ </w:t>
            </w:r>
            <w:r w:rsidR="00FA5FC0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3C45F6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ստանդարտի իրականացման հարցերի շուրջ պարբերաբար քննարկումներն ու համագործակցությունը։ </w:t>
            </w:r>
          </w:p>
          <w:p w14:paraId="29ED9E29" w14:textId="77777777" w:rsidR="00B50D74" w:rsidRDefault="00B50D74" w:rsidP="00894659">
            <w:pPr>
              <w:spacing w:after="0"/>
              <w:jc w:val="both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1BD955C0" w14:textId="77777777" w:rsidR="00B50D74" w:rsidRDefault="00B50D74" w:rsidP="00B50D74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50D7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3</w:t>
            </w:r>
            <w:r w:rsidR="00DB496F" w:rsidRPr="00DB496F">
              <w:rPr>
                <w:rFonts w:ascii="GHEA Grapalat" w:hAnsi="GHEA Grapalat"/>
                <w:i/>
                <w:color w:val="172C4B"/>
                <w:lang w:val="hy-AM" w:bidi="mr-IN"/>
              </w:rPr>
              <w:t>8</w:t>
            </w:r>
            <w:r w:rsidRPr="00B50D74">
              <w:rPr>
                <w:rFonts w:ascii="Cambria Math" w:hAnsi="Cambria Math" w:cs="Cambria Math"/>
                <w:i/>
                <w:color w:val="172C4B"/>
                <w:lang w:val="hy-AM" w:bidi="mr-IN"/>
              </w:rPr>
              <w:t>․</w:t>
            </w:r>
            <w:r w:rsidRPr="00B50D7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="00DB496F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ՀՀ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="00DB496F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եռամսյակային հաշվետվությունների կազմում և հաստատում</w:t>
            </w:r>
          </w:p>
          <w:p w14:paraId="7BBB6BD5" w14:textId="77777777" w:rsidR="00DB496F" w:rsidRDefault="00DB496F" w:rsidP="00B50D74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6024B659" w14:textId="653AFB27" w:rsidR="00DB496F" w:rsidRPr="0005272D" w:rsidRDefault="00DB496F" w:rsidP="00DB496F">
            <w:pPr>
              <w:spacing w:after="0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Հաշվետու ժամանակահատվածում </w:t>
            </w:r>
            <w:r w:rsidR="00FA5FC0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քարտուղարության կողմից մշակվել է </w:t>
            </w:r>
            <w:r w:rsidR="00FA5FC0"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ներդրման աշխատանքների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2018</w:t>
            </w:r>
            <w:r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թվականի </w:t>
            </w:r>
            <w:r w:rsidR="0005272D">
              <w:rPr>
                <w:rFonts w:ascii="GHEA Grapalat" w:hAnsi="GHEA Grapalat"/>
                <w:color w:val="000000" w:themeColor="text1"/>
                <w:lang w:val="hy-AM" w:bidi="mr-IN"/>
              </w:rPr>
              <w:t>4-րդ</w:t>
            </w:r>
            <w:r w:rsidRPr="0005272D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եռամսյակի հաշվետվությունը։</w:t>
            </w:r>
          </w:p>
          <w:p w14:paraId="7B746ACA" w14:textId="77777777" w:rsidR="00632251" w:rsidRDefault="00632251" w:rsidP="00DB496F">
            <w:pPr>
              <w:spacing w:after="0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3C31CE41" w14:textId="51FD125F" w:rsidR="00632251" w:rsidRPr="00632251" w:rsidRDefault="00632251" w:rsidP="00632251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632251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3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>9</w:t>
            </w:r>
            <w:r w:rsidRPr="00632251">
              <w:rPr>
                <w:rFonts w:ascii="Cambria Math" w:hAnsi="Cambria Math" w:cs="Cambria Math"/>
                <w:i/>
                <w:color w:val="172C4B"/>
                <w:lang w:val="hy-AM" w:bidi="mr-IN"/>
              </w:rPr>
              <w:t>․</w:t>
            </w:r>
            <w:r w:rsidRPr="00632251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Համագործակցություն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միջազգային քարտուղարության և </w:t>
            </w:r>
            <w:r w:rsidR="00FA5FC0">
              <w:rPr>
                <w:rFonts w:ascii="GHEA Grapalat" w:hAnsi="GHEA Grapalat"/>
                <w:i/>
                <w:color w:val="172C4B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="000B64B8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այլ 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>անդամ երկրների հետ</w:t>
            </w:r>
          </w:p>
          <w:p w14:paraId="5DC26BA7" w14:textId="77777777" w:rsidR="00632251" w:rsidRDefault="00632251" w:rsidP="00DB496F">
            <w:pPr>
              <w:spacing w:after="0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02017F12" w14:textId="7ACB9FB1" w:rsidR="00AA7B5B" w:rsidRPr="0079389E" w:rsidRDefault="00BF76FF" w:rsidP="00364644">
            <w:pPr>
              <w:spacing w:before="120"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Հաշվետու ժամանակահատվածում </w:t>
            </w:r>
            <w:r w:rsidR="00FA5FC0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79389E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քարտուղարության պատասխանատուները համագործակցել են </w:t>
            </w:r>
            <w:r w:rsidR="00FA5FC0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79389E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միջազգային քարտուղարության տարածաշրջանային պատասխանատուների հետ Հայաստանում </w:t>
            </w:r>
            <w:r w:rsidR="00FA5FC0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79389E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ստանդարտի ներդրման, ԱՃԹՆ</w:t>
            </w:r>
            <w:r w:rsidR="0079389E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զեկույցի կապված մեկնաբանությունների և խորհրդատվության ստացման, 2019 թվականի հունիսի 17-19 </w:t>
            </w:r>
            <w:proofErr w:type="spellStart"/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Փաիզում</w:t>
            </w:r>
            <w:proofErr w:type="spellEnd"/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կայանալիք </w:t>
            </w:r>
            <w:r w:rsidR="00FA5FC0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համաշխարհային համաժողովում Հայաստանի մասնակցության կազմակերպչական հարցերի </w:t>
            </w:r>
            <w:r w:rsidR="00364644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շուրջ, կ</w:t>
            </w: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ազմակերպվել են </w:t>
            </w:r>
            <w:proofErr w:type="spellStart"/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տեսազանգեր</w:t>
            </w:r>
            <w:proofErr w:type="spellEnd"/>
            <w:r w:rsidR="00364644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։ ՀՀ </w:t>
            </w:r>
            <w:r w:rsidR="00FA5FC0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364644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ազգային զեկույցի հրապարակմանն նվիրված համաժողովին մասնակցելու հրավերներ են ուղարկվել </w:t>
            </w:r>
            <w:r w:rsidR="00FA5FC0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364644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միջազգային քարտուղարության և </w:t>
            </w:r>
            <w:r w:rsidR="00FA5FC0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364644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այլ անդամ երկրների ներկայացուցիչների, որի արդյունքում համաժողովին ներկա էին </w:t>
            </w:r>
            <w:r w:rsidR="00FA5FC0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364644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միջազգային քարտուղարության ղեկավարի տեղակալը, </w:t>
            </w:r>
            <w:r w:rsidR="00E16935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տարածաշրջանի</w:t>
            </w:r>
            <w:r w:rsidR="00364644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ղեկավարը, </w:t>
            </w:r>
            <w:r w:rsidR="00E16935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հասարակայնության</w:t>
            </w:r>
            <w:r w:rsidR="00364644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հետ </w:t>
            </w:r>
            <w:r w:rsidR="00E16935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կապերի համակարգողը,</w:t>
            </w:r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Ֆիլիպինների</w:t>
            </w:r>
            <w:proofErr w:type="spellEnd"/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Հանրապետության 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քարտուղարության ղեկավարը,</w:t>
            </w:r>
            <w:r w:rsidR="00E16935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Ուկրաինային արդարադատության նախարարի տեղակալը, </w:t>
            </w:r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ներկայացուցիչներ </w:t>
            </w:r>
            <w:r w:rsidR="00E16935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Վրաստանի շրջակա միջավայրի պահպանության և գյուղատնտեսության </w:t>
            </w:r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նախարարությու</w:t>
            </w:r>
            <w:r w:rsidR="00E16935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ն</w:t>
            </w:r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ից</w:t>
            </w:r>
            <w:r w:rsidR="00E16935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, Վրաստանի Էկոնոմիկայի և կայուն զարգացման </w:t>
            </w:r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նախարարությու</w:t>
            </w:r>
            <w:r w:rsidR="00E16935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ն</w:t>
            </w:r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ից, </w:t>
            </w:r>
            <w:proofErr w:type="spellStart"/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Ղրղզստանի</w:t>
            </w:r>
            <w:proofErr w:type="spellEnd"/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ազգային վիճակագրական </w:t>
            </w:r>
            <w:proofErr w:type="spellStart"/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կոմիտեից</w:t>
            </w:r>
            <w:proofErr w:type="spellEnd"/>
            <w:r w:rsidR="00E16935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,</w:t>
            </w:r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Ղազախաստանի</w:t>
            </w:r>
            <w:proofErr w:type="spellEnd"/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ներդրումների և զարգացման </w:t>
            </w:r>
            <w:proofErr w:type="spellStart"/>
            <w:r w:rsidR="00444DC1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նախարությունից</w:t>
            </w:r>
            <w:proofErr w:type="spellEnd"/>
            <w:r w:rsidR="00FA5FC0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, </w:t>
            </w:r>
            <w:r w:rsidR="00FA5FC0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lastRenderedPageBreak/>
              <w:t>Համաշխարհային բանկի և  Գերմանիայի միջազգային համագործակցության ընկերության (GIZ)-ի տարածաշրջանային ներկայացուցիչներ և այլք։</w:t>
            </w:r>
            <w:r w:rsidR="00AA7B5B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</w:p>
          <w:p w14:paraId="06A8CFEC" w14:textId="58A17B4B" w:rsidR="00BF76FF" w:rsidRPr="0079389E" w:rsidRDefault="00AA7B5B" w:rsidP="00364644">
            <w:pPr>
              <w:spacing w:before="120"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Համաժողովի ընթացքում հունվարի 31-ին հանդիպում-քննարկում է տեղի ունեցել 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համաժողո</w:t>
            </w: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վի մասնակից Վրաստանի պատվիրակության ներկայացուցիչների, Գերմանիայի միջազգային համագործակցության ընկերության (GIZ) և ՀՀ ԱՃԹՆ-ի քարտուղարության </w:t>
            </w:r>
            <w:proofErr w:type="spellStart"/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միջև</w:t>
            </w:r>
            <w:proofErr w:type="spellEnd"/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՝ Հայաստանում ԱՃԹՆ-ի ստանդարտի ներդրման փորձի ներկայացման շուրջ:</w:t>
            </w:r>
          </w:p>
          <w:p w14:paraId="2CBAAD0A" w14:textId="4BB05162" w:rsidR="006F341E" w:rsidRPr="0079389E" w:rsidRDefault="000F6338" w:rsidP="006F341E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Ուկրաինայի </w:t>
            </w:r>
            <w:proofErr w:type="spellStart"/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Կիև</w:t>
            </w:r>
            <w:proofErr w:type="spellEnd"/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քաղաքում փետրվարի 27-28-ն ընթացող 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միջազգային խորհրդի նիստի ընթացքում</w:t>
            </w:r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r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տեղի է ունեցել հանդիպում-քննարկում ՀՀ ԱՃԹՆ-ի պատվիրակության և </w:t>
            </w:r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Ուկրաինայի գործարար համայնքի ներկայացուցիչների հետ, որի ընթացքում քննարկվել են Ուկրաինայում գործող և նախագծային փուլում գտնվող օրենսդրական </w:t>
            </w:r>
            <w:proofErr w:type="spellStart"/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կարգավորումները</w:t>
            </w:r>
            <w:proofErr w:type="spellEnd"/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, ինչպես նաև ընկերությունների փաստացի </w:t>
            </w:r>
            <w:proofErr w:type="spellStart"/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գործելաոճն</w:t>
            </w:r>
            <w:proofErr w:type="spellEnd"/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իրական սեփականատերերի հայտարարագրման և այլ գործընթացներում։ Փետրվարի 27-ին 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Հայաստանի </w:t>
            </w:r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ներկայացուցիչները և Գերմանիայի միջազգային համագործակցության ընկերության (GIZ) Գերմանիայի դաշնային կառավարության </w:t>
            </w:r>
            <w:proofErr w:type="spellStart"/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Եվրոպայի</w:t>
            </w:r>
            <w:proofErr w:type="spellEnd"/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արևելյան</w:t>
            </w:r>
            <w:proofErr w:type="spellEnd"/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գործընկերության հանրային </w:t>
            </w:r>
            <w:proofErr w:type="spellStart"/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վարչարարության</w:t>
            </w:r>
            <w:proofErr w:type="spellEnd"/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ծրագրի ներկայացուցիչները GIZ-ի Ուկրաինայի գրասենյակում համատեղ հանդիպում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են</w:t>
            </w:r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ունեցել Վրաստանի և Ուկրաինայի շահագրգիռ կողմերի հետ՝</w:t>
            </w:r>
            <w:r w:rsidR="006F341E" w:rsidRPr="0079389E">
              <w:rPr>
                <w:rFonts w:ascii="Calibri" w:hAnsi="Calibri" w:cs="Calibri"/>
                <w:color w:val="000000" w:themeColor="text1"/>
                <w:lang w:val="hy-AM" w:bidi="mr-IN"/>
              </w:rPr>
              <w:t> </w:t>
            </w:r>
            <w:r w:rsidR="006F341E" w:rsidRPr="0079389E">
              <w:rPr>
                <w:rFonts w:ascii="GHEA Grapalat" w:hAnsi="GHEA Grapalat"/>
                <w:color w:val="000000" w:themeColor="text1"/>
                <w:lang w:val="hy-AM" w:bidi="mr-IN"/>
              </w:rPr>
              <w:t>նպատակ ունենալով փոխանակել ձեռք բերված փորձով և մշակել առաջիկա մեկ տարվա համագործակցության աշխատանքային ծրագիրը։</w:t>
            </w:r>
          </w:p>
          <w:p w14:paraId="153D3394" w14:textId="37413941" w:rsidR="00364644" w:rsidRPr="00364644" w:rsidRDefault="00364644" w:rsidP="00364644">
            <w:pPr>
              <w:spacing w:before="120" w:after="0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67F079FF" w14:textId="77777777" w:rsidR="00632251" w:rsidRDefault="00632251" w:rsidP="00632251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632251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41</w:t>
            </w:r>
            <w:r w:rsidRPr="00632251">
              <w:rPr>
                <w:rFonts w:ascii="Cambria Math" w:hAnsi="Cambria Math" w:cs="Cambria Math"/>
                <w:i/>
                <w:color w:val="172C4B"/>
                <w:lang w:val="hy-AM" w:bidi="mr-IN"/>
              </w:rPr>
              <w:t>․</w:t>
            </w:r>
            <w:r w:rsidRPr="00632251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>Թարգմանչական աշխատանքներ</w:t>
            </w:r>
          </w:p>
          <w:p w14:paraId="0F85258C" w14:textId="77777777" w:rsidR="008A1EEF" w:rsidRDefault="008A1EEF" w:rsidP="00632251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01FE33A5" w14:textId="7B00E887" w:rsidR="008A1EEF" w:rsidRPr="00C74C8C" w:rsidRDefault="004A465C" w:rsidP="00C74C8C">
            <w:pPr>
              <w:tabs>
                <w:tab w:val="left" w:pos="55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Հաշվետու ժամանակահատվածում կատարվել է Հայաստանում </w:t>
            </w:r>
            <w:r w:rsidR="00FA5FC0"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ստանդարտի ներդրման շրջանակում անհրաժեշտ փաստաթղթերի թարգմանություն, մասնավորապես հայերեն են թարգմանվել </w:t>
            </w:r>
            <w:r w:rsidR="00FA5FC0"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տվյալների համակարգված բացահայտման (</w:t>
            </w:r>
            <w:proofErr w:type="spellStart"/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>mainstreaming</w:t>
            </w:r>
            <w:proofErr w:type="spellEnd"/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) ուսումնասիրության տեխնիկական առաջադրանքի ուղեցույցը, </w:t>
            </w:r>
            <w:proofErr w:type="spellStart"/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>հանքարդյունահանող</w:t>
            </w:r>
            <w:proofErr w:type="spellEnd"/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ընկերությունների իրական սեփականատերերի </w:t>
            </w:r>
            <w:proofErr w:type="spellStart"/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>բացահայման</w:t>
            </w:r>
            <w:proofErr w:type="spellEnd"/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միջազգային փորձի ուսումնասիրության նպատակով 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միջազգային քարտուղարության տրամադրած էլեկտրոնային նյութերը՝ </w:t>
            </w:r>
            <w:r w:rsidR="008A1EEF"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իրավական ուղեցույց «ընկերությունների վրա նշանակալի ազդեցություն կամ վերահսկողություն» արտահայտության իմաստի վերաբերյալ՝ նշանակալի ազդեցություն ունեցող անձանց </w:t>
            </w:r>
            <w:proofErr w:type="spellStart"/>
            <w:r w:rsidR="008A1EEF"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>ռեեստրի</w:t>
            </w:r>
            <w:proofErr w:type="spellEnd"/>
            <w:r w:rsidR="008A1EEF"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համատեքստում</w:t>
            </w:r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, ընկերության վրա նշանակալի ազդեցություն ունեցող մարդկանց ցանկը և սահմանված պայմանները, ինչպես նաև անգլերեն է թարգմանվել 2019 թվականի </w:t>
            </w:r>
            <w:r w:rsidR="00FA5FC0"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>ԱՃԹՆ</w:t>
            </w:r>
            <w:r w:rsidR="00C74C8C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C74C8C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զեկույցի տեխնիկական առաջադրանքը։ </w:t>
            </w:r>
          </w:p>
          <w:p w14:paraId="100FF4DF" w14:textId="77777777" w:rsidR="00B50D74" w:rsidRPr="00B50D74" w:rsidRDefault="00B50D74" w:rsidP="00894659">
            <w:pPr>
              <w:spacing w:after="0"/>
              <w:jc w:val="both"/>
              <w:rPr>
                <w:rFonts w:ascii="GHEA Grapalat" w:hAnsi="GHEA Grapalat"/>
                <w:color w:val="172C4B"/>
                <w:lang w:val="hy-AM" w:bidi="mr-IN"/>
              </w:rPr>
            </w:pPr>
          </w:p>
        </w:tc>
      </w:tr>
    </w:tbl>
    <w:p w14:paraId="424A063C" w14:textId="77777777" w:rsidR="003711E6" w:rsidRPr="00734263" w:rsidRDefault="003711E6" w:rsidP="00947F25">
      <w:pPr>
        <w:ind w:firstLine="720"/>
        <w:rPr>
          <w:rFonts w:ascii="GHEA Grapalat" w:hAnsi="GHEA Grapalat"/>
          <w:b/>
          <w:color w:val="172C4B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800"/>
        <w:gridCol w:w="2700"/>
        <w:gridCol w:w="1490"/>
      </w:tblGrid>
      <w:tr w:rsidR="00A347BC" w:rsidRPr="00A347BC" w14:paraId="48EE9DE7" w14:textId="77777777" w:rsidTr="00506DDD">
        <w:tc>
          <w:tcPr>
            <w:tcW w:w="2689" w:type="dxa"/>
            <w:shd w:val="clear" w:color="auto" w:fill="C2D69B"/>
          </w:tcPr>
          <w:p w14:paraId="2CDDF334" w14:textId="77777777"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14:paraId="59C7EFB3" w14:textId="77777777"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510" w:type="dxa"/>
            <w:gridSpan w:val="4"/>
            <w:shd w:val="clear" w:color="auto" w:fill="B8CCE4"/>
          </w:tcPr>
          <w:p w14:paraId="66438FC0" w14:textId="1078C375" w:rsidR="00931A46" w:rsidRPr="00B47349" w:rsidRDefault="00FA5FC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>ԱՃԹՆ</w:t>
            </w:r>
            <w:r w:rsidR="0089203F"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 w:rsidR="0089203F"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>ստանդարտին</w:t>
            </w:r>
            <w:proofErr w:type="spellEnd"/>
            <w:r w:rsidR="0089203F"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 xml:space="preserve"> համապատասխան </w:t>
            </w:r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>-ի</w:t>
            </w:r>
            <w:r w:rsidR="0089203F"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 xml:space="preserve"> զեկույցի կազմում</w:t>
            </w:r>
          </w:p>
        </w:tc>
      </w:tr>
      <w:tr w:rsidR="00CC0F38" w:rsidRPr="00A347BC" w14:paraId="120A9FF7" w14:textId="77777777" w:rsidTr="0089203F">
        <w:tc>
          <w:tcPr>
            <w:tcW w:w="2689" w:type="dxa"/>
            <w:vMerge w:val="restart"/>
            <w:shd w:val="clear" w:color="auto" w:fill="C2D69B"/>
          </w:tcPr>
          <w:p w14:paraId="052C8901" w14:textId="77777777" w:rsidR="00924A52" w:rsidRDefault="00931A46" w:rsidP="0089203F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N </w:t>
            </w:r>
            <w:r w:rsidR="0089203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42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. </w:t>
            </w:r>
          </w:p>
          <w:p w14:paraId="189095ED" w14:textId="77777777" w:rsidR="00931A46" w:rsidRPr="0089203F" w:rsidRDefault="0089203F" w:rsidP="0089203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ՀՀ կառավարության 2018թ. հունիսի 8-ի </w:t>
            </w:r>
            <w:r w:rsidRPr="0089203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666 որոշման մեջ փոփոխությունների և լրացումների կատարում, նախագծի հաստատում ԲՇԽ-ի կողմից և ներկայացում ՀՀ կառավարություն</w:t>
            </w:r>
          </w:p>
        </w:tc>
        <w:tc>
          <w:tcPr>
            <w:tcW w:w="2520" w:type="dxa"/>
            <w:shd w:val="clear" w:color="auto" w:fill="C2D69B"/>
          </w:tcPr>
          <w:p w14:paraId="7DD45F2A" w14:textId="77777777"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/>
          </w:tcPr>
          <w:p w14:paraId="5753C5B1" w14:textId="77777777"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700" w:type="dxa"/>
            <w:shd w:val="clear" w:color="auto" w:fill="C2D69B"/>
          </w:tcPr>
          <w:p w14:paraId="43D405D2" w14:textId="77777777"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490" w:type="dxa"/>
            <w:shd w:val="clear" w:color="auto" w:fill="C2D69B"/>
          </w:tcPr>
          <w:p w14:paraId="37F0200F" w14:textId="77777777"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CC0F38" w:rsidRPr="00B50930" w14:paraId="5DBB0B66" w14:textId="77777777" w:rsidTr="0089203F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14:paraId="3CA78944" w14:textId="77777777"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0249DAEF" w14:textId="77777777" w:rsidR="0089203F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6660C582" w14:textId="77777777" w:rsidR="0089203F" w:rsidRPr="0089203F" w:rsidRDefault="0089203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ՀՀ կառավարության որոշում</w:t>
            </w:r>
          </w:p>
          <w:p w14:paraId="2985FF65" w14:textId="77777777" w:rsidR="0089203F" w:rsidRDefault="0088475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14A39724" w14:textId="77777777" w:rsidR="00931A46" w:rsidRPr="0089203F" w:rsidRDefault="00931A46" w:rsidP="0089203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>առաջին և երկրորդ եռամսյակ</w:t>
            </w:r>
          </w:p>
        </w:tc>
        <w:tc>
          <w:tcPr>
            <w:tcW w:w="1800" w:type="dxa"/>
            <w:shd w:val="clear" w:color="auto" w:fill="8FFFC2"/>
          </w:tcPr>
          <w:p w14:paraId="62EA0490" w14:textId="77777777" w:rsidR="00931A46" w:rsidRPr="0089203F" w:rsidRDefault="00170C21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val="hy-AM"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է</w:t>
            </w:r>
            <w:r w:rsid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մասամբ </w:t>
            </w:r>
          </w:p>
        </w:tc>
        <w:tc>
          <w:tcPr>
            <w:tcW w:w="2700" w:type="dxa"/>
            <w:shd w:val="clear" w:color="auto" w:fill="auto"/>
          </w:tcPr>
          <w:p w14:paraId="46BDE2E7" w14:textId="6E6C9E5E" w:rsidR="00931A46" w:rsidRPr="0089203F" w:rsidRDefault="00884753" w:rsidP="0089203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ԲՇԽ, ՀՀ </w:t>
            </w:r>
            <w:r w:rsidR="00357EB8" w:rsidRP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>վ</w:t>
            </w:r>
            <w:r w:rsidR="004872AD" w:rsidRP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>արչապետի</w:t>
            </w:r>
            <w:r w:rsidRP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աշխատակազմ/ </w:t>
            </w:r>
            <w:r w:rsid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</w:p>
        </w:tc>
        <w:tc>
          <w:tcPr>
            <w:tcW w:w="1490" w:type="dxa"/>
            <w:shd w:val="clear" w:color="auto" w:fill="auto"/>
          </w:tcPr>
          <w:p w14:paraId="7DB6828B" w14:textId="77777777" w:rsidR="00931A46" w:rsidRPr="0089203F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CC0F38" w:rsidRPr="00A347BC" w14:paraId="69F6555D" w14:textId="77777777" w:rsidTr="0089203F">
        <w:trPr>
          <w:trHeight w:val="512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14:paraId="6BB14076" w14:textId="77777777" w:rsidR="00D27D84" w:rsidRPr="0086125C" w:rsidRDefault="00540ED2" w:rsidP="00924A52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ՄԻՋՈՑԱՌՈՒՄ</w:t>
            </w:r>
            <w:r w:rsidR="00924A52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 43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 w:rsidRPr="0086125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</w:p>
          <w:p w14:paraId="0A02EB1A" w14:textId="4AF1EF3F" w:rsidR="00924A52" w:rsidRPr="00924A52" w:rsidRDefault="00FA5FC0" w:rsidP="00924A5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 w:rsidR="00924A52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առաջին զեկույցի ներկայացման արդյունքում ստացված առաջարկությունների, բացահայտված թերությունների և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 w:rsidR="00924A52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միջազգային քարտուղարության կողմից ներկայացված </w:t>
            </w:r>
            <w:proofErr w:type="spellStart"/>
            <w:r w:rsidR="00924A52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բացերի</w:t>
            </w:r>
            <w:proofErr w:type="spellEnd"/>
            <w:r w:rsidR="00924A52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քննարկում ԲՇԽ-ի կողմից՝ առաջարկությունների իրականացման </w:t>
            </w:r>
            <w:proofErr w:type="spellStart"/>
            <w:r w:rsidR="00924A52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մեծանիզմների</w:t>
            </w:r>
            <w:proofErr w:type="spellEnd"/>
            <w:r w:rsidR="00924A52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որոշման և </w:t>
            </w:r>
            <w:proofErr w:type="spellStart"/>
            <w:r w:rsidR="00924A52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անհամապատասխանությունների</w:t>
            </w:r>
            <w:proofErr w:type="spellEnd"/>
            <w:r w:rsidR="00924A52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պատճառների վերացման նպատակով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2D01FE37" w14:textId="77777777"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40825F8B" w14:textId="77777777"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6C4D5F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</w:t>
            </w:r>
            <w:proofErr w:type="spellEnd"/>
            <w:r w:rsidRPr="006C4D5F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proofErr w:type="spellStart"/>
            <w:r w:rsidRPr="006C4D5F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կարգավիճակը</w:t>
            </w:r>
            <w:proofErr w:type="spellEnd"/>
          </w:p>
        </w:tc>
        <w:tc>
          <w:tcPr>
            <w:tcW w:w="2700" w:type="dxa"/>
            <w:shd w:val="clear" w:color="auto" w:fill="C2D69B" w:themeFill="accent3" w:themeFillTint="99"/>
          </w:tcPr>
          <w:p w14:paraId="64982FFC" w14:textId="77777777"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490" w:type="dxa"/>
            <w:shd w:val="clear" w:color="auto" w:fill="C2D69B" w:themeFill="accent3" w:themeFillTint="99"/>
          </w:tcPr>
          <w:p w14:paraId="3D75C43E" w14:textId="77777777"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CC0F38" w:rsidRPr="00B50930" w14:paraId="7ABFE7BB" w14:textId="77777777" w:rsidTr="0089203F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14:paraId="2A35BEA2" w14:textId="77777777"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14:paraId="6ADF0B44" w14:textId="77777777" w:rsidR="00D27D84" w:rsidRDefault="00540ED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09C0154F" w14:textId="77777777" w:rsidR="00924A52" w:rsidRPr="00924A52" w:rsidRDefault="00924A5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Հանդիպում, առաջարկություններ, ԲՇԽ-ի նիստ</w:t>
            </w:r>
          </w:p>
          <w:p w14:paraId="28FE36DE" w14:textId="77777777" w:rsidR="00924A52" w:rsidRDefault="00924A5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  <w:p w14:paraId="3B8B9AD8" w14:textId="77777777" w:rsidR="00344AD8" w:rsidRDefault="00540ED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="00466451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75C03325" w14:textId="77777777" w:rsidR="00466451" w:rsidRPr="00466451" w:rsidRDefault="00466451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առաջին եռամսյակ</w:t>
            </w:r>
          </w:p>
        </w:tc>
        <w:tc>
          <w:tcPr>
            <w:tcW w:w="1800" w:type="dxa"/>
            <w:shd w:val="clear" w:color="auto" w:fill="8FFFC2"/>
          </w:tcPr>
          <w:p w14:paraId="69771B1C" w14:textId="77777777" w:rsidR="00D27D84" w:rsidRPr="00FA5FC0" w:rsidRDefault="00170C2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Ի</w:t>
            </w:r>
            <w:r w:rsidR="006C4D5F">
              <w:rPr>
                <w:rFonts w:ascii="GHEA Grapalat" w:hAnsi="GHEA Grapalat"/>
                <w:sz w:val="20"/>
                <w:szCs w:val="20"/>
                <w:lang w:bidi="mr-IN"/>
              </w:rPr>
              <w:t>րականացվել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է</w:t>
            </w:r>
            <w:r w:rsidR="00FA5FC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մասամբ</w:t>
            </w:r>
          </w:p>
        </w:tc>
        <w:tc>
          <w:tcPr>
            <w:tcW w:w="2700" w:type="dxa"/>
            <w:shd w:val="clear" w:color="auto" w:fill="auto"/>
          </w:tcPr>
          <w:p w14:paraId="1957E701" w14:textId="05508339" w:rsidR="00D27D84" w:rsidRPr="00136D00" w:rsidRDefault="00540ED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136D00">
              <w:rPr>
                <w:rFonts w:ascii="GHEA Grapalat" w:hAnsi="GHEA Grapalat"/>
                <w:sz w:val="20"/>
                <w:szCs w:val="20"/>
                <w:lang w:val="hy-AM" w:bidi="mr-IN"/>
              </w:rPr>
              <w:t>ԲՇԽ</w:t>
            </w:r>
            <w:r w:rsidR="00924A52">
              <w:rPr>
                <w:rFonts w:ascii="GHEA Grapalat" w:hAnsi="GHEA Grapalat"/>
                <w:sz w:val="20"/>
                <w:szCs w:val="20"/>
                <w:lang w:val="hy-AM" w:bidi="mr-IN"/>
              </w:rPr>
              <w:t>,</w:t>
            </w:r>
            <w:r w:rsidR="00924A52" w:rsidRP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ՀՀ վարչապետի աշխատակազմ/ </w:t>
            </w:r>
            <w:r w:rsidR="00924A52"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="00924A52" w:rsidRP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="00924A52" w:rsidRPr="0089203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</w:t>
            </w:r>
            <w:r w:rsidR="00924A52">
              <w:rPr>
                <w:rFonts w:ascii="GHEA Grapalat" w:hAnsi="GHEA Grapalat"/>
                <w:sz w:val="20"/>
                <w:szCs w:val="20"/>
                <w:lang w:val="hy-AM" w:bidi="mr-IN"/>
              </w:rPr>
              <w:t>, այլ շահագրգիռ մարմիններ</w:t>
            </w:r>
          </w:p>
        </w:tc>
        <w:tc>
          <w:tcPr>
            <w:tcW w:w="1490" w:type="dxa"/>
            <w:shd w:val="clear" w:color="auto" w:fill="auto"/>
          </w:tcPr>
          <w:p w14:paraId="5C45BF11" w14:textId="77777777" w:rsidR="00D27D84" w:rsidRPr="00136D00" w:rsidRDefault="00D27D8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170C21" w:rsidRPr="00A347BC" w14:paraId="7892EC2F" w14:textId="77777777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14:paraId="2F29FB1A" w14:textId="77777777" w:rsidR="00170C21" w:rsidRPr="00B372D4" w:rsidRDefault="00170C21" w:rsidP="00A347BC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170C21" w:rsidRPr="0061132B" w14:paraId="34624640" w14:textId="77777777" w:rsidTr="000F2B53">
        <w:trPr>
          <w:trHeight w:val="366"/>
        </w:trPr>
        <w:tc>
          <w:tcPr>
            <w:tcW w:w="11199" w:type="dxa"/>
            <w:gridSpan w:val="5"/>
            <w:shd w:val="clear" w:color="auto" w:fill="FFFFFF"/>
          </w:tcPr>
          <w:p w14:paraId="377BBBD0" w14:textId="77777777" w:rsidR="0087341B" w:rsidRDefault="0087341B" w:rsidP="00FA5FC0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</w:t>
            </w:r>
            <w:r w:rsidR="00FA5FC0">
              <w:rPr>
                <w:rFonts w:ascii="GHEA Grapalat" w:hAnsi="GHEA Grapalat"/>
                <w:i/>
                <w:color w:val="172C4B"/>
                <w:lang w:bidi="mr-IN"/>
              </w:rPr>
              <w:t>42</w:t>
            </w:r>
            <w:r w:rsidRPr="0087341B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. </w:t>
            </w:r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ՀՀ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կառավարության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2018թ.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հունիսի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8-ի N666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որոշման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մեջ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փոփոխությունների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և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լրացումների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կատարում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,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նախագծի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հաստատում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ԲՇԽ-ի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կողմից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և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ներկայացում</w:t>
            </w:r>
            <w:proofErr w:type="spellEnd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ՀՀ </w:t>
            </w:r>
            <w:proofErr w:type="spellStart"/>
            <w:r w:rsidR="00FA5FC0"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կառավարություն</w:t>
            </w:r>
            <w:proofErr w:type="spellEnd"/>
          </w:p>
          <w:p w14:paraId="20E0F467" w14:textId="77777777" w:rsidR="0087341B" w:rsidRPr="0087341B" w:rsidRDefault="0087341B" w:rsidP="0087341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14:paraId="710CE516" w14:textId="77777777" w:rsidR="00170C21" w:rsidRDefault="0087341B" w:rsidP="00DE5FA9">
            <w:pPr>
              <w:spacing w:after="0"/>
              <w:jc w:val="both"/>
              <w:rPr>
                <w:rFonts w:ascii="GHEA Grapalat" w:hAnsi="GHEA Grapalat"/>
                <w:lang w:val="en-GB" w:bidi="mr-IN"/>
              </w:rPr>
            </w:pPr>
            <w:proofErr w:type="spellStart"/>
            <w:r>
              <w:rPr>
                <w:rFonts w:ascii="GHEA Grapalat" w:hAnsi="GHEA Grapalat"/>
                <w:lang w:val="en-GB" w:bidi="mr-IN"/>
              </w:rPr>
              <w:t>Հաշվետու</w:t>
            </w:r>
            <w:proofErr w:type="spellEnd"/>
            <w:r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GB" w:bidi="mr-IN"/>
              </w:rPr>
              <w:t>ժամանակահատվածում</w:t>
            </w:r>
            <w:proofErr w:type="spellEnd"/>
            <w:r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GB" w:bidi="mr-IN"/>
              </w:rPr>
              <w:t>սկսվել</w:t>
            </w:r>
            <w:proofErr w:type="spellEnd"/>
            <w:r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GB" w:bidi="mr-IN"/>
              </w:rPr>
              <w:t>են</w:t>
            </w:r>
            <w:proofErr w:type="spellEnd"/>
            <w:r>
              <w:rPr>
                <w:rFonts w:ascii="GHEA Grapalat" w:hAnsi="GHEA Grapalat"/>
                <w:lang w:val="en-GB" w:bidi="mr-IN"/>
              </w:rPr>
              <w:t xml:space="preserve"> </w:t>
            </w:r>
            <w:r w:rsidR="00FA5FC0" w:rsidRPr="00FA5FC0">
              <w:rPr>
                <w:rFonts w:ascii="GHEA Grapalat" w:hAnsi="GHEA Grapalat"/>
                <w:lang w:val="en-GB" w:bidi="mr-IN"/>
              </w:rPr>
              <w:t xml:space="preserve">ՀՀ </w:t>
            </w:r>
            <w:proofErr w:type="spellStart"/>
            <w:r w:rsidR="00FA5FC0" w:rsidRPr="00FA5FC0">
              <w:rPr>
                <w:rFonts w:ascii="GHEA Grapalat" w:hAnsi="GHEA Grapalat"/>
                <w:lang w:val="en-GB" w:bidi="mr-IN"/>
              </w:rPr>
              <w:t>կառավարության</w:t>
            </w:r>
            <w:proofErr w:type="spellEnd"/>
            <w:r w:rsidR="00FA5FC0" w:rsidRPr="00FA5FC0">
              <w:rPr>
                <w:rFonts w:ascii="GHEA Grapalat" w:hAnsi="GHEA Grapalat"/>
                <w:lang w:val="en-GB" w:bidi="mr-IN"/>
              </w:rPr>
              <w:t xml:space="preserve"> 2018թ. </w:t>
            </w:r>
            <w:proofErr w:type="spellStart"/>
            <w:r w:rsidR="00FA5FC0" w:rsidRPr="00FA5FC0">
              <w:rPr>
                <w:rFonts w:ascii="GHEA Grapalat" w:hAnsi="GHEA Grapalat"/>
                <w:lang w:val="en-GB" w:bidi="mr-IN"/>
              </w:rPr>
              <w:t>հունիսի</w:t>
            </w:r>
            <w:proofErr w:type="spellEnd"/>
            <w:r w:rsidR="00FA5FC0" w:rsidRPr="00FA5FC0">
              <w:rPr>
                <w:rFonts w:ascii="GHEA Grapalat" w:hAnsi="GHEA Grapalat"/>
                <w:lang w:val="en-GB" w:bidi="mr-IN"/>
              </w:rPr>
              <w:t xml:space="preserve"> 8-ի N666 </w:t>
            </w:r>
            <w:proofErr w:type="spellStart"/>
            <w:r w:rsidR="00FA5FC0" w:rsidRPr="00FA5FC0">
              <w:rPr>
                <w:rFonts w:ascii="GHEA Grapalat" w:hAnsi="GHEA Grapalat"/>
                <w:lang w:val="en-GB" w:bidi="mr-IN"/>
              </w:rPr>
              <w:t>որոշման</w:t>
            </w:r>
            <w:proofErr w:type="spellEnd"/>
            <w:r w:rsidR="00FA5FC0" w:rsidRPr="00FA5FC0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FA5FC0" w:rsidRPr="00FA5FC0">
              <w:rPr>
                <w:rFonts w:ascii="GHEA Grapalat" w:hAnsi="GHEA Grapalat"/>
                <w:lang w:val="en-GB" w:bidi="mr-IN"/>
              </w:rPr>
              <w:t>մեջ</w:t>
            </w:r>
            <w:proofErr w:type="spellEnd"/>
            <w:r w:rsidR="00FA5FC0" w:rsidRPr="00FA5FC0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FA5FC0" w:rsidRPr="00FA5FC0">
              <w:rPr>
                <w:rFonts w:ascii="GHEA Grapalat" w:hAnsi="GHEA Grapalat"/>
                <w:lang w:val="en-GB" w:bidi="mr-IN"/>
              </w:rPr>
              <w:t>փոփոխությունների</w:t>
            </w:r>
            <w:proofErr w:type="spellEnd"/>
            <w:r w:rsidR="00FA5FC0" w:rsidRPr="00FA5FC0">
              <w:rPr>
                <w:rFonts w:ascii="GHEA Grapalat" w:hAnsi="GHEA Grapalat"/>
                <w:lang w:val="en-GB" w:bidi="mr-IN"/>
              </w:rPr>
              <w:t xml:space="preserve"> և </w:t>
            </w:r>
            <w:proofErr w:type="spellStart"/>
            <w:r w:rsidR="00FA5FC0" w:rsidRPr="00FA5FC0">
              <w:rPr>
                <w:rFonts w:ascii="GHEA Grapalat" w:hAnsi="GHEA Grapalat"/>
                <w:lang w:val="en-GB" w:bidi="mr-IN"/>
              </w:rPr>
              <w:t>լրացումների</w:t>
            </w:r>
            <w:proofErr w:type="spellEnd"/>
            <w:r w:rsidR="00FA5FC0" w:rsidRPr="00FA5FC0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FA5FC0">
              <w:rPr>
                <w:rFonts w:ascii="GHEA Grapalat" w:hAnsi="GHEA Grapalat"/>
                <w:lang w:val="en-GB" w:bidi="mr-IN"/>
              </w:rPr>
              <w:t>կատար</w:t>
            </w:r>
            <w:proofErr w:type="spellEnd"/>
            <w:r w:rsidR="00FA5FC0">
              <w:rPr>
                <w:rFonts w:ascii="GHEA Grapalat" w:hAnsi="GHEA Grapalat"/>
                <w:lang w:val="hy-AM" w:bidi="mr-IN"/>
              </w:rPr>
              <w:t>ելու կառավարության որոշման</w:t>
            </w:r>
            <w:r w:rsidR="00FA5FC0" w:rsidRPr="00FA5FC0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FA5FC0" w:rsidRPr="00FA5FC0">
              <w:rPr>
                <w:rFonts w:ascii="GHEA Grapalat" w:hAnsi="GHEA Grapalat"/>
                <w:lang w:val="en-GB" w:bidi="mr-IN"/>
              </w:rPr>
              <w:t>նախագծի</w:t>
            </w:r>
            <w:proofErr w:type="spellEnd"/>
            <w:r w:rsidR="00FA5FC0" w:rsidRPr="00FA5FC0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GB" w:bidi="mr-IN"/>
              </w:rPr>
              <w:t>մշակման</w:t>
            </w:r>
            <w:proofErr w:type="spellEnd"/>
            <w:r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GB" w:bidi="mr-IN"/>
              </w:rPr>
              <w:t>աշխատանքները</w:t>
            </w:r>
            <w:proofErr w:type="spellEnd"/>
            <w:r>
              <w:rPr>
                <w:rFonts w:ascii="GHEA Grapalat" w:hAnsi="GHEA Grapalat"/>
                <w:lang w:val="en-GB" w:bidi="mr-IN"/>
              </w:rPr>
              <w:t xml:space="preserve">: </w:t>
            </w:r>
          </w:p>
          <w:p w14:paraId="16BD7CBF" w14:textId="77777777" w:rsidR="00FA5FC0" w:rsidRDefault="00FA5FC0" w:rsidP="00DE5FA9">
            <w:pPr>
              <w:spacing w:after="0"/>
              <w:jc w:val="both"/>
              <w:rPr>
                <w:rFonts w:ascii="GHEA Grapalat" w:hAnsi="GHEA Grapalat"/>
                <w:lang w:val="en-GB" w:bidi="mr-IN"/>
              </w:rPr>
            </w:pPr>
          </w:p>
          <w:p w14:paraId="7E6779AF" w14:textId="08D0D683" w:rsidR="00FA5FC0" w:rsidRDefault="00FA5FC0" w:rsidP="00DE5FA9">
            <w:pPr>
              <w:spacing w:after="0"/>
              <w:jc w:val="both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43․ </w:t>
            </w:r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ԱՃԹՆ</w:t>
            </w:r>
            <w:r w:rsidR="000B64B8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առաջին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զեկույցի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ներկայացման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արդյունքում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ստացված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առաջարկությունների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,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բացահայտված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թերությունների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և ԱՃԹՆ</w:t>
            </w:r>
            <w:r w:rsidR="000B64B8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միջազգային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քարտուղարության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կողմից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ներկայացված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բացերի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քննարկում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ԲՇԽ-ի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կողմից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՝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առաջարկությունների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իրականացման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մեծանիզմների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որոշման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և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անհամապատասխանությունների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պատճառների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վերացման</w:t>
            </w:r>
            <w:proofErr w:type="spellEnd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proofErr w:type="spellStart"/>
            <w:r w:rsidRPr="00FA5FC0">
              <w:rPr>
                <w:rFonts w:ascii="GHEA Grapalat" w:hAnsi="GHEA Grapalat"/>
                <w:i/>
                <w:color w:val="172C4B"/>
                <w:lang w:val="en-GB" w:bidi="mr-IN"/>
              </w:rPr>
              <w:t>նպատակով</w:t>
            </w:r>
            <w:proofErr w:type="spellEnd"/>
          </w:p>
          <w:p w14:paraId="7F753138" w14:textId="13F77259" w:rsidR="008F4CEA" w:rsidRDefault="008F4CEA" w:rsidP="00DE5FA9">
            <w:pPr>
              <w:spacing w:after="0"/>
              <w:jc w:val="both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14:paraId="62B427A8" w14:textId="7F299A1F" w:rsidR="00FA5FC0" w:rsidRPr="00FA5FC0" w:rsidRDefault="00C74C8C" w:rsidP="002F1BDF">
            <w:pPr>
              <w:spacing w:after="0"/>
              <w:jc w:val="both"/>
              <w:rPr>
                <w:rFonts w:ascii="GHEA Grapalat" w:hAnsi="GHEA Grapalat"/>
                <w:lang w:val="en-GB" w:bidi="mr-IN"/>
              </w:rPr>
            </w:pPr>
            <w:r>
              <w:rPr>
                <w:rFonts w:ascii="GHEA Grapalat" w:hAnsi="GHEA Grapalat"/>
                <w:lang w:val="en-GB" w:bidi="mr-IN"/>
              </w:rPr>
              <w:lastRenderedPageBreak/>
              <w:t xml:space="preserve">ԱՃԹՆ-ի </w:t>
            </w:r>
            <w:proofErr w:type="spellStart"/>
            <w:r>
              <w:rPr>
                <w:rFonts w:ascii="GHEA Grapalat" w:hAnsi="GHEA Grapalat"/>
                <w:lang w:val="en-GB" w:bidi="mr-IN"/>
              </w:rPr>
              <w:t>քարտուղարության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կողմից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առա</w:t>
            </w:r>
            <w:proofErr w:type="spellEnd"/>
            <w:r>
              <w:rPr>
                <w:rFonts w:ascii="GHEA Grapalat" w:hAnsi="GHEA Grapalat"/>
                <w:lang w:val="hy-AM" w:bidi="mr-IN"/>
              </w:rPr>
              <w:t>ն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ձնա</w:t>
            </w:r>
            <w:proofErr w:type="spellEnd"/>
            <w:r>
              <w:rPr>
                <w:rFonts w:ascii="GHEA Grapalat" w:hAnsi="GHEA Grapalat"/>
                <w:lang w:val="hy-AM" w:bidi="mr-IN"/>
              </w:rPr>
              <w:t>ց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վել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են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մի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շարք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օրենսդրական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և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ինստիտուցիոնալ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և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իմպլեմենտացիոն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բացեր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,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որոնք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ներկաայցվել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են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ԲՇԽ-ի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նախագահի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պաշտոնակատարի</w:t>
            </w:r>
            <w:proofErr w:type="spellEnd"/>
            <w:r>
              <w:rPr>
                <w:rFonts w:ascii="GHEA Grapalat" w:hAnsi="GHEA Grapalat"/>
                <w:lang w:val="hy-AM" w:bidi="mr-IN"/>
              </w:rPr>
              <w:t>ն</w:t>
            </w:r>
            <w:r w:rsidR="008F4CEA" w:rsidRPr="00C74C8C">
              <w:rPr>
                <w:rFonts w:ascii="GHEA Grapalat" w:hAnsi="GHEA Grapalat"/>
                <w:lang w:val="en-GB" w:bidi="mr-IN"/>
              </w:rPr>
              <w:t xml:space="preserve"> և </w:t>
            </w:r>
            <w:r>
              <w:rPr>
                <w:rFonts w:ascii="GHEA Grapalat" w:hAnsi="GHEA Grapalat"/>
                <w:lang w:val="hy-AM" w:bidi="mr-IN"/>
              </w:rPr>
              <w:t>հանձնարարականների</w:t>
            </w:r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տեսքով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տրվել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է </w:t>
            </w:r>
            <w:proofErr w:type="spellStart"/>
            <w:r>
              <w:rPr>
                <w:rFonts w:ascii="GHEA Grapalat" w:hAnsi="GHEA Grapalat"/>
                <w:lang w:val="en-GB" w:bidi="mr-IN"/>
              </w:rPr>
              <w:t>համապատասխ</w:t>
            </w:r>
            <w:r w:rsidR="008F4CEA" w:rsidRPr="00C74C8C">
              <w:rPr>
                <w:rFonts w:ascii="GHEA Grapalat" w:hAnsi="GHEA Grapalat"/>
                <w:lang w:val="en-GB" w:bidi="mr-IN"/>
              </w:rPr>
              <w:t>ան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ընթացք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: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Հաշվետվությունների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ձևեր</w:t>
            </w:r>
            <w:proofErr w:type="spellEnd"/>
            <w:r>
              <w:rPr>
                <w:rFonts w:ascii="GHEA Grapalat" w:hAnsi="GHEA Grapalat"/>
                <w:lang w:val="hy-AM" w:bidi="mr-IN"/>
              </w:rPr>
              <w:t>ի</w:t>
            </w:r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վերաբերյալ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զեկույցում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ներկայացված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r>
              <w:rPr>
                <w:rFonts w:ascii="GHEA Grapalat" w:hAnsi="GHEA Grapalat"/>
                <w:lang w:val="hy-AM" w:bidi="mr-IN"/>
              </w:rPr>
              <w:t xml:space="preserve">բոլոր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առաջարկությունները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GB" w:bidi="mr-IN"/>
              </w:rPr>
              <w:t>հաշվ</w:t>
            </w:r>
            <w:r w:rsidR="008F4CEA" w:rsidRPr="00C74C8C">
              <w:rPr>
                <w:rFonts w:ascii="GHEA Grapalat" w:hAnsi="GHEA Grapalat"/>
                <w:lang w:val="en-GB" w:bidi="mr-IN"/>
              </w:rPr>
              <w:t>ի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են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առնվել</w:t>
            </w:r>
            <w:proofErr w:type="spellEnd"/>
            <w:r w:rsidR="006A3B52" w:rsidRPr="00C74C8C">
              <w:rPr>
                <w:rFonts w:ascii="GHEA Grapalat" w:hAnsi="GHEA Grapalat"/>
                <w:lang w:val="en-GB" w:bidi="mr-IN"/>
              </w:rPr>
              <w:t xml:space="preserve"> ՀՀ </w:t>
            </w:r>
            <w:proofErr w:type="spellStart"/>
            <w:r w:rsidR="006A3B52" w:rsidRPr="00C74C8C">
              <w:rPr>
                <w:rFonts w:ascii="GHEA Grapalat" w:hAnsi="GHEA Grapalat"/>
                <w:lang w:val="en-GB" w:bidi="mr-IN"/>
              </w:rPr>
              <w:t>կառավարության</w:t>
            </w:r>
            <w:proofErr w:type="spellEnd"/>
            <w:r w:rsidR="006A3B52" w:rsidRPr="00C74C8C">
              <w:rPr>
                <w:rFonts w:ascii="GHEA Grapalat" w:hAnsi="GHEA Grapalat"/>
                <w:lang w:val="en-GB" w:bidi="mr-IN"/>
              </w:rPr>
              <w:t xml:space="preserve"> 2018թ. </w:t>
            </w:r>
            <w:proofErr w:type="spellStart"/>
            <w:r w:rsidR="006A3B52" w:rsidRPr="00C74C8C">
              <w:rPr>
                <w:rFonts w:ascii="GHEA Grapalat" w:hAnsi="GHEA Grapalat"/>
                <w:lang w:val="en-GB" w:bidi="mr-IN"/>
              </w:rPr>
              <w:t>հունիսի</w:t>
            </w:r>
            <w:proofErr w:type="spellEnd"/>
            <w:r w:rsidR="006A3B52" w:rsidRPr="00C74C8C">
              <w:rPr>
                <w:rFonts w:ascii="GHEA Grapalat" w:hAnsi="GHEA Grapalat"/>
                <w:lang w:val="en-GB" w:bidi="mr-IN"/>
              </w:rPr>
              <w:t xml:space="preserve"> 8-ի N666 </w:t>
            </w:r>
            <w:proofErr w:type="spellStart"/>
            <w:r w:rsidR="006A3B52" w:rsidRPr="00C74C8C">
              <w:rPr>
                <w:rFonts w:ascii="GHEA Grapalat" w:hAnsi="GHEA Grapalat"/>
                <w:lang w:val="en-GB" w:bidi="mr-IN"/>
              </w:rPr>
              <w:t>որոշման</w:t>
            </w:r>
            <w:proofErr w:type="spellEnd"/>
            <w:r w:rsidR="006A3B52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6A3B52" w:rsidRPr="00C74C8C">
              <w:rPr>
                <w:rFonts w:ascii="GHEA Grapalat" w:hAnsi="GHEA Grapalat"/>
                <w:lang w:val="en-GB" w:bidi="mr-IN"/>
              </w:rPr>
              <w:t>մեջ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փոփոխությունների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նախագծի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 </w:t>
            </w:r>
            <w:proofErr w:type="spellStart"/>
            <w:r w:rsidR="008F4CEA" w:rsidRPr="00C74C8C">
              <w:rPr>
                <w:rFonts w:ascii="GHEA Grapalat" w:hAnsi="GHEA Grapalat"/>
                <w:lang w:val="en-GB" w:bidi="mr-IN"/>
              </w:rPr>
              <w:t>մեջ</w:t>
            </w:r>
            <w:proofErr w:type="spellEnd"/>
            <w:r w:rsidR="008F4CEA" w:rsidRPr="00C74C8C">
              <w:rPr>
                <w:rFonts w:ascii="GHEA Grapalat" w:hAnsi="GHEA Grapalat"/>
                <w:lang w:val="en-GB" w:bidi="mr-IN"/>
              </w:rPr>
              <w:t xml:space="preserve">: </w:t>
            </w:r>
          </w:p>
        </w:tc>
      </w:tr>
    </w:tbl>
    <w:p w14:paraId="392DE682" w14:textId="77777777" w:rsidR="001332EC" w:rsidRPr="00F30EB7" w:rsidRDefault="001332EC" w:rsidP="00947F25">
      <w:pPr>
        <w:ind w:firstLine="720"/>
        <w:rPr>
          <w:rFonts w:ascii="GHEA Grapalat" w:hAnsi="GHEA Grapalat"/>
          <w:b/>
          <w:color w:val="172C4B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30"/>
        <w:gridCol w:w="1800"/>
        <w:gridCol w:w="2520"/>
        <w:gridCol w:w="1670"/>
      </w:tblGrid>
      <w:tr w:rsidR="00A347BC" w:rsidRPr="00A347BC" w14:paraId="74D64108" w14:textId="77777777" w:rsidTr="00506DDD">
        <w:tc>
          <w:tcPr>
            <w:tcW w:w="2779" w:type="dxa"/>
            <w:shd w:val="clear" w:color="auto" w:fill="C2D69B"/>
          </w:tcPr>
          <w:p w14:paraId="30F0DA3A" w14:textId="77777777" w:rsidR="00135EA8" w:rsidRDefault="00135EA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14:paraId="22F0A41C" w14:textId="77777777" w:rsidR="003B0F4E" w:rsidRPr="003B0F4E" w:rsidRDefault="003B0F4E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420" w:type="dxa"/>
            <w:gridSpan w:val="4"/>
            <w:shd w:val="clear" w:color="auto" w:fill="B8CCE4"/>
          </w:tcPr>
          <w:p w14:paraId="04D49321" w14:textId="77777777" w:rsidR="00135EA8" w:rsidRPr="009007EF" w:rsidRDefault="00FA5FC0" w:rsidP="009007EF">
            <w:pPr>
              <w:spacing w:after="0" w:line="240" w:lineRule="auto"/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>ԱՃԹՆ</w:t>
            </w:r>
            <w:r w:rsidR="009007EF">
              <w:rPr>
                <w:rFonts w:ascii="GHEA Grapalat" w:hAnsi="GHEA Grapalat"/>
                <w:b/>
                <w:color w:val="172C4B"/>
                <w:sz w:val="20"/>
                <w:szCs w:val="20"/>
                <w:lang w:val="hy-AM" w:bidi="mr-IN"/>
              </w:rPr>
              <w:t xml:space="preserve"> ստանդարտի ներդրման շրջանակի ընդլայնման նպատակով Հայաստանի Հանրապետության իրավական դաշտի համապատասխանեցում</w:t>
            </w:r>
          </w:p>
          <w:p w14:paraId="6A1CFB01" w14:textId="77777777" w:rsidR="00135EA8" w:rsidRPr="00A347BC" w:rsidRDefault="00135EA8" w:rsidP="004A1FE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516C30" w:rsidRPr="00A347BC" w14:paraId="5AF35CDD" w14:textId="77777777" w:rsidTr="00506DDD">
        <w:tc>
          <w:tcPr>
            <w:tcW w:w="2779" w:type="dxa"/>
            <w:vMerge w:val="restart"/>
            <w:shd w:val="clear" w:color="auto" w:fill="C2D69B"/>
          </w:tcPr>
          <w:p w14:paraId="5A89D0C8" w14:textId="1E10F861" w:rsidR="00135EA8" w:rsidRPr="009007EF" w:rsidRDefault="00135EA8" w:rsidP="009007EF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51. Հայաստանի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 w:rsid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շրջանակի ընդլայնման հետ կապված իրավական </w:t>
            </w:r>
            <w:proofErr w:type="spellStart"/>
            <w:r w:rsid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բացերի</w:t>
            </w:r>
            <w:proofErr w:type="spellEnd"/>
            <w:r w:rsid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 w:rsid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վերհանման</w:t>
            </w:r>
            <w:proofErr w:type="spellEnd"/>
            <w:r w:rsid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և նախնական ուսումնասիրության տեխնիկական առաջադրանքի կազմում և հաստատում</w:t>
            </w:r>
          </w:p>
        </w:tc>
        <w:tc>
          <w:tcPr>
            <w:tcW w:w="2430" w:type="dxa"/>
            <w:shd w:val="clear" w:color="auto" w:fill="C2D69B"/>
          </w:tcPr>
          <w:p w14:paraId="741B72AD" w14:textId="77777777"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/>
          </w:tcPr>
          <w:p w14:paraId="5C0B57DF" w14:textId="77777777"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14:paraId="3A36FE1F" w14:textId="77777777"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670" w:type="dxa"/>
            <w:shd w:val="clear" w:color="auto" w:fill="C2D69B"/>
          </w:tcPr>
          <w:p w14:paraId="6ABFCB9E" w14:textId="77777777"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516C30" w:rsidRPr="00B50930" w14:paraId="27547916" w14:textId="77777777" w:rsidTr="00506DDD">
        <w:trPr>
          <w:trHeight w:val="1612"/>
        </w:trPr>
        <w:tc>
          <w:tcPr>
            <w:tcW w:w="2779" w:type="dxa"/>
            <w:vMerge/>
            <w:shd w:val="clear" w:color="auto" w:fill="C2D69B"/>
          </w:tcPr>
          <w:p w14:paraId="453E7CC7" w14:textId="77777777"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14:paraId="0945A6C1" w14:textId="77777777" w:rsidR="00B0283F" w:rsidRDefault="00135EA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501AE007" w14:textId="59FBFB4F" w:rsidR="009007EF" w:rsidRDefault="009007E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Հայաստանի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A5FC0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0B64B8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շրջանակի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ընդլայնման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մասին ԲՇԽ-ի որոշում,</w:t>
            </w:r>
          </w:p>
          <w:p w14:paraId="321142F0" w14:textId="77777777" w:rsidR="009007EF" w:rsidRDefault="009007E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Տեխնիկական առաջադրանք</w:t>
            </w:r>
          </w:p>
          <w:p w14:paraId="5B41B539" w14:textId="77777777" w:rsidR="009007EF" w:rsidRPr="009007EF" w:rsidRDefault="009007E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  <w:p w14:paraId="02D222DA" w14:textId="3A5C3E1F" w:rsidR="00135EA8" w:rsidRPr="009007EF" w:rsidRDefault="00135EA8" w:rsidP="006A3B52">
            <w:pPr>
              <w:spacing w:after="0" w:line="240" w:lineRule="auto"/>
              <w:rPr>
                <w:rFonts w:ascii="GHEA Grapalat" w:hAnsi="GHEA Grapalat"/>
                <w:color w:val="244061"/>
                <w:sz w:val="20"/>
                <w:szCs w:val="20"/>
                <w:lang w:val="hy-AM" w:bidi="mr-IN"/>
              </w:rPr>
            </w:pPr>
            <w:proofErr w:type="spellStart"/>
            <w:r w:rsidRPr="009007EF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Վերջնաժամկետը</w:t>
            </w:r>
            <w:proofErr w:type="spellEnd"/>
            <w:r w:rsidRPr="009007EF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՝</w:t>
            </w:r>
            <w:r w:rsidR="00B0283F" w:rsidRPr="009007EF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 xml:space="preserve"> </w:t>
            </w:r>
            <w:r w:rsidR="009007EF"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>երկրորդ եռամսյակ</w:t>
            </w:r>
          </w:p>
        </w:tc>
        <w:tc>
          <w:tcPr>
            <w:tcW w:w="1800" w:type="dxa"/>
            <w:shd w:val="clear" w:color="auto" w:fill="8FFFC2"/>
          </w:tcPr>
          <w:p w14:paraId="528FC230" w14:textId="77777777" w:rsidR="00135EA8" w:rsidRPr="009007EF" w:rsidRDefault="009007E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14:paraId="70197FBB" w14:textId="4CD07177" w:rsidR="00135EA8" w:rsidRPr="009007EF" w:rsidRDefault="009007E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</w:t>
            </w:r>
            <w:r w:rsidR="008230CA"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 </w:t>
            </w:r>
            <w:r w:rsidR="00CB0A5B"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>վ</w:t>
            </w:r>
            <w:r w:rsidR="004872AD"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>արչապետի</w:t>
            </w:r>
            <w:r w:rsidR="008230CA"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աշխատակազմ/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="008230CA"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8230CA"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>քարտուղարություն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, ԲՇԽ</w:t>
            </w:r>
          </w:p>
        </w:tc>
        <w:tc>
          <w:tcPr>
            <w:tcW w:w="1670" w:type="dxa"/>
            <w:shd w:val="clear" w:color="auto" w:fill="auto"/>
          </w:tcPr>
          <w:p w14:paraId="1D46270A" w14:textId="77777777" w:rsidR="00135EA8" w:rsidRPr="009007EF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DA4C9E" w:rsidRPr="009007EF" w14:paraId="5C8D80DC" w14:textId="77777777" w:rsidTr="00506DDD">
        <w:tc>
          <w:tcPr>
            <w:tcW w:w="2779" w:type="dxa"/>
            <w:vMerge w:val="restart"/>
            <w:shd w:val="clear" w:color="auto" w:fill="C2D69B"/>
          </w:tcPr>
          <w:p w14:paraId="6EB5FB49" w14:textId="420B57D7" w:rsidR="00DA4C9E" w:rsidRPr="009007EF" w:rsidRDefault="00DA4C9E" w:rsidP="009007E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N </w:t>
            </w:r>
            <w:r w:rsidR="009007EF" w:rsidRP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52. </w:t>
            </w:r>
            <w:r w:rsid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Հայաստանի </w:t>
            </w:r>
            <w:r w:rsidR="00FA5FC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-ի</w:t>
            </w:r>
            <w:r w:rsid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շրջանակի ընդլայնման հետ կապված իրավական </w:t>
            </w:r>
            <w:proofErr w:type="spellStart"/>
            <w:r w:rsidR="005E65E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բացերի</w:t>
            </w:r>
            <w:proofErr w:type="spellEnd"/>
            <w:r w:rsidR="005E65E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 w:rsidR="005E65E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վերհանման</w:t>
            </w:r>
            <w:proofErr w:type="spellEnd"/>
            <w:r w:rsidR="005E65E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և նախնական ուսումնասիրության իրականացում</w:t>
            </w:r>
          </w:p>
        </w:tc>
        <w:tc>
          <w:tcPr>
            <w:tcW w:w="2430" w:type="dxa"/>
            <w:shd w:val="clear" w:color="auto" w:fill="C2D69B"/>
          </w:tcPr>
          <w:p w14:paraId="5676057F" w14:textId="77777777" w:rsidR="00DA4C9E" w:rsidRPr="009007EF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</w:pPr>
            <w:r w:rsidRPr="009007EF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 xml:space="preserve">Արդյունքը և </w:t>
            </w:r>
            <w:proofErr w:type="spellStart"/>
            <w:r w:rsidRPr="009007EF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/>
          </w:tcPr>
          <w:p w14:paraId="08BDBB39" w14:textId="77777777" w:rsidR="00DA4C9E" w:rsidRPr="009007EF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9007EF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14:paraId="71C42443" w14:textId="77777777" w:rsidR="00DA4C9E" w:rsidRPr="009007EF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</w:pPr>
            <w:r w:rsidRPr="009007EF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14:paraId="0CB02524" w14:textId="77777777" w:rsidR="00DA4C9E" w:rsidRPr="009007EF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</w:pPr>
            <w:r w:rsidRPr="009007EF">
              <w:rPr>
                <w:rFonts w:ascii="GHEA Grapalat" w:hAnsi="GHEA Grapalat"/>
                <w:b/>
                <w:sz w:val="20"/>
                <w:szCs w:val="20"/>
                <w:lang w:val="hy-AM" w:bidi="mr-IN"/>
              </w:rPr>
              <w:t>Նշումներ</w:t>
            </w:r>
          </w:p>
        </w:tc>
      </w:tr>
      <w:tr w:rsidR="00DA4C9E" w:rsidRPr="00B50930" w14:paraId="174E2B5E" w14:textId="77777777" w:rsidTr="006A3B52">
        <w:trPr>
          <w:trHeight w:val="2744"/>
        </w:trPr>
        <w:tc>
          <w:tcPr>
            <w:tcW w:w="2779" w:type="dxa"/>
            <w:vMerge/>
            <w:shd w:val="clear" w:color="auto" w:fill="C2D69B"/>
          </w:tcPr>
          <w:p w14:paraId="3B956D43" w14:textId="77777777" w:rsidR="00DA4C9E" w:rsidRPr="009007EF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  <w:tc>
          <w:tcPr>
            <w:tcW w:w="2430" w:type="dxa"/>
            <w:shd w:val="clear" w:color="auto" w:fill="auto"/>
          </w:tcPr>
          <w:p w14:paraId="6E8D680C" w14:textId="77777777" w:rsidR="00DA4C9E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9007EF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Արդյունքները՝</w:t>
            </w:r>
            <w:r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  <w:p w14:paraId="41DD83DA" w14:textId="77777777" w:rsidR="005E65EB" w:rsidRDefault="005E65E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Նախնական ուսումնասիրություն, իրավական ակտերի նախագծում</w:t>
            </w:r>
          </w:p>
          <w:p w14:paraId="6A1826D2" w14:textId="77777777" w:rsidR="005E65EB" w:rsidRPr="009007EF" w:rsidRDefault="005E65E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14:paraId="3B964452" w14:textId="77777777" w:rsidR="00DA4C9E" w:rsidRPr="005E65EB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9007EF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Վերջնաժամկետը</w:t>
            </w:r>
            <w:proofErr w:type="spellEnd"/>
            <w:r w:rsidRPr="009007EF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՝</w:t>
            </w:r>
            <w:r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  <w:p w14:paraId="0EC7C533" w14:textId="14BB7457" w:rsidR="005E65EB" w:rsidRPr="005E65EB" w:rsidRDefault="005E65E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երրորդ եռամսյակ</w:t>
            </w:r>
          </w:p>
        </w:tc>
        <w:tc>
          <w:tcPr>
            <w:tcW w:w="1800" w:type="dxa"/>
            <w:shd w:val="clear" w:color="auto" w:fill="8FFFC2"/>
          </w:tcPr>
          <w:p w14:paraId="20E4ECFA" w14:textId="365546B2" w:rsidR="00DA4C9E" w:rsidRPr="008F4CEA" w:rsidRDefault="008F4CEA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14:paraId="0963F62F" w14:textId="4203699D" w:rsidR="00DA4C9E" w:rsidRPr="008F4CEA" w:rsidRDefault="005E65EB" w:rsidP="005E65E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</w:t>
            </w:r>
            <w:r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 վարչապետի աշխատակազմ/ 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Հ-</w:t>
            </w:r>
            <w:r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>ԱՃԹՆ</w:t>
            </w:r>
            <w:r w:rsidR="000B64B8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Pr="009007EF">
              <w:rPr>
                <w:rFonts w:ascii="GHEA Grapalat" w:hAnsi="GHEA Grapalat"/>
                <w:sz w:val="20"/>
                <w:szCs w:val="20"/>
                <w:lang w:val="hy-AM" w:bidi="mr-IN"/>
              </w:rPr>
              <w:t>քարտուղարություն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, ընտրված կազմակերպություն, ԲՇԽ-ի աշխատանքային խումբ</w:t>
            </w:r>
          </w:p>
        </w:tc>
        <w:tc>
          <w:tcPr>
            <w:tcW w:w="1670" w:type="dxa"/>
            <w:shd w:val="clear" w:color="auto" w:fill="auto"/>
          </w:tcPr>
          <w:p w14:paraId="5AE827DD" w14:textId="77777777" w:rsidR="00DA4C9E" w:rsidRPr="008F4CEA" w:rsidRDefault="00DA4C9E" w:rsidP="00CA2BEC">
            <w:pPr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4A71E4" w:rsidRPr="00A347BC" w14:paraId="093E40FA" w14:textId="77777777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14:paraId="2CE28613" w14:textId="77777777" w:rsidR="004A71E4" w:rsidRPr="00B372D4" w:rsidRDefault="004A71E4" w:rsidP="00A347BC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4A71E4" w:rsidRPr="00B50930" w14:paraId="2D63A1D7" w14:textId="77777777" w:rsidTr="00506DDD">
        <w:trPr>
          <w:trHeight w:val="863"/>
        </w:trPr>
        <w:tc>
          <w:tcPr>
            <w:tcW w:w="11199" w:type="dxa"/>
            <w:gridSpan w:val="5"/>
            <w:shd w:val="clear" w:color="auto" w:fill="FFFFFF"/>
          </w:tcPr>
          <w:p w14:paraId="344F6188" w14:textId="7C3CE5AC" w:rsidR="004A71E4" w:rsidRPr="002F1BDF" w:rsidRDefault="004A71E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 w:rsidR="002F1BDF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="002F1BDF" w:rsidRPr="002F1BDF">
              <w:rPr>
                <w:rFonts w:ascii="GHEA Grapalat" w:hAnsi="GHEA Grapalat"/>
                <w:i/>
                <w:color w:val="172C4B"/>
                <w:lang w:val="hy-AM" w:bidi="mr-IN"/>
              </w:rPr>
              <w:t>51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. </w:t>
            </w:r>
            <w:r w:rsidR="002F1BDF" w:rsidRPr="002F1BDF">
              <w:rPr>
                <w:rFonts w:ascii="GHEA Grapalat" w:hAnsi="GHEA Grapalat"/>
                <w:i/>
                <w:color w:val="172C4B"/>
                <w:lang w:val="hy-AM" w:bidi="mr-IN"/>
              </w:rPr>
              <w:t>Հայաստանի ԱՃԹՆ</w:t>
            </w:r>
            <w:r w:rsidR="000B64B8">
              <w:rPr>
                <w:rFonts w:ascii="GHEA Grapalat" w:hAnsi="GHEA Grapalat"/>
                <w:i/>
                <w:color w:val="172C4B"/>
                <w:lang w:val="hy-AM" w:bidi="mr-IN"/>
              </w:rPr>
              <w:t>-ի</w:t>
            </w:r>
            <w:r w:rsidR="002F1BDF" w:rsidRPr="002F1BDF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շրջանակի ընդլայնման հետ կապված իրավական </w:t>
            </w:r>
            <w:proofErr w:type="spellStart"/>
            <w:r w:rsidR="002F1BDF" w:rsidRPr="002F1BDF">
              <w:rPr>
                <w:rFonts w:ascii="GHEA Grapalat" w:hAnsi="GHEA Grapalat"/>
                <w:i/>
                <w:color w:val="172C4B"/>
                <w:lang w:val="hy-AM" w:bidi="mr-IN"/>
              </w:rPr>
              <w:t>բացերի</w:t>
            </w:r>
            <w:proofErr w:type="spellEnd"/>
            <w:r w:rsidR="002F1BDF" w:rsidRPr="002F1BDF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proofErr w:type="spellStart"/>
            <w:r w:rsidR="002F1BDF" w:rsidRPr="002F1BDF">
              <w:rPr>
                <w:rFonts w:ascii="GHEA Grapalat" w:hAnsi="GHEA Grapalat"/>
                <w:i/>
                <w:color w:val="172C4B"/>
                <w:lang w:val="hy-AM" w:bidi="mr-IN"/>
              </w:rPr>
              <w:t>վերհանման</w:t>
            </w:r>
            <w:proofErr w:type="spellEnd"/>
            <w:r w:rsidR="002F1BDF" w:rsidRPr="002F1BDF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և նախնական ուսումնասիրության տեխնիկական առաջադրանքի կազմում</w:t>
            </w:r>
          </w:p>
          <w:p w14:paraId="185E810F" w14:textId="0A5DD546" w:rsidR="008F4CEA" w:rsidRPr="00B64C6D" w:rsidRDefault="008F4CEA" w:rsidP="008F4CEA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Pr="00136D00">
              <w:rPr>
                <w:rFonts w:ascii="GHEA Grapalat" w:hAnsi="GHEA Grapalat"/>
                <w:i/>
                <w:color w:val="172C4B"/>
                <w:lang w:val="hy-AM" w:bidi="mr-IN"/>
              </w:rPr>
              <w:t>52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. </w:t>
            </w:r>
            <w:r w:rsidRPr="002F1BDF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>Հայաստանի ԱՃԹՆ</w:t>
            </w:r>
            <w:r w:rsidR="000B64B8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>-ի</w:t>
            </w:r>
            <w:r w:rsidRPr="002F1BDF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 xml:space="preserve"> շրջանակի ընդլայնման հետ կապված իրավական </w:t>
            </w:r>
            <w:proofErr w:type="spellStart"/>
            <w:r w:rsidRPr="002F1BDF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>բացերի</w:t>
            </w:r>
            <w:proofErr w:type="spellEnd"/>
            <w:r w:rsidRPr="002F1BDF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 xml:space="preserve"> </w:t>
            </w:r>
            <w:proofErr w:type="spellStart"/>
            <w:r w:rsidRPr="002F1BDF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>վերհանման</w:t>
            </w:r>
            <w:proofErr w:type="spellEnd"/>
            <w:r w:rsidRPr="002F1BDF">
              <w:rPr>
                <w:rFonts w:ascii="GHEA Grapalat" w:hAnsi="GHEA Grapalat"/>
                <w:bCs/>
                <w:i/>
                <w:color w:val="172C4B"/>
                <w:lang w:val="hy-AM" w:bidi="mr-IN"/>
              </w:rPr>
              <w:t xml:space="preserve"> և նախնական ուսումնասիրության իրականացում</w:t>
            </w:r>
          </w:p>
          <w:p w14:paraId="645D6669" w14:textId="77777777" w:rsidR="002F1BDF" w:rsidRDefault="002F1BDF" w:rsidP="002F1BDF">
            <w:pPr>
              <w:spacing w:after="0"/>
              <w:rPr>
                <w:rFonts w:ascii="GHEA Grapalat" w:hAnsi="GHEA Grapalat"/>
                <w:color w:val="172C4B"/>
                <w:lang w:val="hy-AM" w:bidi="mr-IN"/>
              </w:rPr>
            </w:pPr>
          </w:p>
          <w:p w14:paraId="4538C17D" w14:textId="380B8060" w:rsidR="004A71E4" w:rsidRPr="0020767E" w:rsidRDefault="002F1BDF" w:rsidP="008F4CEA">
            <w:pPr>
              <w:spacing w:after="0"/>
              <w:jc w:val="both"/>
              <w:rPr>
                <w:rFonts w:ascii="GHEA Grapalat" w:hAnsi="GHEA Grapalat"/>
                <w:color w:val="172C4B"/>
                <w:lang w:val="hy-AM" w:bidi="mr-IN"/>
              </w:rPr>
            </w:pPr>
            <w:r w:rsidRPr="00E70015">
              <w:rPr>
                <w:rFonts w:ascii="GHEA Grapalat" w:hAnsi="GHEA Grapalat"/>
                <w:color w:val="000000" w:themeColor="text1"/>
                <w:lang w:val="hy-AM" w:bidi="mr-IN"/>
              </w:rPr>
              <w:lastRenderedPageBreak/>
              <w:t>Հաշվետու ժամանակահատվածում սկսվել են Հայաստանի ԱՃԹՆ</w:t>
            </w:r>
            <w:r w:rsidR="00E70015">
              <w:rPr>
                <w:rFonts w:ascii="GHEA Grapalat" w:hAnsi="GHEA Grapalat"/>
                <w:color w:val="000000" w:themeColor="text1"/>
                <w:lang w:val="hy-AM" w:bidi="mr-IN"/>
              </w:rPr>
              <w:t>-ի</w:t>
            </w:r>
            <w:r w:rsidRPr="00E70015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շրջանակի ընդլայնման հետ կապված իրավական </w:t>
            </w:r>
            <w:proofErr w:type="spellStart"/>
            <w:r w:rsidRPr="00E70015">
              <w:rPr>
                <w:rFonts w:ascii="GHEA Grapalat" w:hAnsi="GHEA Grapalat"/>
                <w:color w:val="000000" w:themeColor="text1"/>
                <w:lang w:val="hy-AM" w:bidi="mr-IN"/>
              </w:rPr>
              <w:t>բացերի</w:t>
            </w:r>
            <w:proofErr w:type="spellEnd"/>
            <w:r w:rsidRPr="00E70015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Pr="00E70015">
              <w:rPr>
                <w:rFonts w:ascii="GHEA Grapalat" w:hAnsi="GHEA Grapalat"/>
                <w:color w:val="000000" w:themeColor="text1"/>
                <w:lang w:val="hy-AM" w:bidi="mr-IN"/>
              </w:rPr>
              <w:t>վերհանման</w:t>
            </w:r>
            <w:proofErr w:type="spellEnd"/>
            <w:r w:rsidRPr="00E70015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և նախնական ուսումնասիրության տեխնիկական առաջադրանքի մշակման աշխատանքները։</w:t>
            </w:r>
          </w:p>
        </w:tc>
      </w:tr>
    </w:tbl>
    <w:p w14:paraId="62448F3E" w14:textId="77777777" w:rsidR="00135EA8" w:rsidRPr="00235D1F" w:rsidRDefault="00135EA8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30"/>
        <w:gridCol w:w="1800"/>
        <w:gridCol w:w="2610"/>
        <w:gridCol w:w="1580"/>
      </w:tblGrid>
      <w:tr w:rsidR="00530B6A" w:rsidRPr="00A347BC" w14:paraId="07D85737" w14:textId="77777777" w:rsidTr="00506DDD">
        <w:trPr>
          <w:trHeight w:val="317"/>
        </w:trPr>
        <w:tc>
          <w:tcPr>
            <w:tcW w:w="2779" w:type="dxa"/>
            <w:shd w:val="clear" w:color="auto" w:fill="C2D69B"/>
          </w:tcPr>
          <w:p w14:paraId="7B382B11" w14:textId="77777777" w:rsidR="00526F7C" w:rsidRPr="00A347BC" w:rsidRDefault="00526F7C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</w:tc>
        <w:tc>
          <w:tcPr>
            <w:tcW w:w="8420" w:type="dxa"/>
            <w:gridSpan w:val="4"/>
            <w:shd w:val="clear" w:color="auto" w:fill="B8CCE4"/>
          </w:tcPr>
          <w:p w14:paraId="34D91A72" w14:textId="77777777" w:rsidR="00526F7C" w:rsidRPr="00A347BC" w:rsidRDefault="005E65EB" w:rsidP="004A1FE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Պատասխանատու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գործելաոճի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ներդնում</w:t>
            </w:r>
          </w:p>
        </w:tc>
      </w:tr>
      <w:tr w:rsidR="00165371" w:rsidRPr="00A347BC" w14:paraId="03FEB30C" w14:textId="77777777" w:rsidTr="00B0459D">
        <w:trPr>
          <w:trHeight w:val="512"/>
        </w:trPr>
        <w:tc>
          <w:tcPr>
            <w:tcW w:w="2779" w:type="dxa"/>
            <w:vMerge w:val="restart"/>
            <w:shd w:val="clear" w:color="auto" w:fill="C2D69B"/>
          </w:tcPr>
          <w:p w14:paraId="11969D9E" w14:textId="77777777" w:rsidR="00165371" w:rsidRDefault="00165371" w:rsidP="005E65EB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5E65E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55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. </w:t>
            </w:r>
          </w:p>
          <w:p w14:paraId="5A29788F" w14:textId="77777777" w:rsidR="005E65EB" w:rsidRPr="005E65EB" w:rsidRDefault="005E65EB" w:rsidP="005E65E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Պատասխանատու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գործելաոճի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ներդրման աջակցության ճանապարհային քարտեզի գործողությունների իրականացում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14:paraId="0402EEB4" w14:textId="77777777"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7F8C2051" w14:textId="77777777"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 w:themeFill="accent3" w:themeFillTint="99"/>
          </w:tcPr>
          <w:p w14:paraId="3DC0B4B8" w14:textId="77777777"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24E1C2E6" w14:textId="77777777"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165371" w:rsidRPr="00B50930" w14:paraId="7C44014E" w14:textId="77777777" w:rsidTr="00B0459D">
        <w:trPr>
          <w:trHeight w:val="649"/>
        </w:trPr>
        <w:tc>
          <w:tcPr>
            <w:tcW w:w="2779" w:type="dxa"/>
            <w:vMerge/>
            <w:shd w:val="clear" w:color="auto" w:fill="C2D69B"/>
          </w:tcPr>
          <w:p w14:paraId="5D277D65" w14:textId="77777777"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14:paraId="4F0261B5" w14:textId="77777777" w:rsidR="009F693B" w:rsidRDefault="0016537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14:paraId="296B4AAD" w14:textId="77777777" w:rsidR="005E65EB" w:rsidRDefault="005E65E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Ճանապարհային քարտեզի միջոցառումներ</w:t>
            </w:r>
          </w:p>
          <w:p w14:paraId="141C943C" w14:textId="77777777" w:rsidR="005E65EB" w:rsidRPr="005E65EB" w:rsidRDefault="005E65E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14:paraId="276F7CEB" w14:textId="77777777" w:rsidR="005E65EB" w:rsidRDefault="003D2CF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proofErr w:type="spellStart"/>
            <w:r w:rsidRPr="005E65EB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Վերջնաժամկետը</w:t>
            </w:r>
            <w:proofErr w:type="spellEnd"/>
            <w:r w:rsidRPr="005E65EB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 xml:space="preserve">՝ </w:t>
            </w:r>
          </w:p>
          <w:p w14:paraId="7B1802E8" w14:textId="77777777" w:rsidR="003D2CFF" w:rsidRPr="005E65EB" w:rsidRDefault="005E65EB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  <w:r w:rsidR="003D2CFF" w:rsidRPr="005E65EB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 xml:space="preserve"> </w:t>
            </w:r>
          </w:p>
        </w:tc>
        <w:tc>
          <w:tcPr>
            <w:tcW w:w="1800" w:type="dxa"/>
            <w:shd w:val="clear" w:color="auto" w:fill="8FFFC2"/>
          </w:tcPr>
          <w:p w14:paraId="63347FAE" w14:textId="77777777" w:rsidR="00165371" w:rsidRPr="005E65EB" w:rsidRDefault="00924A5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5E65EB"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70132AB9" w14:textId="398F7916" w:rsidR="00165371" w:rsidRPr="005E65EB" w:rsidRDefault="005E65E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ԲՇԽ, </w:t>
            </w:r>
            <w:r w:rsidRPr="005E65EB">
              <w:rPr>
                <w:rFonts w:ascii="GHEA Grapalat" w:hAnsi="GHEA Grapalat"/>
                <w:sz w:val="20"/>
                <w:szCs w:val="20"/>
                <w:lang w:val="hy-AM" w:bidi="mr-IN"/>
              </w:rPr>
              <w:t>ՀՀ վարչապետի աշխատակազմ/ Հ-ԱՃԹՆ</w:t>
            </w:r>
            <w:r w:rsidR="000B64B8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5E65EB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քարտուղարություն, ընտրված կազմակերպություն, ԲՇԽ-ի աշխատանքային խումբ</w:t>
            </w:r>
            <w:r>
              <w:rPr>
                <w:rFonts w:ascii="GHEA Grapalat" w:hAnsi="GHEA Grapalat"/>
                <w:sz w:val="20"/>
                <w:szCs w:val="20"/>
                <w:lang w:val="hy-AM" w:bidi="mr-IN"/>
              </w:rPr>
              <w:t>, պետական մարմիններ</w:t>
            </w:r>
          </w:p>
        </w:tc>
        <w:tc>
          <w:tcPr>
            <w:tcW w:w="1580" w:type="dxa"/>
            <w:shd w:val="clear" w:color="auto" w:fill="auto"/>
          </w:tcPr>
          <w:p w14:paraId="2A5AE65B" w14:textId="77777777" w:rsidR="00165371" w:rsidRPr="00A22A75" w:rsidRDefault="0016537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E919C7" w:rsidRPr="00A347BC" w14:paraId="0BB293AD" w14:textId="77777777" w:rsidTr="00B0459D">
        <w:trPr>
          <w:trHeight w:val="593"/>
        </w:trPr>
        <w:tc>
          <w:tcPr>
            <w:tcW w:w="2779" w:type="dxa"/>
            <w:vMerge w:val="restart"/>
            <w:shd w:val="clear" w:color="auto" w:fill="C2D69B" w:themeFill="accent3" w:themeFillTint="99"/>
          </w:tcPr>
          <w:p w14:paraId="57F2FBC7" w14:textId="77777777" w:rsidR="00473AD1" w:rsidRPr="00A22A75" w:rsidRDefault="00E919C7" w:rsidP="00B56C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22A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5</w:t>
            </w:r>
            <w:r w:rsidR="00B0459D" w:rsidRPr="00A22A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6</w:t>
            </w:r>
            <w:r w:rsidRPr="00A22A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. </w:t>
            </w:r>
            <w:r w:rsidR="00B0459D" w:rsidRPr="00B0459D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Պատասխանատու </w:t>
            </w:r>
            <w:proofErr w:type="spellStart"/>
            <w:r w:rsidR="00B0459D" w:rsidRPr="00B0459D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հանքարդյունաբերության</w:t>
            </w:r>
            <w:proofErr w:type="spellEnd"/>
            <w:r w:rsidR="00B0459D" w:rsidRPr="00B0459D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proofErr w:type="spellStart"/>
            <w:r w:rsidR="00B0459D" w:rsidRPr="00B0459D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գործելաոճի</w:t>
            </w:r>
            <w:proofErr w:type="spellEnd"/>
            <w:r w:rsidR="00B0459D" w:rsidRPr="00B0459D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ներդրման աջակցության</w:t>
            </w:r>
            <w:r w:rsidR="00B0459D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աշխատանքային խմբի հանդիպումներ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14:paraId="1FB1F79B" w14:textId="77777777"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և </w:t>
            </w: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վերջնաժամկետը</w:t>
            </w:r>
            <w:proofErr w:type="spellEnd"/>
          </w:p>
        </w:tc>
        <w:tc>
          <w:tcPr>
            <w:tcW w:w="1800" w:type="dxa"/>
            <w:shd w:val="clear" w:color="auto" w:fill="C2D69B" w:themeFill="accent3" w:themeFillTint="99"/>
          </w:tcPr>
          <w:p w14:paraId="0974C7E2" w14:textId="77777777" w:rsidR="00E919C7" w:rsidRPr="00924A5B" w:rsidRDefault="00E919C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610" w:type="dxa"/>
            <w:shd w:val="clear" w:color="auto" w:fill="C2D69B" w:themeFill="accent3" w:themeFillTint="99"/>
          </w:tcPr>
          <w:p w14:paraId="6024E305" w14:textId="77777777"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</w:tcPr>
          <w:p w14:paraId="02262052" w14:textId="77777777" w:rsidR="00E919C7" w:rsidRPr="00A347BC" w:rsidRDefault="00E919C7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proofErr w:type="spellStart"/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  <w:proofErr w:type="spellEnd"/>
          </w:p>
        </w:tc>
      </w:tr>
      <w:tr w:rsidR="00E919C7" w:rsidRPr="00A347BC" w14:paraId="2D603711" w14:textId="77777777" w:rsidTr="00B0459D">
        <w:trPr>
          <w:trHeight w:val="1241"/>
        </w:trPr>
        <w:tc>
          <w:tcPr>
            <w:tcW w:w="2779" w:type="dxa"/>
            <w:vMerge/>
            <w:shd w:val="clear" w:color="auto" w:fill="C2D69B"/>
          </w:tcPr>
          <w:p w14:paraId="5CD81BEE" w14:textId="77777777"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14:paraId="69B46040" w14:textId="77777777" w:rsidR="009F693B" w:rsidRDefault="00E919C7" w:rsidP="004A1FE5">
            <w:pPr>
              <w:spacing w:after="0" w:line="240" w:lineRule="auto"/>
            </w:pPr>
            <w:proofErr w:type="spellStart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</w:t>
            </w:r>
            <w:proofErr w:type="spellEnd"/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՝</w:t>
            </w:r>
            <w:r>
              <w:t xml:space="preserve"> </w:t>
            </w:r>
          </w:p>
          <w:p w14:paraId="47DD7042" w14:textId="77777777" w:rsidR="00E919C7" w:rsidRDefault="00B0459D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Հանդիպումներ</w:t>
            </w:r>
            <w:proofErr w:type="spellEnd"/>
          </w:p>
          <w:p w14:paraId="15287B3B" w14:textId="77777777" w:rsidR="00B0459D" w:rsidRDefault="00B0459D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</w:p>
          <w:p w14:paraId="4D0C4573" w14:textId="77777777" w:rsidR="00B0459D" w:rsidRPr="00B0459D" w:rsidRDefault="00B0459D" w:rsidP="00B0459D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proofErr w:type="spellStart"/>
            <w:r w:rsidRPr="00B0459D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Վերջնաժամկետը</w:t>
            </w:r>
            <w:proofErr w:type="spellEnd"/>
            <w:r w:rsidRPr="00B0459D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 xml:space="preserve">՝ </w:t>
            </w:r>
          </w:p>
          <w:p w14:paraId="6AD11D66" w14:textId="77777777" w:rsidR="00E919C7" w:rsidRPr="00A347BC" w:rsidRDefault="00B0459D" w:rsidP="00B0459D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B0459D">
              <w:rPr>
                <w:rFonts w:ascii="GHEA Grapalat" w:hAnsi="GHEA Grapalat"/>
                <w:sz w:val="20"/>
                <w:szCs w:val="20"/>
                <w:lang w:val="hy-AM" w:bidi="mr-IN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7361BCF9" w14:textId="77777777" w:rsidR="00E919C7" w:rsidRPr="00397AED" w:rsidRDefault="0020767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079BA475" w14:textId="336BA071" w:rsidR="00E919C7" w:rsidRPr="00F30983" w:rsidRDefault="00B0459D" w:rsidP="00B56C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B0459D">
              <w:rPr>
                <w:rFonts w:ascii="GHEA Grapalat" w:hAnsi="GHEA Grapalat"/>
                <w:sz w:val="20"/>
                <w:szCs w:val="20"/>
                <w:lang w:val="hy-AM" w:bidi="mr-IN"/>
              </w:rPr>
              <w:t>ԲՇԽ, ՀՀ վարչապետի աշխատակազմ/ Հ-ԱՃԹՆ</w:t>
            </w:r>
            <w:r w:rsidR="000B64B8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B0459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քարտուղարություն, ընտրված կազմակերպություն, ԲՇԽ-ի աշխատանքային խումբ, պետական մարմիններ</w:t>
            </w:r>
          </w:p>
        </w:tc>
        <w:tc>
          <w:tcPr>
            <w:tcW w:w="1580" w:type="dxa"/>
            <w:shd w:val="clear" w:color="auto" w:fill="auto"/>
          </w:tcPr>
          <w:p w14:paraId="7900C3B0" w14:textId="77777777" w:rsidR="00E919C7" w:rsidRPr="00A347BC" w:rsidRDefault="00E919C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024C47" w:rsidRPr="00A347BC" w14:paraId="68B0C1FD" w14:textId="77777777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14:paraId="5F2D5207" w14:textId="77777777" w:rsidR="00024C47" w:rsidRPr="00B372D4" w:rsidRDefault="00024C47" w:rsidP="0031210E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024C47" w:rsidRPr="00B50930" w14:paraId="59A7E35D" w14:textId="77777777" w:rsidTr="004018FB">
        <w:trPr>
          <w:trHeight w:val="366"/>
        </w:trPr>
        <w:tc>
          <w:tcPr>
            <w:tcW w:w="11199" w:type="dxa"/>
            <w:gridSpan w:val="5"/>
            <w:shd w:val="clear" w:color="auto" w:fill="FFFFFF"/>
          </w:tcPr>
          <w:p w14:paraId="600EF2E1" w14:textId="77777777" w:rsidR="00030C38" w:rsidRDefault="00024C47" w:rsidP="00030C38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030C38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 w:rsidR="0020767E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55</w:t>
            </w:r>
            <w:r w:rsidR="00030C38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.  </w:t>
            </w:r>
            <w:r w:rsidR="0020767E" w:rsidRPr="0020767E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Պատասխանատու </w:t>
            </w:r>
            <w:proofErr w:type="spellStart"/>
            <w:r w:rsidR="0020767E" w:rsidRPr="0020767E">
              <w:rPr>
                <w:rFonts w:ascii="GHEA Grapalat" w:hAnsi="GHEA Grapalat"/>
                <w:i/>
                <w:color w:val="172C4B"/>
                <w:lang w:val="hy-AM" w:bidi="mr-IN"/>
              </w:rPr>
              <w:t>հանքարդյունաբերության</w:t>
            </w:r>
            <w:proofErr w:type="spellEnd"/>
            <w:r w:rsidR="0020767E" w:rsidRPr="0020767E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proofErr w:type="spellStart"/>
            <w:r w:rsidR="0020767E" w:rsidRPr="0020767E">
              <w:rPr>
                <w:rFonts w:ascii="GHEA Grapalat" w:hAnsi="GHEA Grapalat"/>
                <w:i/>
                <w:color w:val="172C4B"/>
                <w:lang w:val="hy-AM" w:bidi="mr-IN"/>
              </w:rPr>
              <w:t>գործելաոճի</w:t>
            </w:r>
            <w:proofErr w:type="spellEnd"/>
            <w:r w:rsidR="0020767E" w:rsidRPr="0020767E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ներդրման աջակցության ճանապարհային քարտեզի գործողությունների իրականացում</w:t>
            </w:r>
          </w:p>
          <w:p w14:paraId="38889820" w14:textId="77777777" w:rsidR="0020767E" w:rsidRDefault="0020767E" w:rsidP="00030C38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6B40DD29" w14:textId="77777777" w:rsidR="0020767E" w:rsidRPr="000C705B" w:rsidRDefault="0020767E" w:rsidP="0020767E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Հաշվետու ժամանակահատվածում շարունակվել են Պատասխանատու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հանքարդյունաբերության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գործելաոճի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ներդրման աջակցության ճանապարհային քարտեզի 1-ին միջոցառման՝ «Հայաստանյան ԱՃԹՆ-ի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բազմաշահառու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խմբի մոտեցումը պատասխանատու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հանքարդյունաբերության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վերաբերյալ»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հայեցակարգային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փաստաթղթի մշակման աշխատանքները, մասնավորապես մշակվել են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հետևյալ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բովանդակային մասերը՝ նախաբան,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հայեցակարգային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փաստաթղթի մշակման գործընթացը և նպատակը, պատասխանատու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հանքարդյունաբերության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սահմանումը կամ շրջանակը։</w:t>
            </w:r>
          </w:p>
          <w:p w14:paraId="3271706C" w14:textId="19713659" w:rsidR="0020767E" w:rsidRPr="000C705B" w:rsidRDefault="006B0C10" w:rsidP="0020767E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 w:bidi="mr-IN"/>
              </w:rPr>
            </w:pPr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Մարտի 27-ին</w:t>
            </w:r>
            <w:r w:rsidR="0053552A">
              <w:rPr>
                <w:rFonts w:ascii="GHEA Grapalat" w:hAnsi="GHEA Grapalat"/>
                <w:color w:val="000000" w:themeColor="text1"/>
                <w:lang w:val="hy-AM" w:bidi="mr-IN"/>
              </w:rPr>
              <w:t>,</w:t>
            </w:r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համաձայն Պատասխանատու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հանքարդյունաբերության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գործելաոճի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ներդրման աջակցության ճանապարհային քարտեզի 2-րդ </w:t>
            </w:r>
            <w:r w:rsidR="0053552A">
              <w:rPr>
                <w:rFonts w:ascii="GHEA Grapalat" w:hAnsi="GHEA Grapalat"/>
                <w:color w:val="000000" w:themeColor="text1"/>
                <w:lang w:val="hy-AM" w:bidi="mr-IN"/>
              </w:rPr>
              <w:t>միջոցառման</w:t>
            </w:r>
            <w:r w:rsidR="00F51F1F">
              <w:rPr>
                <w:rFonts w:ascii="GHEA Grapalat" w:hAnsi="GHEA Grapalat"/>
                <w:color w:val="000000" w:themeColor="text1"/>
                <w:lang w:val="hy-AM" w:bidi="mr-IN"/>
              </w:rPr>
              <w:t>՝</w:t>
            </w:r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</w:t>
            </w:r>
            <w:proofErr w:type="spellStart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>հանքարդյունաբերության</w:t>
            </w:r>
            <w:proofErr w:type="spellEnd"/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t xml:space="preserve"> ոլորտի տնտեսական </w:t>
            </w:r>
            <w:r w:rsidRPr="000C705B">
              <w:rPr>
                <w:rFonts w:ascii="GHEA Grapalat" w:hAnsi="GHEA Grapalat"/>
                <w:color w:val="000000" w:themeColor="text1"/>
                <w:lang w:val="hy-AM" w:bidi="mr-IN"/>
              </w:rPr>
              <w:lastRenderedPageBreak/>
              <w:t xml:space="preserve">վերլուծության աշխատանքներին մասնակցություն, կարծիքների և առաջարկությունների տրամադրման նպատակով  ՊՀ աշխատանքային խմբին էլեկտրոնային եղանակով ուղարկվել է «Հայաստանի ընդերքի ոլորտի տնտեսական վերլուծությունը և դրա ազդեցությունը կայուն զարգացման վրա» ուսումնասիրության ամփոփ նկարագիրը։ </w:t>
            </w:r>
          </w:p>
          <w:p w14:paraId="44F2A2E5" w14:textId="77777777" w:rsidR="0020767E" w:rsidRDefault="0020767E" w:rsidP="0020767E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14:paraId="2B6005DB" w14:textId="77777777" w:rsidR="0020767E" w:rsidRPr="00B372D4" w:rsidRDefault="0020767E" w:rsidP="0020767E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56․ </w:t>
            </w:r>
            <w:r w:rsidRPr="0020767E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Պատասխանատու </w:t>
            </w:r>
            <w:proofErr w:type="spellStart"/>
            <w:r w:rsidRPr="0020767E">
              <w:rPr>
                <w:rFonts w:ascii="GHEA Grapalat" w:hAnsi="GHEA Grapalat"/>
                <w:i/>
                <w:color w:val="172C4B"/>
                <w:lang w:val="hy-AM" w:bidi="mr-IN"/>
              </w:rPr>
              <w:t>հանքարդյունաբերության</w:t>
            </w:r>
            <w:proofErr w:type="spellEnd"/>
            <w:r w:rsidRPr="0020767E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proofErr w:type="spellStart"/>
            <w:r w:rsidRPr="0020767E">
              <w:rPr>
                <w:rFonts w:ascii="GHEA Grapalat" w:hAnsi="GHEA Grapalat"/>
                <w:i/>
                <w:color w:val="172C4B"/>
                <w:lang w:val="hy-AM" w:bidi="mr-IN"/>
              </w:rPr>
              <w:t>գործելաոճի</w:t>
            </w:r>
            <w:proofErr w:type="spellEnd"/>
            <w:r w:rsidRPr="0020767E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ներդրման աջակցության աշխատանքային խմբի հանդիպումներ</w:t>
            </w:r>
          </w:p>
          <w:p w14:paraId="1DCD7428" w14:textId="77777777" w:rsidR="00030C38" w:rsidRDefault="00030C38" w:rsidP="00D3398B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14:paraId="6DEDF4F3" w14:textId="58204718" w:rsidR="006B0C10" w:rsidRPr="00FA5FC0" w:rsidRDefault="00F51F1F" w:rsidP="00D3398B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  <w:r>
              <w:rPr>
                <w:rFonts w:ascii="GHEA Grapalat" w:hAnsi="GHEA Grapalat"/>
                <w:lang w:val="hy-AM" w:bidi="mr-IN"/>
              </w:rPr>
              <w:t>Մ</w:t>
            </w:r>
            <w:r w:rsidR="00831C42">
              <w:rPr>
                <w:rFonts w:ascii="GHEA Grapalat" w:hAnsi="GHEA Grapalat"/>
                <w:lang w:val="hy-AM" w:bidi="mr-IN"/>
              </w:rPr>
              <w:t xml:space="preserve">արտի 19-ին </w:t>
            </w:r>
            <w:r>
              <w:rPr>
                <w:rFonts w:ascii="GHEA Grapalat" w:hAnsi="GHEA Grapalat"/>
                <w:lang w:val="hy-AM" w:bidi="mr-IN"/>
              </w:rPr>
              <w:t>և</w:t>
            </w:r>
            <w:r w:rsidR="00831C42">
              <w:rPr>
                <w:rFonts w:ascii="GHEA Grapalat" w:hAnsi="GHEA Grapalat"/>
                <w:lang w:val="hy-AM" w:bidi="mr-IN"/>
              </w:rPr>
              <w:t xml:space="preserve"> 26-ին </w:t>
            </w:r>
            <w:r w:rsidR="006B0C10" w:rsidRPr="006B0C10">
              <w:rPr>
                <w:rFonts w:ascii="GHEA Grapalat" w:hAnsi="GHEA Grapalat"/>
                <w:lang w:val="hy-AM" w:bidi="mr-IN"/>
              </w:rPr>
              <w:t>ԱՃԹՆ</w:t>
            </w:r>
            <w:r>
              <w:rPr>
                <w:rFonts w:ascii="GHEA Grapalat" w:hAnsi="GHEA Grapalat"/>
                <w:lang w:val="hy-AM" w:bidi="mr-IN"/>
              </w:rPr>
              <w:t>-ի</w:t>
            </w:r>
            <w:r w:rsidR="006B0C10" w:rsidRPr="006B0C10">
              <w:rPr>
                <w:rFonts w:ascii="GHEA Grapalat" w:hAnsi="GHEA Grapalat"/>
                <w:lang w:val="hy-AM" w:bidi="mr-IN"/>
              </w:rPr>
              <w:t xml:space="preserve"> պատասխանատու </w:t>
            </w:r>
            <w:proofErr w:type="spellStart"/>
            <w:r w:rsidR="006B0C10" w:rsidRPr="006B0C10">
              <w:rPr>
                <w:rFonts w:ascii="GHEA Grapalat" w:hAnsi="GHEA Grapalat"/>
                <w:lang w:val="hy-AM" w:bidi="mr-IN"/>
              </w:rPr>
              <w:t>հանքարդյունաբերության</w:t>
            </w:r>
            <w:proofErr w:type="spellEnd"/>
            <w:r w:rsidR="006B0C10" w:rsidRPr="006B0C10">
              <w:rPr>
                <w:rFonts w:ascii="Calibri" w:hAnsi="Calibri" w:cs="Calibri"/>
                <w:lang w:val="hy-AM" w:bidi="mr-IN"/>
              </w:rPr>
              <w:t> </w:t>
            </w:r>
            <w:r w:rsidR="006B0C10" w:rsidRPr="006B0C10">
              <w:rPr>
                <w:rFonts w:ascii="GHEA Grapalat" w:hAnsi="GHEA Grapalat"/>
                <w:lang w:val="hy-AM" w:bidi="mr-IN"/>
              </w:rPr>
              <w:t>հարցերով</w:t>
            </w:r>
            <w:r>
              <w:rPr>
                <w:rFonts w:ascii="GHEA Grapalat" w:hAnsi="GHEA Grapalat"/>
                <w:lang w:val="hy-AM" w:bidi="mr-IN"/>
              </w:rPr>
              <w:t xml:space="preserve"> </w:t>
            </w:r>
            <w:r w:rsidR="006B0C10" w:rsidRPr="006B0C10">
              <w:rPr>
                <w:rFonts w:ascii="GHEA Grapalat" w:hAnsi="GHEA Grapalat"/>
                <w:lang w:val="hy-AM" w:bidi="mr-IN"/>
              </w:rPr>
              <w:t>զբաղվող աշխատանքային խմբի ղեկավար, ԱՃԹՆ ԲՇԽ</w:t>
            </w:r>
            <w:r>
              <w:rPr>
                <w:rFonts w:ascii="GHEA Grapalat" w:hAnsi="GHEA Grapalat"/>
                <w:lang w:val="hy-AM" w:bidi="mr-IN"/>
              </w:rPr>
              <w:t>-ի</w:t>
            </w:r>
            <w:r w:rsidR="006B0C10" w:rsidRPr="006B0C10">
              <w:rPr>
                <w:rFonts w:ascii="GHEA Grapalat" w:hAnsi="GHEA Grapalat"/>
                <w:lang w:val="hy-AM" w:bidi="mr-IN"/>
              </w:rPr>
              <w:t xml:space="preserve"> անդամ, բնապահպանության նախարարի առաջին տեղակալ Իրինա </w:t>
            </w:r>
            <w:proofErr w:type="spellStart"/>
            <w:r w:rsidR="006B0C10" w:rsidRPr="006B0C10">
              <w:rPr>
                <w:rFonts w:ascii="GHEA Grapalat" w:hAnsi="GHEA Grapalat"/>
                <w:lang w:val="hy-AM" w:bidi="mr-IN"/>
              </w:rPr>
              <w:t>Ղափլանյանի</w:t>
            </w:r>
            <w:proofErr w:type="spellEnd"/>
            <w:r w:rsidR="006B0C10" w:rsidRPr="006B0C10">
              <w:rPr>
                <w:rFonts w:ascii="GHEA Grapalat" w:hAnsi="GHEA Grapalat"/>
                <w:lang w:val="hy-AM" w:bidi="mr-IN"/>
              </w:rPr>
              <w:t xml:space="preserve"> գլխավորությամբ տեղի </w:t>
            </w:r>
            <w:r>
              <w:rPr>
                <w:rFonts w:ascii="GHEA Grapalat" w:hAnsi="GHEA Grapalat"/>
                <w:lang w:val="hy-AM" w:bidi="mr-IN"/>
              </w:rPr>
              <w:t>են</w:t>
            </w:r>
            <w:r w:rsidR="006B0C10" w:rsidRPr="006B0C10">
              <w:rPr>
                <w:rFonts w:ascii="GHEA Grapalat" w:hAnsi="GHEA Grapalat"/>
                <w:lang w:val="hy-AM" w:bidi="mr-IN"/>
              </w:rPr>
              <w:t xml:space="preserve"> ունեցել աշխատանքային խմբի </w:t>
            </w:r>
            <w:r w:rsidR="00831C42">
              <w:rPr>
                <w:rFonts w:ascii="GHEA Grapalat" w:hAnsi="GHEA Grapalat"/>
                <w:lang w:val="hy-AM" w:bidi="mr-IN"/>
              </w:rPr>
              <w:t xml:space="preserve">հանդիպումներ </w:t>
            </w:r>
            <w:r w:rsidR="006B0C10" w:rsidRPr="006B0C10">
              <w:rPr>
                <w:rFonts w:ascii="GHEA Grapalat" w:hAnsi="GHEA Grapalat"/>
                <w:lang w:val="hy-AM" w:bidi="mr-IN"/>
              </w:rPr>
              <w:t>ԱՃԹՆ</w:t>
            </w:r>
            <w:r>
              <w:rPr>
                <w:rFonts w:ascii="GHEA Grapalat" w:hAnsi="GHEA Grapalat"/>
                <w:lang w:val="hy-AM" w:bidi="mr-IN"/>
              </w:rPr>
              <w:t>-ի</w:t>
            </w:r>
            <w:r w:rsidR="006B0C10" w:rsidRPr="006B0C10">
              <w:rPr>
                <w:rFonts w:ascii="GHEA Grapalat" w:hAnsi="GHEA Grapalat"/>
                <w:lang w:val="hy-AM" w:bidi="mr-IN"/>
              </w:rPr>
              <w:t xml:space="preserve"> Պատասխանատու </w:t>
            </w:r>
            <w:proofErr w:type="spellStart"/>
            <w:r w:rsidR="006B0C10" w:rsidRPr="006B0C10">
              <w:rPr>
                <w:rFonts w:ascii="GHEA Grapalat" w:hAnsi="GHEA Grapalat"/>
                <w:lang w:val="hy-AM" w:bidi="mr-IN"/>
              </w:rPr>
              <w:t>հանքարդյունաբերության</w:t>
            </w:r>
            <w:proofErr w:type="spellEnd"/>
            <w:r w:rsidR="006B0C10" w:rsidRPr="006B0C10">
              <w:rPr>
                <w:rFonts w:ascii="GHEA Grapalat" w:hAnsi="GHEA Grapalat"/>
                <w:lang w:val="hy-AM" w:bidi="mr-IN"/>
              </w:rPr>
              <w:t xml:space="preserve"> (ՊՀ) </w:t>
            </w:r>
            <w:proofErr w:type="spellStart"/>
            <w:r w:rsidR="006B0C10" w:rsidRPr="006B0C10">
              <w:rPr>
                <w:rFonts w:ascii="GHEA Grapalat" w:hAnsi="GHEA Grapalat"/>
                <w:lang w:val="hy-AM" w:bidi="mr-IN"/>
              </w:rPr>
              <w:t>հայեցակարգային</w:t>
            </w:r>
            <w:proofErr w:type="spellEnd"/>
            <w:r w:rsidR="006B0C10" w:rsidRPr="006B0C10">
              <w:rPr>
                <w:rFonts w:ascii="GHEA Grapalat" w:hAnsi="GHEA Grapalat"/>
                <w:lang w:val="hy-AM" w:bidi="mr-IN"/>
              </w:rPr>
              <w:t xml:space="preserve"> փաստաթղթի մշակման շուրջ</w:t>
            </w:r>
            <w:r w:rsidR="006B0C10">
              <w:rPr>
                <w:rFonts w:ascii="GHEA Grapalat" w:hAnsi="GHEA Grapalat"/>
                <w:lang w:val="hy-AM" w:bidi="mr-IN"/>
              </w:rPr>
              <w:t>։</w:t>
            </w:r>
          </w:p>
          <w:p w14:paraId="5CDB06FC" w14:textId="77777777" w:rsidR="00024C47" w:rsidRPr="00132C18" w:rsidRDefault="00E91CE7" w:rsidP="00BF1731">
            <w:pPr>
              <w:spacing w:after="0"/>
              <w:ind w:firstLine="625"/>
              <w:jc w:val="both"/>
              <w:rPr>
                <w:rFonts w:ascii="GHEA Grapalat" w:hAnsi="GHEA Grapalat"/>
                <w:b/>
                <w:lang w:val="hy-AM" w:bidi="mr-IN"/>
              </w:rPr>
            </w:pPr>
            <w:r w:rsidRPr="00132C18">
              <w:rPr>
                <w:rFonts w:ascii="GHEA Grapalat" w:hAnsi="GHEA Grapalat"/>
                <w:lang w:val="hy-AM" w:bidi="mr-IN"/>
              </w:rPr>
              <w:t xml:space="preserve"> </w:t>
            </w:r>
          </w:p>
        </w:tc>
      </w:tr>
    </w:tbl>
    <w:p w14:paraId="18CA3D41" w14:textId="77777777" w:rsidR="0086125C" w:rsidRPr="0020767E" w:rsidRDefault="0086125C" w:rsidP="0070353B">
      <w:pPr>
        <w:spacing w:after="0" w:line="240" w:lineRule="auto"/>
        <w:rPr>
          <w:rFonts w:ascii="GHEA Grapalat" w:hAnsi="GHEA Grapalat" w:cs="Sylfaen"/>
          <w:b/>
          <w:i/>
          <w:lang w:val="hy-AM"/>
        </w:rPr>
      </w:pPr>
    </w:p>
    <w:p w14:paraId="219CB19E" w14:textId="77777777" w:rsidR="0086125C" w:rsidRPr="0020767E" w:rsidRDefault="0086125C" w:rsidP="0070353B">
      <w:pPr>
        <w:spacing w:after="0" w:line="240" w:lineRule="auto"/>
        <w:rPr>
          <w:rFonts w:ascii="GHEA Grapalat" w:hAnsi="GHEA Grapalat" w:cs="Sylfaen"/>
          <w:b/>
          <w:i/>
          <w:lang w:val="hy-AM"/>
        </w:rPr>
      </w:pPr>
    </w:p>
    <w:p w14:paraId="1356CD6C" w14:textId="0E256EE5" w:rsidR="0086125C" w:rsidRDefault="0086125C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4D1C1198" w14:textId="48E023E2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59CD6EF0" w14:textId="5AA33B38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4323BE0B" w14:textId="111F33E0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7515E506" w14:textId="08CC937D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2B42C5DA" w14:textId="429EFC7B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6848C59C" w14:textId="1ADAA718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5149013C" w14:textId="21BED722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314FE495" w14:textId="7D726C74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29B79F3E" w14:textId="4A5020ED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7F0BF8C3" w14:textId="2A0108E5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04BEF271" w14:textId="13896146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18656930" w14:textId="02D5A8AB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59B45C1F" w14:textId="48FAB3AA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54CB6503" w14:textId="69730EE8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7E0FB6F7" w14:textId="0B006997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29DF8BEA" w14:textId="5B052558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6F767C61" w14:textId="49143286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26E32CE7" w14:textId="1E59D0D9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76ADD1E5" w14:textId="013965B1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11FEEF0D" w14:textId="542D7C8C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700FF141" w14:textId="01D04B72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2EEAF708" w14:textId="2AD684BE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02AF45AB" w14:textId="46252B50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1AFB6738" w14:textId="7442E45A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453F4A01" w14:textId="77777777" w:rsidR="00F51F1F" w:rsidRDefault="00F51F1F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018DD17B" w14:textId="7003FA7E" w:rsidR="00A7043A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p w14:paraId="3658BEDC" w14:textId="77777777" w:rsidR="00A7043A" w:rsidRPr="00B50930" w:rsidRDefault="00A7043A" w:rsidP="00A7043A">
      <w:pPr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F51F1F">
        <w:rPr>
          <w:rFonts w:ascii="GHEA Grapalat" w:hAnsi="GHEA Grapalat"/>
          <w:i/>
          <w:sz w:val="24"/>
          <w:szCs w:val="24"/>
          <w:lang w:val="hy-AM"/>
        </w:rPr>
        <w:t>Հավելված 1</w:t>
      </w:r>
    </w:p>
    <w:p w14:paraId="059ECAE1" w14:textId="77777777" w:rsidR="00A7043A" w:rsidRDefault="00A7043A" w:rsidP="00A7043A">
      <w:pPr>
        <w:jc w:val="center"/>
        <w:rPr>
          <w:b/>
          <w:sz w:val="24"/>
          <w:szCs w:val="24"/>
          <w:lang w:val="hy-AM"/>
        </w:rPr>
      </w:pPr>
    </w:p>
    <w:p w14:paraId="37D9BBC2" w14:textId="2AC3DE16" w:rsidR="00A7043A" w:rsidRDefault="00A7043A" w:rsidP="00A7043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0DE">
        <w:rPr>
          <w:rFonts w:ascii="GHEA Grapalat" w:hAnsi="GHEA Grapalat"/>
          <w:b/>
          <w:sz w:val="24"/>
          <w:szCs w:val="24"/>
          <w:lang w:val="hy-AM"/>
        </w:rPr>
        <w:t xml:space="preserve">2019 թվականի առաջին եռամսյակում </w:t>
      </w:r>
      <w:r w:rsidRPr="00BE06E4">
        <w:rPr>
          <w:rFonts w:ascii="GHEA Grapalat" w:hAnsi="GHEA Grapalat"/>
          <w:b/>
          <w:sz w:val="24"/>
          <w:szCs w:val="24"/>
          <w:lang w:val="hy-AM"/>
        </w:rPr>
        <w:t>«</w:t>
      </w:r>
      <w:proofErr w:type="spellStart"/>
      <w:r w:rsidRPr="00BE06E4">
        <w:rPr>
          <w:rFonts w:ascii="GHEA Grapalat" w:hAnsi="GHEA Grapalat"/>
          <w:b/>
          <w:sz w:val="24"/>
          <w:szCs w:val="24"/>
          <w:lang w:val="hy-AM"/>
        </w:rPr>
        <w:t>Հանքարդյունաբերության</w:t>
      </w:r>
      <w:proofErr w:type="spellEnd"/>
      <w:r w:rsidRPr="00BE06E4">
        <w:rPr>
          <w:rFonts w:ascii="GHEA Grapalat" w:hAnsi="GHEA Grapalat"/>
          <w:b/>
          <w:sz w:val="24"/>
          <w:szCs w:val="24"/>
          <w:lang w:val="hy-AM"/>
        </w:rPr>
        <w:t xml:space="preserve"> ոլորտում թափանցիկ և հաշվետու կառավարման խթանում» ԱՄՆ ՄԶԳ դրամաշնորհային ծրագրի շրջանակում </w:t>
      </w:r>
      <w:r w:rsidRPr="000020DE">
        <w:rPr>
          <w:rFonts w:ascii="GHEA Grapalat" w:hAnsi="GHEA Grapalat"/>
          <w:b/>
          <w:sz w:val="24"/>
          <w:szCs w:val="24"/>
          <w:lang w:val="hy-AM"/>
        </w:rPr>
        <w:t>իրականացված աշխատանքները</w:t>
      </w:r>
    </w:p>
    <w:p w14:paraId="3704C6C9" w14:textId="6C1BE9FF" w:rsidR="00A7043A" w:rsidRPr="00F51F1F" w:rsidRDefault="00F51F1F" w:rsidP="00F51F1F">
      <w:pPr>
        <w:rPr>
          <w:rFonts w:ascii="GHEA Grapalat" w:hAnsi="GHEA Grapalat"/>
          <w:i/>
          <w:sz w:val="24"/>
          <w:szCs w:val="24"/>
          <w:lang w:val="hy-AM"/>
        </w:rPr>
      </w:pPr>
      <w:r w:rsidRPr="00F51F1F">
        <w:rPr>
          <w:rFonts w:ascii="GHEA Grapalat" w:hAnsi="GHEA Grapalat"/>
          <w:i/>
          <w:sz w:val="24"/>
          <w:szCs w:val="24"/>
          <w:lang w:val="hy-AM"/>
        </w:rPr>
        <w:t xml:space="preserve">Տեղեկատվությունը տրամադրվել է </w:t>
      </w:r>
      <w:r w:rsidR="005F2C56">
        <w:rPr>
          <w:rFonts w:ascii="GHEA Grapalat" w:hAnsi="GHEA Grapalat"/>
          <w:i/>
          <w:sz w:val="24"/>
          <w:szCs w:val="24"/>
          <w:lang w:val="hy-AM"/>
        </w:rPr>
        <w:t>«</w:t>
      </w:r>
      <w:proofErr w:type="spellStart"/>
      <w:r w:rsidRPr="00F51F1F">
        <w:rPr>
          <w:rFonts w:ascii="GHEA Grapalat" w:hAnsi="GHEA Grapalat"/>
          <w:i/>
          <w:sz w:val="24"/>
          <w:szCs w:val="24"/>
          <w:lang w:val="hy-AM"/>
        </w:rPr>
        <w:t>Թրանսպարենսի</w:t>
      </w:r>
      <w:proofErr w:type="spellEnd"/>
      <w:r w:rsidRPr="00F51F1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proofErr w:type="spellStart"/>
      <w:r w:rsidRPr="00F51F1F">
        <w:rPr>
          <w:rFonts w:ascii="GHEA Grapalat" w:hAnsi="GHEA Grapalat"/>
          <w:i/>
          <w:sz w:val="24"/>
          <w:szCs w:val="24"/>
          <w:lang w:val="hy-AM"/>
        </w:rPr>
        <w:t>Ինթերնեշնլ</w:t>
      </w:r>
      <w:proofErr w:type="spellEnd"/>
      <w:r w:rsidRPr="00F51F1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proofErr w:type="spellStart"/>
      <w:r w:rsidRPr="00F51F1F">
        <w:rPr>
          <w:rFonts w:ascii="GHEA Grapalat" w:hAnsi="GHEA Grapalat"/>
          <w:i/>
          <w:sz w:val="24"/>
          <w:szCs w:val="24"/>
          <w:lang w:val="hy-AM"/>
        </w:rPr>
        <w:t>հակակոռուպցիոն</w:t>
      </w:r>
      <w:proofErr w:type="spellEnd"/>
      <w:r w:rsidRPr="00F51F1F">
        <w:rPr>
          <w:rFonts w:ascii="GHEA Grapalat" w:hAnsi="GHEA Grapalat"/>
          <w:i/>
          <w:sz w:val="24"/>
          <w:szCs w:val="24"/>
          <w:lang w:val="hy-AM"/>
        </w:rPr>
        <w:t xml:space="preserve"> կենտրոն</w:t>
      </w:r>
      <w:r w:rsidR="005F2C56">
        <w:rPr>
          <w:rFonts w:ascii="GHEA Grapalat" w:hAnsi="GHEA Grapalat"/>
          <w:i/>
          <w:sz w:val="24"/>
          <w:szCs w:val="24"/>
          <w:lang w:val="hy-AM"/>
        </w:rPr>
        <w:t>»</w:t>
      </w:r>
      <w:r w:rsidRPr="00F51F1F">
        <w:rPr>
          <w:rFonts w:ascii="GHEA Grapalat" w:hAnsi="GHEA Grapalat"/>
          <w:i/>
          <w:sz w:val="24"/>
          <w:szCs w:val="24"/>
          <w:lang w:val="hy-AM"/>
        </w:rPr>
        <w:t xml:space="preserve"> ՀԿ-ի կողմից</w:t>
      </w:r>
    </w:p>
    <w:p w14:paraId="4D4AE788" w14:textId="77777777" w:rsidR="00A7043A" w:rsidRPr="000020DE" w:rsidRDefault="00A7043A" w:rsidP="00A7043A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020DE">
        <w:rPr>
          <w:rFonts w:ascii="GHEA Grapalat" w:hAnsi="GHEA Grapalat"/>
          <w:i/>
          <w:sz w:val="24"/>
          <w:szCs w:val="24"/>
          <w:lang w:val="hy-AM"/>
        </w:rPr>
        <w:t xml:space="preserve">1. </w:t>
      </w:r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>«</w:t>
      </w:r>
      <w:proofErr w:type="spellStart"/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>Հանքարդյունաբերության</w:t>
      </w:r>
      <w:proofErr w:type="spellEnd"/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 xml:space="preserve"> ոլորտում թափանցիկ և հաշվետու կառավարման խթանում» ԱՄՆ ՄԶԳ դրամաշնորհային ծրագրի շրջանակում </w:t>
      </w:r>
      <w:proofErr w:type="spellStart"/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>հանքարդյունաբերության</w:t>
      </w:r>
      <w:proofErr w:type="spellEnd"/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 xml:space="preserve"> և ԱՃԹՆ-ի վերաբերյալ տեղեկատվական/ճանաչողական նյութերի ստեղծում և տարածում</w:t>
      </w:r>
    </w:p>
    <w:p w14:paraId="4DA1366E" w14:textId="4ABE8786" w:rsidR="00A7043A" w:rsidRPr="000020DE" w:rsidRDefault="005F2C56" w:rsidP="00A7043A">
      <w:pPr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A7043A" w:rsidRPr="000020DE">
        <w:rPr>
          <w:rFonts w:ascii="GHEA Grapalat" w:hAnsi="GHEA Grapalat"/>
          <w:sz w:val="24"/>
          <w:szCs w:val="24"/>
          <w:lang w:val="hy-AM"/>
        </w:rPr>
        <w:t>Թրանսպարենսի</w:t>
      </w:r>
      <w:proofErr w:type="spellEnd"/>
      <w:r w:rsidR="00A7043A"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7043A" w:rsidRPr="000020DE">
        <w:rPr>
          <w:rFonts w:ascii="GHEA Grapalat" w:hAnsi="GHEA Grapalat"/>
          <w:sz w:val="24"/>
          <w:szCs w:val="24"/>
          <w:lang w:val="hy-AM"/>
        </w:rPr>
        <w:t>Ինթերնեշնլ</w:t>
      </w:r>
      <w:proofErr w:type="spellEnd"/>
      <w:r w:rsidR="00A7043A"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7043A" w:rsidRPr="000020DE">
        <w:rPr>
          <w:rFonts w:ascii="GHEA Grapalat" w:hAnsi="GHEA Grapalat"/>
          <w:sz w:val="24"/>
          <w:szCs w:val="24"/>
          <w:lang w:val="hy-AM"/>
        </w:rPr>
        <w:t>հակակոռուպցիոն</w:t>
      </w:r>
      <w:proofErr w:type="spellEnd"/>
      <w:r w:rsidR="00A7043A" w:rsidRPr="000020DE">
        <w:rPr>
          <w:rFonts w:ascii="GHEA Grapalat" w:hAnsi="GHEA Grapalat"/>
          <w:sz w:val="24"/>
          <w:szCs w:val="24"/>
          <w:lang w:val="hy-AM"/>
        </w:rPr>
        <w:t xml:space="preserve"> կենտրոն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A7043A" w:rsidRPr="000020DE">
        <w:rPr>
          <w:rFonts w:ascii="GHEA Grapalat" w:hAnsi="GHEA Grapalat"/>
          <w:sz w:val="24"/>
          <w:szCs w:val="24"/>
          <w:lang w:val="hy-AM"/>
        </w:rPr>
        <w:t xml:space="preserve"> ՀԿ-ն ԱՄՆ ՄԶԳ-ի աջակցությամբ իրականացվող </w:t>
      </w:r>
      <w:r w:rsidR="00A7043A">
        <w:rPr>
          <w:sz w:val="24"/>
          <w:szCs w:val="24"/>
          <w:lang w:val="hy-AM"/>
        </w:rPr>
        <w:t>«</w:t>
      </w:r>
      <w:r w:rsidR="00A7043A" w:rsidRPr="000020DE">
        <w:rPr>
          <w:rFonts w:ascii="GHEA Grapalat" w:hAnsi="GHEA Grapalat"/>
          <w:sz w:val="24"/>
          <w:szCs w:val="24"/>
          <w:lang w:val="hy-AM"/>
        </w:rPr>
        <w:t>Պահանջատեր հասարակություն հանուն պատասխանատու կառավարման</w:t>
      </w:r>
      <w:r w:rsidR="00A7043A">
        <w:rPr>
          <w:sz w:val="24"/>
          <w:szCs w:val="24"/>
          <w:lang w:val="hy-AM"/>
        </w:rPr>
        <w:t>»</w:t>
      </w:r>
      <w:r w:rsidR="00A7043A" w:rsidRPr="000020DE">
        <w:rPr>
          <w:rFonts w:ascii="GHEA Grapalat" w:hAnsi="GHEA Grapalat"/>
          <w:sz w:val="24"/>
          <w:szCs w:val="24"/>
          <w:lang w:val="hy-AM"/>
        </w:rPr>
        <w:t xml:space="preserve"> ծրագրի շրջանակներում 2018 թվականի նոյեմբերին հրավիրեց քաղաքացիական հասարակության կազմակերպություններին ներկայացնել դրամաշնորհային ծրագրերի առաջարկներ՝ նպաստելու </w:t>
      </w:r>
      <w:proofErr w:type="spellStart"/>
      <w:r w:rsidR="00A7043A" w:rsidRPr="000020DE">
        <w:rPr>
          <w:rFonts w:ascii="GHEA Grapalat" w:hAnsi="GHEA Grapalat"/>
          <w:sz w:val="24"/>
          <w:szCs w:val="24"/>
          <w:lang w:val="hy-AM"/>
        </w:rPr>
        <w:t>թափանցիկությանը</w:t>
      </w:r>
      <w:proofErr w:type="spellEnd"/>
      <w:r w:rsidR="00A7043A" w:rsidRPr="000020DE">
        <w:rPr>
          <w:rFonts w:ascii="GHEA Grapalat" w:hAnsi="GHEA Grapalat"/>
          <w:sz w:val="24"/>
          <w:szCs w:val="24"/>
          <w:lang w:val="hy-AM"/>
        </w:rPr>
        <w:t xml:space="preserve"> և </w:t>
      </w:r>
      <w:proofErr w:type="spellStart"/>
      <w:r w:rsidR="00A7043A" w:rsidRPr="000020DE">
        <w:rPr>
          <w:rFonts w:ascii="GHEA Grapalat" w:hAnsi="GHEA Grapalat"/>
          <w:sz w:val="24"/>
          <w:szCs w:val="24"/>
          <w:lang w:val="hy-AM"/>
        </w:rPr>
        <w:t>հաշվետվողականությանը</w:t>
      </w:r>
      <w:proofErr w:type="spellEnd"/>
      <w:r w:rsidR="00A7043A"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7043A" w:rsidRPr="000020DE">
        <w:rPr>
          <w:rFonts w:ascii="GHEA Grapalat" w:hAnsi="GHEA Grapalat"/>
          <w:sz w:val="24"/>
          <w:szCs w:val="24"/>
          <w:lang w:val="hy-AM"/>
        </w:rPr>
        <w:t>հանքարդյունաբերության</w:t>
      </w:r>
      <w:proofErr w:type="spellEnd"/>
      <w:r w:rsidR="00A7043A" w:rsidRPr="000020DE">
        <w:rPr>
          <w:rFonts w:ascii="GHEA Grapalat" w:hAnsi="GHEA Grapalat"/>
          <w:sz w:val="24"/>
          <w:szCs w:val="24"/>
          <w:lang w:val="hy-AM"/>
        </w:rPr>
        <w:t xml:space="preserve"> ոլորտում: Մրցույթի արդյունքում 2019 թվականի հունվարին հաղթող ճանաչվեցին «</w:t>
      </w:r>
      <w:proofErr w:type="spellStart"/>
      <w:r w:rsidR="00A7043A" w:rsidRPr="000020DE">
        <w:rPr>
          <w:rFonts w:ascii="GHEA Grapalat" w:hAnsi="GHEA Grapalat"/>
          <w:sz w:val="24"/>
          <w:szCs w:val="24"/>
          <w:lang w:val="hy-AM"/>
        </w:rPr>
        <w:t>Էկոլուր</w:t>
      </w:r>
      <w:proofErr w:type="spellEnd"/>
      <w:r w:rsidR="00A7043A" w:rsidRPr="000020DE">
        <w:rPr>
          <w:rFonts w:ascii="GHEA Grapalat" w:hAnsi="GHEA Grapalat"/>
          <w:sz w:val="24"/>
          <w:szCs w:val="24"/>
          <w:lang w:val="hy-AM"/>
        </w:rPr>
        <w:t>», «Համայնքային համախմբման և աջակցության կենտրոն» Հկ</w:t>
      </w:r>
      <w:r w:rsidR="00186531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A7043A" w:rsidRPr="000020DE">
        <w:rPr>
          <w:rFonts w:ascii="GHEA Grapalat" w:hAnsi="GHEA Grapalat"/>
          <w:sz w:val="24"/>
          <w:szCs w:val="24"/>
          <w:lang w:val="hy-AM"/>
        </w:rPr>
        <w:t>ները</w:t>
      </w:r>
      <w:proofErr w:type="spellEnd"/>
      <w:r w:rsidR="00A7043A" w:rsidRPr="000020DE">
        <w:rPr>
          <w:rFonts w:ascii="GHEA Grapalat" w:hAnsi="GHEA Grapalat"/>
          <w:sz w:val="24"/>
          <w:szCs w:val="24"/>
          <w:lang w:val="hy-AM"/>
        </w:rPr>
        <w:t xml:space="preserve"> և «Կապան» քաղաքացիական նախաձեռնությունը:</w:t>
      </w:r>
    </w:p>
    <w:p w14:paraId="3CB1F4A0" w14:textId="136603FF" w:rsidR="00A7043A" w:rsidRPr="000020DE" w:rsidRDefault="00A7043A" w:rsidP="00A7043A">
      <w:pPr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0020DE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Էկոլուր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>» ՀԿ</w:t>
      </w:r>
      <w:r w:rsidR="00F51F1F" w:rsidRPr="00B50930">
        <w:rPr>
          <w:rFonts w:ascii="GHEA Grapalat" w:hAnsi="GHEA Grapalat"/>
          <w:sz w:val="24"/>
          <w:szCs w:val="24"/>
          <w:lang w:val="hy-AM"/>
        </w:rPr>
        <w:t>-</w:t>
      </w:r>
      <w:r w:rsidR="000B64B8">
        <w:rPr>
          <w:rFonts w:ascii="GHEA Grapalat" w:hAnsi="GHEA Grapalat"/>
          <w:sz w:val="24"/>
          <w:szCs w:val="24"/>
          <w:lang w:val="hy-AM"/>
        </w:rPr>
        <w:t>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գործողությունների ընդհանուր բնութագիրն է պ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 xml:space="preserve">ատրաստել մատչելի տեղեկատվական փաթեթ ԱՃԹՆ-ի </w:t>
      </w:r>
      <w:r w:rsidR="00186531">
        <w:rPr>
          <w:rFonts w:ascii="GHEA Grapalat" w:hAnsi="GHEA Grapalat" w:cstheme="minorBidi"/>
          <w:sz w:val="24"/>
          <w:szCs w:val="24"/>
          <w:lang w:val="hy-AM"/>
        </w:rPr>
        <w:t>ս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տանդարտի, ԱՃԹՆ-ի զեկույցի, ԲՇԽ</w:t>
      </w:r>
      <w:r w:rsidR="00186531" w:rsidRPr="00B50930">
        <w:rPr>
          <w:rFonts w:ascii="GHEA Grapalat" w:hAnsi="GHEA Grapalat" w:cstheme="minorBidi"/>
          <w:sz w:val="24"/>
          <w:szCs w:val="24"/>
          <w:lang w:val="hy-AM"/>
        </w:rPr>
        <w:t>-ի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 xml:space="preserve">գործունեության վերաբերյալ (իրազեկման 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թերթինկներ</w:t>
      </w:r>
      <w:proofErr w:type="spellEnd"/>
      <w:r w:rsidRPr="000020DE">
        <w:rPr>
          <w:rFonts w:ascii="GHEA Grapalat" w:hAnsi="GHEA Grapalat" w:cstheme="minorBidi"/>
          <w:sz w:val="24"/>
          <w:szCs w:val="24"/>
          <w:lang w:val="hy-AM"/>
        </w:rPr>
        <w:t>), ինչպես նաև ներկայացնել Սյունիքի, Լոռի և Գեղարքունիքի մարզերում գտնվող «Զանգեզուրի պղնձամոլիբդենային կոմբինատ» ՓԲԸ-ի, «Ագարակի պղնձամոլիբդենային կոմբինատ» ՓԲԸ-ի («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ԳեոՊրոՄայնինգ</w:t>
      </w:r>
      <w:proofErr w:type="spellEnd"/>
      <w:r w:rsidRPr="000020DE">
        <w:rPr>
          <w:rFonts w:ascii="GHEA Grapalat" w:hAnsi="GHEA Grapalat" w:cstheme="minorBidi"/>
          <w:sz w:val="24"/>
          <w:szCs w:val="24"/>
          <w:lang w:val="hy-AM"/>
        </w:rPr>
        <w:t>»), «Թեղուտ» ՓԲԸ /«ՎՏԲ-Հայաստան» բանկի, «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ԳեոՊրոՄայնինգ</w:t>
      </w:r>
      <w:proofErr w:type="spellEnd"/>
      <w:r w:rsidRPr="000020DE">
        <w:rPr>
          <w:rFonts w:ascii="GHEA Grapalat" w:hAnsi="GHEA Grapalat" w:cstheme="minorBidi"/>
          <w:sz w:val="24"/>
          <w:szCs w:val="24"/>
          <w:lang w:val="hy-AM"/>
        </w:rPr>
        <w:t xml:space="preserve"> 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Գոլդ</w:t>
      </w:r>
      <w:proofErr w:type="spellEnd"/>
      <w:r w:rsidRPr="000020DE">
        <w:rPr>
          <w:rFonts w:ascii="GHEA Grapalat" w:hAnsi="GHEA Grapalat" w:cstheme="minorBidi"/>
          <w:sz w:val="24"/>
          <w:szCs w:val="24"/>
          <w:lang w:val="hy-AM"/>
        </w:rPr>
        <w:t>» ՍՊԸ-ի, «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Ախթալայի</w:t>
      </w:r>
      <w:proofErr w:type="spellEnd"/>
      <w:r w:rsidRPr="000020DE">
        <w:rPr>
          <w:rFonts w:ascii="GHEA Grapalat" w:hAnsi="GHEA Grapalat" w:cstheme="minorBidi"/>
          <w:sz w:val="24"/>
          <w:szCs w:val="24"/>
          <w:lang w:val="hy-AM"/>
        </w:rPr>
        <w:t xml:space="preserve"> 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լեռնահարստացուցիչ</w:t>
      </w:r>
      <w:proofErr w:type="spellEnd"/>
      <w:r w:rsidRPr="000020DE">
        <w:rPr>
          <w:rFonts w:ascii="GHEA Grapalat" w:hAnsi="GHEA Grapalat" w:cstheme="minorBidi"/>
          <w:sz w:val="24"/>
          <w:szCs w:val="24"/>
          <w:lang w:val="hy-AM"/>
        </w:rPr>
        <w:t xml:space="preserve"> կոմբինատ» ՓԲԸ-ի, «Կապանի 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Լեռնահարստացուցիչ</w:t>
      </w:r>
      <w:proofErr w:type="spellEnd"/>
      <w:r w:rsidRPr="000020DE">
        <w:rPr>
          <w:rFonts w:ascii="GHEA Grapalat" w:hAnsi="GHEA Grapalat" w:cstheme="minorBidi"/>
          <w:sz w:val="24"/>
          <w:szCs w:val="24"/>
          <w:lang w:val="hy-AM"/>
        </w:rPr>
        <w:t xml:space="preserve"> կոմբինատ» ՓԲԸ-ի վերաբերյալ ԱՃԹՆ</w:t>
      </w:r>
      <w:r w:rsidR="00F51F1F" w:rsidRPr="00B50930">
        <w:rPr>
          <w:rFonts w:ascii="GHEA Grapalat" w:hAnsi="GHEA Grapalat" w:cstheme="minorBidi"/>
          <w:sz w:val="24"/>
          <w:szCs w:val="24"/>
          <w:lang w:val="hy-AM"/>
        </w:rPr>
        <w:t>-</w:t>
      </w:r>
      <w:r w:rsidR="00F51F1F">
        <w:rPr>
          <w:rFonts w:ascii="GHEA Grapalat" w:hAnsi="GHEA Grapalat" w:cstheme="minorBidi"/>
          <w:sz w:val="24"/>
          <w:szCs w:val="24"/>
          <w:lang w:val="hy-AM"/>
        </w:rPr>
        <w:t>ի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 xml:space="preserve"> զեկույցում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lastRenderedPageBreak/>
        <w:t xml:space="preserve">բացահայտված տվյալները, այդ ընկերությունների գործունեության սոցիալական ազդեցությունը 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ազդակիր</w:t>
      </w:r>
      <w:proofErr w:type="spellEnd"/>
      <w:r w:rsidRPr="000020DE">
        <w:rPr>
          <w:rFonts w:ascii="GHEA Grapalat" w:hAnsi="GHEA Grapalat" w:cstheme="minorBidi"/>
          <w:sz w:val="24"/>
          <w:szCs w:val="24"/>
          <w:lang w:val="hy-AM"/>
        </w:rPr>
        <w:t xml:space="preserve"> համայնքներում: </w:t>
      </w:r>
    </w:p>
    <w:p w14:paraId="12026FBA" w14:textId="02F0C09D" w:rsidR="00A7043A" w:rsidRPr="00A7043A" w:rsidRDefault="00A7043A" w:rsidP="00A7043A">
      <w:pPr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7043A">
        <w:rPr>
          <w:rFonts w:ascii="GHEA Grapalat" w:hAnsi="GHEA Grapalat"/>
          <w:sz w:val="24"/>
          <w:szCs w:val="24"/>
          <w:lang w:val="hy-AM"/>
        </w:rPr>
        <w:t>Հաշվետու եռամսյակում Կապան նախաձեռնությունը և «</w:t>
      </w:r>
      <w:r w:rsidRPr="000020DE">
        <w:rPr>
          <w:rFonts w:ascii="GHEA Grapalat" w:hAnsi="GHEA Grapalat"/>
          <w:sz w:val="24"/>
          <w:szCs w:val="24"/>
          <w:lang w:val="hy-AM"/>
        </w:rPr>
        <w:t>Համայնքային համախմբման և աջակցության կենտրոն» ՀԿ</w:t>
      </w:r>
      <w:r w:rsidR="00A11B4C">
        <w:rPr>
          <w:rFonts w:ascii="GHEA Grapalat" w:hAnsi="GHEA Grapalat"/>
          <w:sz w:val="24"/>
          <w:szCs w:val="24"/>
          <w:lang w:val="hy-AM"/>
        </w:rPr>
        <w:t>-ն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մ</w:t>
      </w:r>
      <w:r w:rsidRPr="00A7043A">
        <w:rPr>
          <w:rFonts w:ascii="GHEA Grapalat" w:hAnsi="GHEA Grapalat"/>
          <w:sz w:val="24"/>
          <w:szCs w:val="24"/>
          <w:lang w:val="hy-AM"/>
        </w:rPr>
        <w:t>ոնիթ</w:t>
      </w:r>
      <w:r w:rsidRPr="000020DE">
        <w:rPr>
          <w:rFonts w:ascii="GHEA Grapalat" w:hAnsi="GHEA Grapalat"/>
          <w:sz w:val="24"/>
          <w:szCs w:val="24"/>
          <w:lang w:val="hy-AM"/>
        </w:rPr>
        <w:t>որինգ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 xml:space="preserve"> են </w:t>
      </w:r>
      <w:r w:rsidRPr="00A7043A">
        <w:rPr>
          <w:rFonts w:ascii="GHEA Grapalat" w:hAnsi="GHEA Grapalat"/>
          <w:sz w:val="24"/>
          <w:szCs w:val="24"/>
          <w:lang w:val="hy-AM"/>
        </w:rPr>
        <w:t>իրականացրել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համապատասխանաբար Լոռիում և Սյունիքում 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 xml:space="preserve"> հարցերի շուրջ</w:t>
      </w:r>
      <w:r w:rsidR="00A11B4C">
        <w:rPr>
          <w:rFonts w:ascii="GHEA Grapalat" w:hAnsi="GHEA Grapalat"/>
          <w:sz w:val="24"/>
          <w:szCs w:val="24"/>
          <w:lang w:val="hy-AM"/>
        </w:rPr>
        <w:t>՝</w:t>
      </w:r>
    </w:p>
    <w:p w14:paraId="0284DEA2" w14:textId="2DC27C6E" w:rsidR="00A7043A" w:rsidRPr="000020DE" w:rsidRDefault="00A7043A" w:rsidP="00A7043A">
      <w:pPr>
        <w:pStyle w:val="ListParagraph"/>
        <w:numPr>
          <w:ilvl w:val="0"/>
          <w:numId w:val="21"/>
        </w:numPr>
        <w:spacing w:line="259" w:lineRule="auto"/>
        <w:ind w:left="360"/>
        <w:jc w:val="both"/>
        <w:rPr>
          <w:rFonts w:ascii="GHEA Grapalat" w:hAnsi="GHEA Grapalat" w:cstheme="minorBidi"/>
          <w:sz w:val="24"/>
          <w:szCs w:val="24"/>
          <w:lang w:val="hy-AM"/>
        </w:rPr>
      </w:pPr>
      <w:r w:rsidRPr="00A7043A">
        <w:rPr>
          <w:rFonts w:ascii="GHEA Grapalat" w:hAnsi="GHEA Grapalat"/>
          <w:sz w:val="24"/>
          <w:szCs w:val="24"/>
          <w:lang w:val="hy-AM"/>
        </w:rPr>
        <w:t xml:space="preserve">«Ընկերությունների կողմից վճարվող բնապահպանական վճարների նպատակային օգտագործման մասին» օրենքով նախատեսված </w:t>
      </w:r>
      <w:proofErr w:type="spellStart"/>
      <w:r w:rsidRPr="00A7043A">
        <w:rPr>
          <w:rFonts w:ascii="GHEA Grapalat" w:hAnsi="GHEA Grapalat"/>
          <w:sz w:val="24"/>
          <w:szCs w:val="24"/>
          <w:lang w:val="hy-AM"/>
        </w:rPr>
        <w:t>ազդակիր</w:t>
      </w:r>
      <w:proofErr w:type="spellEnd"/>
      <w:r w:rsidRPr="00A7043A">
        <w:rPr>
          <w:rFonts w:ascii="GHEA Grapalat" w:hAnsi="GHEA Grapalat"/>
          <w:sz w:val="24"/>
          <w:szCs w:val="24"/>
          <w:lang w:val="hy-AM"/>
        </w:rPr>
        <w:t xml:space="preserve"> համայնքներին հատկացվող </w:t>
      </w:r>
      <w:proofErr w:type="spellStart"/>
      <w:r w:rsidRPr="00A7043A">
        <w:rPr>
          <w:rFonts w:ascii="GHEA Grapalat" w:hAnsi="GHEA Grapalat"/>
          <w:sz w:val="24"/>
          <w:szCs w:val="24"/>
          <w:lang w:val="hy-AM"/>
        </w:rPr>
        <w:t>սուբսիդիաների</w:t>
      </w:r>
      <w:proofErr w:type="spellEnd"/>
      <w:r w:rsidRPr="00A7043A">
        <w:rPr>
          <w:rFonts w:ascii="GHEA Grapalat" w:hAnsi="GHEA Grapalat"/>
          <w:sz w:val="24"/>
          <w:szCs w:val="24"/>
          <w:lang w:val="hy-AM"/>
        </w:rPr>
        <w:t xml:space="preserve"> տրամադրման կարգը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, ընտրված նախագծերի բնույթը և ընտրության գործընթացը, ինչպես նաև գործընկեր կազմակերպությունների ընտրությունը</w:t>
      </w:r>
      <w:r w:rsidR="00A11B4C">
        <w:rPr>
          <w:rFonts w:ascii="GHEA Grapalat" w:hAnsi="GHEA Grapalat" w:cstheme="minorBidi"/>
          <w:sz w:val="24"/>
          <w:szCs w:val="24"/>
          <w:lang w:val="hy-AM"/>
        </w:rPr>
        <w:t>,</w:t>
      </w:r>
    </w:p>
    <w:p w14:paraId="3E5D98D6" w14:textId="2F1E932C" w:rsidR="00A7043A" w:rsidRPr="000020DE" w:rsidRDefault="00A7043A" w:rsidP="00A7043A">
      <w:pPr>
        <w:pStyle w:val="ListParagraph"/>
        <w:numPr>
          <w:ilvl w:val="0"/>
          <w:numId w:val="21"/>
        </w:numPr>
        <w:spacing w:line="259" w:lineRule="auto"/>
        <w:ind w:left="360"/>
        <w:jc w:val="both"/>
        <w:rPr>
          <w:rFonts w:ascii="GHEA Grapalat" w:hAnsi="GHEA Grapalat" w:cstheme="minorBidi"/>
          <w:sz w:val="24"/>
          <w:szCs w:val="24"/>
          <w:lang w:val="hy-AM"/>
        </w:rPr>
      </w:pPr>
      <w:r w:rsidRPr="000020DE">
        <w:rPr>
          <w:rFonts w:ascii="GHEA Grapalat" w:hAnsi="GHEA Grapalat" w:cstheme="minorBidi"/>
          <w:sz w:val="24"/>
          <w:szCs w:val="24"/>
          <w:lang w:val="hy-AM"/>
        </w:rPr>
        <w:t>Ընկերությունների կողմից պայմանագրերին համապատասխան կատարած սոցիալական ծրագրերը</w:t>
      </w:r>
      <w:r w:rsidR="00A11B4C">
        <w:rPr>
          <w:rFonts w:ascii="GHEA Grapalat" w:hAnsi="GHEA Grapalat" w:cstheme="minorBidi"/>
          <w:sz w:val="24"/>
          <w:szCs w:val="24"/>
          <w:lang w:val="hy-AM"/>
        </w:rPr>
        <w:t>,</w:t>
      </w:r>
    </w:p>
    <w:p w14:paraId="27BD1520" w14:textId="2A000373" w:rsidR="00A7043A" w:rsidRPr="000020DE" w:rsidRDefault="00A7043A" w:rsidP="00A7043A">
      <w:pPr>
        <w:pStyle w:val="ListParagraph"/>
        <w:numPr>
          <w:ilvl w:val="0"/>
          <w:numId w:val="21"/>
        </w:numPr>
        <w:spacing w:line="259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0020DE">
        <w:rPr>
          <w:rFonts w:ascii="GHEA Grapalat" w:hAnsi="GHEA Grapalat" w:cstheme="minorBidi"/>
          <w:sz w:val="24"/>
          <w:szCs w:val="24"/>
          <w:lang w:val="hy-AM"/>
        </w:rPr>
        <w:t>Ընկերությունների կողմից կամովին կատարված սոցիալական ծրագրերը</w:t>
      </w:r>
      <w:r w:rsidR="00A11B4C">
        <w:rPr>
          <w:rFonts w:ascii="GHEA Grapalat" w:hAnsi="GHEA Grapalat" w:cstheme="minorBidi"/>
          <w:sz w:val="24"/>
          <w:szCs w:val="24"/>
          <w:lang w:val="hy-AM"/>
        </w:rPr>
        <w:t>,</w:t>
      </w:r>
    </w:p>
    <w:p w14:paraId="1BE02CC4" w14:textId="77777777" w:rsidR="00A7043A" w:rsidRDefault="00A7043A" w:rsidP="00A7043A">
      <w:pPr>
        <w:pStyle w:val="ListParagraph"/>
        <w:numPr>
          <w:ilvl w:val="0"/>
          <w:numId w:val="21"/>
        </w:numPr>
        <w:spacing w:line="259" w:lineRule="auto"/>
        <w:ind w:left="360"/>
        <w:jc w:val="both"/>
        <w:rPr>
          <w:sz w:val="24"/>
          <w:szCs w:val="24"/>
          <w:lang w:val="hy-AM"/>
        </w:rPr>
      </w:pPr>
      <w:r w:rsidRPr="000020DE">
        <w:rPr>
          <w:rFonts w:ascii="GHEA Grapalat" w:hAnsi="GHEA Grapalat" w:cstheme="minorBidi"/>
          <w:sz w:val="24"/>
          <w:szCs w:val="24"/>
          <w:lang w:val="hy-AM"/>
        </w:rPr>
        <w:t xml:space="preserve">Ընկերությունների կողմից համայնքներին որպես վարձակալություն, սերվիտուտ, գույքահարկ և այլն վճարված գումարների 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ծախսումը</w:t>
      </w:r>
      <w:proofErr w:type="spellEnd"/>
      <w:r w:rsidRPr="000020DE">
        <w:rPr>
          <w:rFonts w:ascii="GHEA Grapalat" w:hAnsi="GHEA Grapalat" w:cstheme="minorBidi"/>
          <w:sz w:val="24"/>
          <w:szCs w:val="24"/>
          <w:lang w:val="hy-AM"/>
        </w:rPr>
        <w:t>:</w:t>
      </w:r>
    </w:p>
    <w:p w14:paraId="02222144" w14:textId="0ACAEFBE" w:rsidR="00A7043A" w:rsidRPr="000020DE" w:rsidRDefault="00A7043A" w:rsidP="00A7043A">
      <w:pPr>
        <w:ind w:firstLine="360"/>
        <w:jc w:val="both"/>
        <w:rPr>
          <w:sz w:val="24"/>
          <w:szCs w:val="24"/>
          <w:lang w:val="hy-AM"/>
        </w:rPr>
      </w:pPr>
      <w:r w:rsidRPr="000020DE">
        <w:rPr>
          <w:rFonts w:ascii="GHEA Grapalat" w:hAnsi="GHEA Grapalat"/>
          <w:sz w:val="24"/>
          <w:szCs w:val="24"/>
          <w:lang w:val="hy-AM"/>
        </w:rPr>
        <w:t>Հաշվետու</w:t>
      </w:r>
      <w:r w:rsidRPr="000020DE">
        <w:rPr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/>
          <w:sz w:val="24"/>
          <w:szCs w:val="24"/>
          <w:lang w:val="hy-AM"/>
        </w:rPr>
        <w:t>ժամանակահատվածում</w:t>
      </w:r>
      <w:r w:rsidRPr="000020DE">
        <w:rPr>
          <w:sz w:val="24"/>
          <w:szCs w:val="24"/>
          <w:lang w:val="hy-AM"/>
        </w:rPr>
        <w:t xml:space="preserve"> 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Էկոլուր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>» ՀԿ</w:t>
      </w:r>
      <w:r w:rsidR="00A11B4C">
        <w:rPr>
          <w:rFonts w:ascii="GHEA Grapalat" w:hAnsi="GHEA Grapalat"/>
          <w:sz w:val="24"/>
          <w:szCs w:val="24"/>
          <w:lang w:val="hy-AM"/>
        </w:rPr>
        <w:t>-ի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պաշտոնական</w:t>
      </w:r>
      <w:r w:rsidRPr="000020DE">
        <w:rPr>
          <w:sz w:val="24"/>
          <w:szCs w:val="24"/>
          <w:lang w:val="hy-AM"/>
        </w:rPr>
        <w:t xml:space="preserve"> 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կայքում</w:t>
      </w:r>
      <w:proofErr w:type="spellEnd"/>
      <w:r w:rsidRPr="000020DE">
        <w:rPr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/>
          <w:sz w:val="24"/>
          <w:szCs w:val="24"/>
          <w:lang w:val="hy-AM"/>
        </w:rPr>
        <w:t>հրապարակվել են մի շարք նորություններ</w:t>
      </w:r>
      <w:r>
        <w:rPr>
          <w:sz w:val="24"/>
          <w:szCs w:val="24"/>
          <w:lang w:val="hy-AM"/>
        </w:rPr>
        <w:t>:</w:t>
      </w:r>
      <w:r>
        <w:rPr>
          <w:rStyle w:val="FootnoteReference"/>
          <w:rFonts w:ascii="Times New Roman" w:hAnsi="Times New Roman"/>
          <w:lang w:val="hy-AM"/>
        </w:rPr>
        <w:footnoteReference w:id="6"/>
      </w:r>
    </w:p>
    <w:p w14:paraId="7262DACF" w14:textId="77777777" w:rsidR="00A7043A" w:rsidRPr="000020DE" w:rsidRDefault="00A7043A" w:rsidP="00A7043A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020DE">
        <w:rPr>
          <w:rFonts w:ascii="GHEA Grapalat" w:hAnsi="GHEA Grapalat"/>
          <w:i/>
          <w:sz w:val="24"/>
          <w:szCs w:val="24"/>
          <w:lang w:val="hy-AM"/>
        </w:rPr>
        <w:t xml:space="preserve">2. </w:t>
      </w:r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>«</w:t>
      </w:r>
      <w:proofErr w:type="spellStart"/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>Հանքարդյունաբերության</w:t>
      </w:r>
      <w:proofErr w:type="spellEnd"/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 xml:space="preserve"> ոլորտում թափանցիկ և հաշվետու կառավարման խթանում» ԱՄՆ ՄԶԳ դրամաշնորհային ծրագրի շրջանակում </w:t>
      </w:r>
      <w:proofErr w:type="spellStart"/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>հանքարդյունաբերության</w:t>
      </w:r>
      <w:proofErr w:type="spellEnd"/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 xml:space="preserve"> և ԱՃԹՆ-ի վերաբերյալ հանրային իրազեկության բարձրացում/ քննարկումներ, մասնավորապես՝ </w:t>
      </w:r>
      <w:proofErr w:type="spellStart"/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>ազդակիր</w:t>
      </w:r>
      <w:proofErr w:type="spellEnd"/>
      <w:r w:rsidRPr="000020D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 xml:space="preserve"> համայնքներում</w:t>
      </w:r>
    </w:p>
    <w:p w14:paraId="55711E60" w14:textId="0B0145E3" w:rsidR="00A7043A" w:rsidRPr="000020DE" w:rsidRDefault="00A7043A" w:rsidP="00A7043A">
      <w:pPr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0020DE">
        <w:rPr>
          <w:rFonts w:cstheme="minorBidi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«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Էկոլուր</w:t>
      </w:r>
      <w:proofErr w:type="spellEnd"/>
      <w:r w:rsidRPr="000020DE">
        <w:rPr>
          <w:rFonts w:ascii="GHEA Grapalat" w:hAnsi="GHEA Grapalat" w:cstheme="minorBidi"/>
          <w:sz w:val="24"/>
          <w:szCs w:val="24"/>
          <w:lang w:val="hy-AM"/>
        </w:rPr>
        <w:t>»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ՀԿ 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Շնող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>/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Թեղուտ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համայնքի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համար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պատրաստել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և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տարածել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է 40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իրազեկման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թերթիկներ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ԱՃԹՆ</w:t>
      </w:r>
      <w:r w:rsidRPr="000020DE">
        <w:rPr>
          <w:rFonts w:ascii="GHEA Grapalat" w:hAnsi="GHEA Grapalat"/>
          <w:sz w:val="24"/>
          <w:szCs w:val="24"/>
          <w:lang w:val="hy-AM"/>
        </w:rPr>
        <w:t>-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ամենակարևոր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բաղադրիչների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և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քաղաքացիական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հասարակության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իրավունքների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և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շահերի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պաշտպանության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վերաբերյալ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Թերթիկները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փակցվել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են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նաև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համայնքի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հանրային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վայրերում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` 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Շնողի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համայնքապետարանում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Թեղուտի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բնակավայրի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ներկայացուցչի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նստավայրում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դպրոցներում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Թեղուտի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մշակութային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տանը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20DE">
        <w:rPr>
          <w:rFonts w:ascii="GHEA Grapalat" w:hAnsi="GHEA Grapalat" w:cstheme="minorBidi"/>
          <w:sz w:val="24"/>
          <w:szCs w:val="24"/>
          <w:lang w:val="hy-AM"/>
        </w:rPr>
        <w:t>խանութներում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0020DE">
        <w:rPr>
          <w:rFonts w:ascii="GHEA Grapalat" w:hAnsi="GHEA Grapalat" w:cstheme="minorBidi"/>
          <w:sz w:val="24"/>
          <w:szCs w:val="24"/>
          <w:lang w:val="hy-AM"/>
        </w:rPr>
        <w:t>փոստում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 xml:space="preserve">:  2018 թվականի մարտի 1-2 տեղի </w:t>
      </w:r>
      <w:r w:rsidRPr="000020DE">
        <w:rPr>
          <w:rFonts w:ascii="GHEA Grapalat" w:hAnsi="GHEA Grapalat"/>
          <w:sz w:val="24"/>
          <w:szCs w:val="24"/>
          <w:lang w:val="hy-AM"/>
        </w:rPr>
        <w:lastRenderedPageBreak/>
        <w:t xml:space="preserve">ունեցավ հանդիպում 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Շնողում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 xml:space="preserve"> 43 մասնակիցների հետ:</w:t>
      </w:r>
      <w:r>
        <w:rPr>
          <w:rStyle w:val="FootnoteReference"/>
          <w:sz w:val="24"/>
          <w:szCs w:val="24"/>
          <w:lang w:val="hy-AM"/>
        </w:rPr>
        <w:footnoteReference w:id="7"/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Միջոցառման մասնակիցները ծանոթաց</w:t>
      </w:r>
      <w:r w:rsidR="00A11B4C">
        <w:rPr>
          <w:rFonts w:ascii="GHEA Grapalat" w:hAnsi="GHEA Grapalat"/>
          <w:sz w:val="24"/>
          <w:szCs w:val="24"/>
          <w:lang w:val="hy-AM"/>
        </w:rPr>
        <w:t>ել են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ԱՃԹՆ-ի գործընթացին, ցուցադրվե</w:t>
      </w:r>
      <w:r w:rsidR="00A11B4C">
        <w:rPr>
          <w:rFonts w:ascii="GHEA Grapalat" w:hAnsi="GHEA Grapalat"/>
          <w:sz w:val="24"/>
          <w:szCs w:val="24"/>
          <w:lang w:val="hy-AM"/>
        </w:rPr>
        <w:t>լ է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ԱՃԹՆ քարտուղարության կողմից պատրաստված տեսանյութ, բաժանվե</w:t>
      </w:r>
      <w:r w:rsidR="00A11B4C">
        <w:rPr>
          <w:rFonts w:ascii="GHEA Grapalat" w:hAnsi="GHEA Grapalat"/>
          <w:sz w:val="24"/>
          <w:szCs w:val="24"/>
          <w:lang w:val="hy-AM"/>
        </w:rPr>
        <w:t>լ են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 իրազեկման թերթիկները, ներկայացվե</w:t>
      </w:r>
      <w:r w:rsidR="00A11B4C">
        <w:rPr>
          <w:rFonts w:ascii="GHEA Grapalat" w:hAnsi="GHEA Grapalat"/>
          <w:sz w:val="24"/>
          <w:szCs w:val="24"/>
          <w:lang w:val="hy-AM"/>
        </w:rPr>
        <w:t>լ է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ԱՃԹՆ-ի շրջանակներում «Թեղուտ» ՓԲԸ-ի վերաբերյալ տեղեկատվական փաթեթը, քննարկվե</w:t>
      </w:r>
      <w:r w:rsidR="00A11B4C">
        <w:rPr>
          <w:rFonts w:ascii="GHEA Grapalat" w:hAnsi="GHEA Grapalat"/>
          <w:sz w:val="24"/>
          <w:szCs w:val="24"/>
          <w:lang w:val="hy-AM"/>
        </w:rPr>
        <w:t>լ են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«Թեղուտ» ՓԲԸ-ի սոցիալական ծրագրերը, գործունեության ազդեցությունը համայնքի վրա, 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հավաքագրվեցին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 xml:space="preserve"> տեղի բնակիչների առաջարկությունները: </w:t>
      </w:r>
    </w:p>
    <w:p w14:paraId="6FA73E49" w14:textId="778B7500" w:rsidR="00A7043A" w:rsidRDefault="00A7043A" w:rsidP="00A7043A">
      <w:pPr>
        <w:ind w:firstLine="360"/>
        <w:jc w:val="both"/>
        <w:rPr>
          <w:sz w:val="24"/>
          <w:szCs w:val="24"/>
          <w:lang w:val="hy-AM"/>
        </w:rPr>
      </w:pP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Շնող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>/Թեղուտ համայնքում 20 բնակչի հետ անցկացվե</w:t>
      </w:r>
      <w:r w:rsidR="00A11B4C">
        <w:rPr>
          <w:rFonts w:ascii="GHEA Grapalat" w:hAnsi="GHEA Grapalat"/>
          <w:sz w:val="24"/>
          <w:szCs w:val="24"/>
          <w:lang w:val="hy-AM"/>
        </w:rPr>
        <w:t>լ են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սոցիալական հետազոտություն «Թեղուտ» ՓԲԸ /«ՎՏԲ-Հայաստան» բանկի գործունեության` համայնքի վրա ազդեցության վերաբերյալ: Արդյունքում պատրաստվե</w:t>
      </w:r>
      <w:r w:rsidR="00A11B4C">
        <w:rPr>
          <w:rFonts w:ascii="GHEA Grapalat" w:hAnsi="GHEA Grapalat"/>
          <w:sz w:val="24"/>
          <w:szCs w:val="24"/>
          <w:lang w:val="hy-AM"/>
        </w:rPr>
        <w:t>լ է</w:t>
      </w:r>
      <w:r w:rsidRPr="000020DE">
        <w:rPr>
          <w:rFonts w:ascii="GHEA Grapalat" w:hAnsi="GHEA Grapalat"/>
          <w:sz w:val="24"/>
          <w:szCs w:val="24"/>
          <w:lang w:val="hy-AM"/>
        </w:rPr>
        <w:t xml:space="preserve"> համայնքի վրա Թեղուտ ՓԲԸ գործունեության սոցիալական ազդեցությունների բնակչության գնահատականները, սեփական շահերը պաշտպանելուն ուղղված ԱՃԹՆ-ի 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գորընթացներում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 xml:space="preserve"> համայնքի ներկայացուցիչներին ներգրավելու խնդիրները, 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ԱՃԹՆի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0020DE">
        <w:rPr>
          <w:rFonts w:ascii="GHEA Grapalat" w:hAnsi="GHEA Grapalat"/>
          <w:sz w:val="24"/>
          <w:szCs w:val="24"/>
          <w:lang w:val="hy-AM"/>
        </w:rPr>
        <w:t>բազմաշահառու</w:t>
      </w:r>
      <w:proofErr w:type="spellEnd"/>
      <w:r w:rsidRPr="000020DE">
        <w:rPr>
          <w:rFonts w:ascii="GHEA Grapalat" w:hAnsi="GHEA Grapalat"/>
          <w:sz w:val="24"/>
          <w:szCs w:val="24"/>
          <w:lang w:val="hy-AM"/>
        </w:rPr>
        <w:t xml:space="preserve"> խմբի համար համայնքում արված առաջարկությունները:</w:t>
      </w:r>
      <w:r>
        <w:rPr>
          <w:rStyle w:val="FootnoteReference"/>
          <w:sz w:val="24"/>
          <w:szCs w:val="24"/>
          <w:lang w:val="hy-AM"/>
        </w:rPr>
        <w:footnoteReference w:id="8"/>
      </w:r>
    </w:p>
    <w:p w14:paraId="061DEB9D" w14:textId="2D3E40A9" w:rsidR="00A7043A" w:rsidRPr="000020DE" w:rsidRDefault="00A7043A" w:rsidP="00A7043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A0C82">
        <w:rPr>
          <w:rFonts w:ascii="GHEA Grapalat" w:hAnsi="GHEA Grapalat" w:cstheme="minorBidi"/>
          <w:sz w:val="24"/>
          <w:szCs w:val="24"/>
          <w:lang w:val="hy-AM"/>
        </w:rPr>
        <w:t>«</w:t>
      </w:r>
      <w:proofErr w:type="spellStart"/>
      <w:r w:rsidRPr="00AA0C82">
        <w:rPr>
          <w:rFonts w:ascii="GHEA Grapalat" w:hAnsi="GHEA Grapalat" w:cstheme="minorBidi"/>
          <w:sz w:val="24"/>
          <w:szCs w:val="24"/>
          <w:lang w:val="hy-AM"/>
        </w:rPr>
        <w:t>Հանքարդյունաբերության</w:t>
      </w:r>
      <w:proofErr w:type="spellEnd"/>
      <w:r w:rsidRPr="00AA0C82">
        <w:rPr>
          <w:rFonts w:ascii="GHEA Grapalat" w:hAnsi="GHEA Grapalat" w:cstheme="minorBidi"/>
          <w:sz w:val="24"/>
          <w:szCs w:val="24"/>
          <w:lang w:val="hy-AM"/>
        </w:rPr>
        <w:t xml:space="preserve"> ոլորտում թափանցիկ և հաշվետու կառավարման և Արդյունահանող ճյուղերի թափանցիկության նախաձեռնության (ԱՃԹՆ/EITI) խթանում» ծրագրի շրջանակում Հայաստանի ԱՃԹՆ-ի </w:t>
      </w:r>
      <w:proofErr w:type="spellStart"/>
      <w:r w:rsidRPr="00AA0C82">
        <w:rPr>
          <w:rFonts w:ascii="GHEA Grapalat" w:hAnsi="GHEA Grapalat" w:cstheme="minorBidi"/>
          <w:sz w:val="24"/>
          <w:szCs w:val="24"/>
          <w:lang w:val="hy-AM"/>
        </w:rPr>
        <w:t>բազմաշահառու</w:t>
      </w:r>
      <w:proofErr w:type="spellEnd"/>
      <w:r w:rsidRPr="00AA0C82">
        <w:rPr>
          <w:rFonts w:ascii="GHEA Grapalat" w:hAnsi="GHEA Grapalat" w:cstheme="minorBidi"/>
          <w:sz w:val="24"/>
          <w:szCs w:val="24"/>
          <w:lang w:val="hy-AM"/>
        </w:rPr>
        <w:t xml:space="preserve"> խմբի, քաղաքացիական հասարակության կազմակերպությունների (ՔՀԿ), ակտիվ երիտասարդական խմբերի</w:t>
      </w:r>
      <w:r w:rsidRPr="00AA0C82">
        <w:rPr>
          <w:rFonts w:ascii="Calibri" w:hAnsi="Calibri" w:cs="Calibri"/>
          <w:sz w:val="24"/>
          <w:szCs w:val="24"/>
          <w:lang w:val="hy-AM"/>
        </w:rPr>
        <w:t> </w:t>
      </w:r>
      <w:r w:rsidRPr="00AA0C82">
        <w:rPr>
          <w:rFonts w:ascii="GHEA Grapalat" w:hAnsi="GHEA Grapalat" w:cstheme="minorBidi"/>
          <w:sz w:val="24"/>
          <w:szCs w:val="24"/>
          <w:lang w:val="hy-AM"/>
        </w:rPr>
        <w:t>և</w:t>
      </w:r>
      <w:r w:rsidRPr="00AA0C82">
        <w:rPr>
          <w:rFonts w:ascii="Calibri" w:hAnsi="Calibri" w:cs="Calibri"/>
          <w:sz w:val="24"/>
          <w:szCs w:val="24"/>
          <w:lang w:val="hy-AM"/>
        </w:rPr>
        <w:t> </w:t>
      </w:r>
      <w:r w:rsidRPr="00AA0C82">
        <w:rPr>
          <w:rFonts w:ascii="GHEA Grapalat" w:hAnsi="GHEA Grapalat" w:cstheme="minorBidi"/>
          <w:sz w:val="24"/>
          <w:szCs w:val="24"/>
          <w:lang w:val="hy-AM"/>
        </w:rPr>
        <w:t>ՏԻՄ</w:t>
      </w:r>
      <w:r w:rsidRPr="00AA0C82">
        <w:rPr>
          <w:rFonts w:ascii="Calibri" w:hAnsi="Calibri" w:cs="Calibri"/>
          <w:sz w:val="24"/>
          <w:szCs w:val="24"/>
          <w:lang w:val="hy-AM"/>
        </w:rPr>
        <w:t> </w:t>
      </w:r>
      <w:r w:rsidRPr="00AA0C82">
        <w:rPr>
          <w:rFonts w:ascii="GHEA Grapalat" w:hAnsi="GHEA Grapalat" w:cstheme="minorBidi"/>
          <w:sz w:val="24"/>
          <w:szCs w:val="24"/>
          <w:lang w:val="hy-AM"/>
        </w:rPr>
        <w:t xml:space="preserve">ներկայացուցիչների համար ՀԱՀ Հակոբյան բնապահպանական կենտրոնը </w:t>
      </w:r>
      <w:proofErr w:type="spellStart"/>
      <w:r w:rsidRPr="00AA0C82">
        <w:rPr>
          <w:rFonts w:ascii="GHEA Grapalat" w:hAnsi="GHEA Grapalat" w:cstheme="minorBidi"/>
          <w:sz w:val="24"/>
          <w:szCs w:val="24"/>
          <w:lang w:val="hy-AM"/>
        </w:rPr>
        <w:t>Թրանսպարենսի</w:t>
      </w:r>
      <w:proofErr w:type="spellEnd"/>
      <w:r w:rsidRPr="00AA0C82">
        <w:rPr>
          <w:rFonts w:ascii="GHEA Grapalat" w:hAnsi="GHEA Grapalat" w:cstheme="minorBidi"/>
          <w:sz w:val="24"/>
          <w:szCs w:val="24"/>
          <w:lang w:val="hy-AM"/>
        </w:rPr>
        <w:t xml:space="preserve"> </w:t>
      </w:r>
      <w:proofErr w:type="spellStart"/>
      <w:r w:rsidRPr="00AA0C82">
        <w:rPr>
          <w:rFonts w:ascii="GHEA Grapalat" w:hAnsi="GHEA Grapalat" w:cstheme="minorBidi"/>
          <w:sz w:val="24"/>
          <w:szCs w:val="24"/>
          <w:lang w:val="hy-AM"/>
        </w:rPr>
        <w:t>ինտերնեշնլ</w:t>
      </w:r>
      <w:proofErr w:type="spellEnd"/>
      <w:r w:rsidRPr="00AA0C82">
        <w:rPr>
          <w:rFonts w:ascii="GHEA Grapalat" w:hAnsi="GHEA Grapalat" w:cstheme="minorBidi"/>
          <w:sz w:val="24"/>
          <w:szCs w:val="24"/>
          <w:lang w:val="hy-AM"/>
        </w:rPr>
        <w:t xml:space="preserve"> </w:t>
      </w:r>
      <w:proofErr w:type="spellStart"/>
      <w:r w:rsidRPr="00AA0C82">
        <w:rPr>
          <w:rFonts w:ascii="GHEA Grapalat" w:hAnsi="GHEA Grapalat" w:cstheme="minorBidi"/>
          <w:sz w:val="24"/>
          <w:szCs w:val="24"/>
          <w:lang w:val="hy-AM"/>
        </w:rPr>
        <w:t>հակակոռուպցիոն</w:t>
      </w:r>
      <w:proofErr w:type="spellEnd"/>
      <w:r w:rsidRPr="00AA0C82">
        <w:rPr>
          <w:rFonts w:ascii="GHEA Grapalat" w:hAnsi="GHEA Grapalat" w:cstheme="minorBidi"/>
          <w:sz w:val="24"/>
          <w:szCs w:val="24"/>
          <w:lang w:val="hy-AM"/>
        </w:rPr>
        <w:t xml:space="preserve"> կենտրոնի հետ համատեղ մարտի 22 /26 մասնակից/ և մարտի 29 /29 մասնակից/ կազմակերպվեց երկու դասընթաց </w:t>
      </w:r>
      <w:proofErr w:type="spellStart"/>
      <w:r w:rsidRPr="00AA0C82">
        <w:rPr>
          <w:rFonts w:ascii="GHEA Grapalat" w:hAnsi="GHEA Grapalat" w:cstheme="minorBidi"/>
          <w:sz w:val="24"/>
          <w:szCs w:val="24"/>
          <w:lang w:val="hy-AM"/>
        </w:rPr>
        <w:t>ՔՀԿների</w:t>
      </w:r>
      <w:proofErr w:type="spellEnd"/>
      <w:r w:rsidRPr="00AA0C82">
        <w:rPr>
          <w:rFonts w:ascii="GHEA Grapalat" w:hAnsi="GHEA Grapalat" w:cstheme="minorBidi"/>
          <w:sz w:val="24"/>
          <w:szCs w:val="24"/>
          <w:lang w:val="hy-AM"/>
        </w:rPr>
        <w:t xml:space="preserve"> համար </w:t>
      </w:r>
      <w:proofErr w:type="spellStart"/>
      <w:r w:rsidRPr="00AA0C82">
        <w:rPr>
          <w:rFonts w:ascii="GHEA Grapalat" w:hAnsi="GHEA Grapalat" w:cstheme="minorBidi"/>
          <w:sz w:val="24"/>
          <w:szCs w:val="24"/>
          <w:lang w:val="hy-AM"/>
        </w:rPr>
        <w:t>Երևանում</w:t>
      </w:r>
      <w:proofErr w:type="spellEnd"/>
      <w:r w:rsidRPr="00AA0C82">
        <w:rPr>
          <w:rFonts w:ascii="GHEA Grapalat" w:hAnsi="GHEA Grapalat" w:cstheme="minorBidi"/>
          <w:sz w:val="24"/>
          <w:szCs w:val="24"/>
          <w:lang w:val="hy-AM"/>
        </w:rPr>
        <w:t>։</w:t>
      </w:r>
      <w:r>
        <w:rPr>
          <w:rFonts w:ascii="Sylfaen" w:hAnsi="Sylfaen" w:cs="Calibri"/>
          <w:lang w:val="hy-AM"/>
        </w:rPr>
        <w:t xml:space="preserve"> </w:t>
      </w:r>
      <w:r w:rsidRPr="00AA0C82">
        <w:rPr>
          <w:rFonts w:ascii="GHEA Grapalat" w:hAnsi="GHEA Grapalat" w:cstheme="minorBidi"/>
          <w:sz w:val="24"/>
          <w:szCs w:val="24"/>
          <w:lang w:val="hy-AM"/>
        </w:rPr>
        <w:t xml:space="preserve">Դասընթացը վարում էին Լուսինե Թովմասյանը, Հարություն Մովսիսյանը և </w:t>
      </w:r>
      <w:proofErr w:type="spellStart"/>
      <w:r w:rsidRPr="00AA0C82">
        <w:rPr>
          <w:rFonts w:ascii="GHEA Grapalat" w:hAnsi="GHEA Grapalat" w:cstheme="minorBidi"/>
          <w:sz w:val="24"/>
          <w:szCs w:val="24"/>
          <w:lang w:val="hy-AM"/>
        </w:rPr>
        <w:t>Ալեն</w:t>
      </w:r>
      <w:proofErr w:type="spellEnd"/>
      <w:r w:rsidRPr="00AA0C82">
        <w:rPr>
          <w:rFonts w:ascii="GHEA Grapalat" w:hAnsi="GHEA Grapalat" w:cstheme="minorBidi"/>
          <w:sz w:val="24"/>
          <w:szCs w:val="24"/>
          <w:lang w:val="hy-AM"/>
        </w:rPr>
        <w:t xml:space="preserve"> Ամիրխանյանը։</w:t>
      </w:r>
      <w:r>
        <w:rPr>
          <w:rStyle w:val="FootnoteReference"/>
          <w:sz w:val="24"/>
          <w:szCs w:val="24"/>
          <w:lang w:val="hy-AM"/>
        </w:rPr>
        <w:footnoteReference w:id="9"/>
      </w:r>
    </w:p>
    <w:p w14:paraId="4E3E0165" w14:textId="5F27295D" w:rsidR="00A7043A" w:rsidRPr="0020767E" w:rsidRDefault="00A7043A" w:rsidP="0070353B">
      <w:pPr>
        <w:spacing w:after="0" w:line="240" w:lineRule="auto"/>
        <w:rPr>
          <w:rFonts w:ascii="GHEA Grapalat" w:hAnsi="GHEA Grapalat" w:cs="Sylfaen"/>
          <w:lang w:val="hy-AM"/>
        </w:rPr>
      </w:pPr>
    </w:p>
    <w:sectPr w:rsidR="00A7043A" w:rsidRPr="0020767E" w:rsidSect="00685867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134" w:bottom="1134" w:left="1418" w:header="578" w:footer="43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E7EE0" w14:textId="77777777" w:rsidR="008C3A9B" w:rsidRDefault="008C3A9B">
      <w:pPr>
        <w:spacing w:after="0" w:line="240" w:lineRule="auto"/>
      </w:pPr>
      <w:r>
        <w:separator/>
      </w:r>
    </w:p>
  </w:endnote>
  <w:endnote w:type="continuationSeparator" w:id="0">
    <w:p w14:paraId="62102003" w14:textId="77777777" w:rsidR="008C3A9B" w:rsidRDefault="008C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8964" w14:textId="77777777" w:rsidR="00B50930" w:rsidRDefault="00B50930">
    <w:pPr>
      <w:jc w:val="right"/>
    </w:pPr>
  </w:p>
  <w:p w14:paraId="6C4697DE" w14:textId="77777777" w:rsidR="00B50930" w:rsidRDefault="00B50930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/>
      </w:rPr>
      <w:sym w:font="Wingdings 2" w:char="F097"/>
    </w:r>
    <w:r>
      <w:t xml:space="preserve"> </w:t>
    </w:r>
  </w:p>
  <w:p w14:paraId="6B3D17FB" w14:textId="77777777" w:rsidR="00B50930" w:rsidRDefault="00B50930">
    <w:pPr>
      <w:jc w:val="right"/>
    </w:pPr>
    <w:r>
      <w:rPr>
        <w:noProof/>
      </w:rPr>
      <mc:AlternateContent>
        <mc:Choice Requires="wpg">
          <w:drawing>
            <wp:inline distT="0" distB="0" distL="0" distR="0" wp14:anchorId="413BD228" wp14:editId="2EFA16E8">
              <wp:extent cx="2327910" cy="45085"/>
              <wp:effectExtent l="9525" t="9525" r="15240" b="12065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406E90E"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" strokecolor="#438086" strokeweight=".25pt"/>
              <w10:anchorlock/>
            </v:group>
          </w:pict>
        </mc:Fallback>
      </mc:AlternateContent>
    </w:r>
  </w:p>
  <w:p w14:paraId="21CDED99" w14:textId="77777777" w:rsidR="00B50930" w:rsidRDefault="00B50930">
    <w:pPr>
      <w:pStyle w:val="NoSpacing"/>
      <w:rPr>
        <w:sz w:val="2"/>
        <w:szCs w:val="2"/>
      </w:rPr>
    </w:pPr>
  </w:p>
  <w:p w14:paraId="7420D255" w14:textId="77777777" w:rsidR="00B50930" w:rsidRDefault="00B50930"/>
  <w:p w14:paraId="2A31F939" w14:textId="77777777" w:rsidR="00B50930" w:rsidRDefault="00B50930"/>
  <w:p w14:paraId="5A32BA60" w14:textId="77777777" w:rsidR="00B50930" w:rsidRDefault="00B5093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A549" w14:textId="58E60FA9" w:rsidR="00B50930" w:rsidRDefault="00B50930">
    <w:pPr>
      <w:jc w:val="center"/>
    </w:pPr>
    <w:r>
      <w:rPr>
        <w:color w:val="6076B4"/>
      </w:rPr>
      <w:sym w:font="Wingdings" w:char="F09F"/>
    </w:r>
    <w:r>
      <w:rPr>
        <w:color w:val="6076B4"/>
      </w:rPr>
      <w:t xml:space="preserve"> </w:t>
    </w:r>
    <w:r>
      <w:rPr>
        <w:color w:val="6076B4"/>
      </w:rPr>
      <w:fldChar w:fldCharType="begin"/>
    </w:r>
    <w:r>
      <w:rPr>
        <w:color w:val="6076B4"/>
      </w:rPr>
      <w:instrText xml:space="preserve"> PAGE  \* Arabic  \* MERGEFORMAT </w:instrText>
    </w:r>
    <w:r>
      <w:rPr>
        <w:color w:val="6076B4"/>
      </w:rPr>
      <w:fldChar w:fldCharType="separate"/>
    </w:r>
    <w:r w:rsidR="008C3F65">
      <w:rPr>
        <w:noProof/>
        <w:color w:val="6076B4"/>
      </w:rPr>
      <w:t>20</w:t>
    </w:r>
    <w:r>
      <w:rPr>
        <w:color w:val="6076B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8FD54" w14:textId="77777777" w:rsidR="008C3A9B" w:rsidRDefault="008C3A9B">
      <w:pPr>
        <w:spacing w:after="0" w:line="240" w:lineRule="auto"/>
      </w:pPr>
      <w:r>
        <w:separator/>
      </w:r>
    </w:p>
  </w:footnote>
  <w:footnote w:type="continuationSeparator" w:id="0">
    <w:p w14:paraId="37C5AA94" w14:textId="77777777" w:rsidR="008C3A9B" w:rsidRDefault="008C3A9B">
      <w:pPr>
        <w:spacing w:after="0" w:line="240" w:lineRule="auto"/>
      </w:pPr>
      <w:r>
        <w:continuationSeparator/>
      </w:r>
    </w:p>
  </w:footnote>
  <w:footnote w:id="1">
    <w:p w14:paraId="4B4D9BF8" w14:textId="77777777" w:rsidR="00B50930" w:rsidRPr="002D64B2" w:rsidRDefault="00B50930" w:rsidP="00B17146">
      <w:pPr>
        <w:pStyle w:val="FootnoteText"/>
        <w:rPr>
          <w:rFonts w:ascii="GHEA Grapalat" w:hAnsi="GHEA Grapalat"/>
        </w:rPr>
      </w:pPr>
      <w:r w:rsidRPr="002D64B2">
        <w:rPr>
          <w:rStyle w:val="FootnoteReference"/>
          <w:rFonts w:ascii="GHEA Grapalat" w:hAnsi="GHEA Grapalat"/>
        </w:rPr>
        <w:footnoteRef/>
      </w:r>
      <w:r w:rsidRPr="002D64B2">
        <w:rPr>
          <w:rFonts w:ascii="GHEA Grapalat" w:hAnsi="GHEA Grapalat"/>
        </w:rPr>
        <w:t xml:space="preserve"> </w:t>
      </w:r>
      <w:hyperlink r:id="rId1" w:history="1">
        <w:r w:rsidRPr="002D64B2">
          <w:rPr>
            <w:rStyle w:val="Hyperlink"/>
            <w:rFonts w:ascii="GHEA Grapalat" w:hAnsi="GHEA Grapalat"/>
          </w:rPr>
          <w:t>https://www.facebook.com/EITIArmenia/</w:t>
        </w:r>
      </w:hyperlink>
    </w:p>
  </w:footnote>
  <w:footnote w:id="2">
    <w:p w14:paraId="7B656330" w14:textId="77777777" w:rsidR="00B50930" w:rsidRDefault="00B509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523965">
          <w:rPr>
            <w:rStyle w:val="Hyperlink"/>
          </w:rPr>
          <w:t>https://www.youtube.com/channel/UCx_9yOLmQCj_rwy2wYgRh6A</w:t>
        </w:r>
      </w:hyperlink>
    </w:p>
  </w:footnote>
  <w:footnote w:id="3">
    <w:p w14:paraId="7B9B306E" w14:textId="77777777" w:rsidR="00B50930" w:rsidRPr="002D64B2" w:rsidRDefault="00B50930" w:rsidP="00B17146">
      <w:pPr>
        <w:pStyle w:val="FootnoteText"/>
        <w:rPr>
          <w:rFonts w:ascii="GHEA Grapalat" w:hAnsi="GHEA Grapalat"/>
        </w:rPr>
      </w:pPr>
      <w:r w:rsidRPr="002D64B2">
        <w:rPr>
          <w:rStyle w:val="FootnoteReference"/>
          <w:rFonts w:ascii="GHEA Grapalat" w:hAnsi="GHEA Grapalat"/>
        </w:rPr>
        <w:footnoteRef/>
      </w:r>
      <w:r w:rsidRPr="002D64B2">
        <w:rPr>
          <w:rFonts w:ascii="GHEA Grapalat" w:hAnsi="GHEA Grapalat"/>
        </w:rPr>
        <w:t xml:space="preserve"> </w:t>
      </w:r>
      <w:hyperlink r:id="rId3" w:history="1">
        <w:r w:rsidRPr="002D64B2">
          <w:rPr>
            <w:rStyle w:val="Hyperlink"/>
            <w:rFonts w:ascii="GHEA Grapalat" w:hAnsi="GHEA Grapalat"/>
          </w:rPr>
          <w:t>https://twitter.com/EITI_Armenia</w:t>
        </w:r>
      </w:hyperlink>
      <w:r w:rsidRPr="002D64B2">
        <w:rPr>
          <w:rFonts w:ascii="GHEA Grapalat" w:hAnsi="GHEA Grapalat"/>
        </w:rPr>
        <w:t xml:space="preserve"> </w:t>
      </w:r>
    </w:p>
  </w:footnote>
  <w:footnote w:id="4">
    <w:p w14:paraId="42A26E37" w14:textId="77777777" w:rsidR="00B50930" w:rsidRPr="00306551" w:rsidRDefault="00B50930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306551">
        <w:rPr>
          <w:lang w:val="hy-AM"/>
        </w:rPr>
        <w:t xml:space="preserve"> </w:t>
      </w:r>
      <w:hyperlink r:id="rId4" w:history="1">
        <w:r w:rsidRPr="00306551">
          <w:rPr>
            <w:rStyle w:val="Hyperlink"/>
            <w:lang w:val="hy-AM"/>
          </w:rPr>
          <w:t>https://www.e-gov.am/gov-decrees/item/31436/</w:t>
        </w:r>
      </w:hyperlink>
    </w:p>
  </w:footnote>
  <w:footnote w:id="5">
    <w:p w14:paraId="55C45CB7" w14:textId="72F3D747" w:rsidR="00B50930" w:rsidRPr="009B7D5A" w:rsidRDefault="00B5093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9B7D5A">
        <w:rPr>
          <w:lang w:val="hy-AM"/>
        </w:rPr>
        <w:t xml:space="preserve"> </w:t>
      </w:r>
      <w:hyperlink r:id="rId5" w:history="1">
        <w:r w:rsidRPr="009B7D5A">
          <w:rPr>
            <w:rStyle w:val="Hyperlink"/>
            <w:lang w:val="hy-AM"/>
          </w:rPr>
          <w:t>http://parliament.am/search.php?lang=arm&amp;what=%D5%AF-049&amp;where=whole</w:t>
        </w:r>
      </w:hyperlink>
    </w:p>
  </w:footnote>
  <w:footnote w:id="6">
    <w:p w14:paraId="44E4928B" w14:textId="77777777" w:rsidR="00B50930" w:rsidRPr="00186531" w:rsidRDefault="00B50930" w:rsidP="00186531">
      <w:pPr>
        <w:spacing w:after="0"/>
        <w:jc w:val="both"/>
        <w:rPr>
          <w:rStyle w:val="Hyperlink"/>
          <w:rFonts w:ascii="GHEA Grapalat" w:hAnsi="GHEA Grapalat"/>
          <w:lang w:val="hy-AM"/>
        </w:rPr>
      </w:pPr>
      <w:r>
        <w:rPr>
          <w:rStyle w:val="FootnoteReference"/>
        </w:rPr>
        <w:footnoteRef/>
      </w:r>
      <w:r w:rsidRPr="00A7043A">
        <w:rPr>
          <w:lang w:val="hy-AM"/>
        </w:rPr>
        <w:t xml:space="preserve"> </w:t>
      </w:r>
      <w:hyperlink r:id="rId6" w:history="1">
        <w:r w:rsidRPr="00186531">
          <w:rPr>
            <w:rStyle w:val="Hyperlink"/>
            <w:rFonts w:ascii="GHEA Grapalat" w:hAnsi="GHEA Grapalat" w:cs="Calibri"/>
            <w:lang w:val="hy-AM"/>
          </w:rPr>
          <w:t>https://www.ecolur.org/hy/news/mining/---/10914/</w:t>
        </w:r>
      </w:hyperlink>
    </w:p>
    <w:p w14:paraId="0FD6B44B" w14:textId="77777777" w:rsidR="00B50930" w:rsidRPr="00186531" w:rsidRDefault="008C3A9B" w:rsidP="00186531">
      <w:pPr>
        <w:spacing w:after="0"/>
        <w:jc w:val="both"/>
        <w:rPr>
          <w:rStyle w:val="Hyperlink"/>
          <w:rFonts w:ascii="GHEA Grapalat" w:hAnsi="GHEA Grapalat"/>
          <w:lang w:val="hy-AM"/>
        </w:rPr>
      </w:pPr>
      <w:hyperlink r:id="rId7" w:history="1">
        <w:r w:rsidR="00B50930" w:rsidRPr="00186531">
          <w:rPr>
            <w:rStyle w:val="Hyperlink"/>
            <w:rFonts w:ascii="GHEA Grapalat" w:hAnsi="GHEA Grapalat" w:cs="Calibri"/>
            <w:lang w:val="hy-AM"/>
          </w:rPr>
          <w:t>https://www.ecolur.org/hy/news/mining/--/10907/</w:t>
        </w:r>
      </w:hyperlink>
    </w:p>
    <w:p w14:paraId="3ACF53E6" w14:textId="77777777" w:rsidR="00B50930" w:rsidRPr="00186531" w:rsidRDefault="008C3A9B" w:rsidP="00186531">
      <w:pPr>
        <w:spacing w:after="0"/>
        <w:jc w:val="both"/>
        <w:rPr>
          <w:rStyle w:val="Hyperlink"/>
          <w:rFonts w:ascii="GHEA Grapalat" w:hAnsi="GHEA Grapalat"/>
          <w:lang w:val="hy-AM"/>
        </w:rPr>
      </w:pPr>
      <w:hyperlink r:id="rId8" w:history="1">
        <w:r w:rsidR="00B50930" w:rsidRPr="00186531">
          <w:rPr>
            <w:rStyle w:val="Hyperlink"/>
            <w:rFonts w:ascii="GHEA Grapalat" w:hAnsi="GHEA Grapalat" w:cs="Calibri"/>
            <w:lang w:val="hy-AM"/>
          </w:rPr>
          <w:t>https://www.ecolur.org/hy/news/mining/-2020-1--/10890/</w:t>
        </w:r>
      </w:hyperlink>
    </w:p>
    <w:p w14:paraId="3ED2704D" w14:textId="77777777" w:rsidR="00B50930" w:rsidRPr="00186531" w:rsidRDefault="008C3A9B" w:rsidP="00186531">
      <w:pPr>
        <w:spacing w:after="0"/>
        <w:rPr>
          <w:rFonts w:ascii="GHEA Grapalat" w:hAnsi="GHEA Grapalat" w:cs="Calibri"/>
          <w:lang w:val="hy-AM"/>
        </w:rPr>
      </w:pPr>
      <w:hyperlink r:id="rId9" w:history="1">
        <w:r w:rsidR="00B50930" w:rsidRPr="00186531">
          <w:rPr>
            <w:rStyle w:val="Hyperlink"/>
            <w:rFonts w:ascii="GHEA Grapalat" w:hAnsi="GHEA Grapalat" w:cs="Calibri"/>
            <w:lang w:val="hy-AM"/>
          </w:rPr>
          <w:t>https://www.ecolur.org/hy/news/mining/--/10884/</w:t>
        </w:r>
      </w:hyperlink>
    </w:p>
  </w:footnote>
  <w:footnote w:id="7">
    <w:p w14:paraId="529DF8FB" w14:textId="7290051C" w:rsidR="00B50930" w:rsidRPr="00F62CB9" w:rsidRDefault="00B50930" w:rsidP="009245D1">
      <w:pPr>
        <w:spacing w:after="0"/>
        <w:jc w:val="both"/>
        <w:rPr>
          <w:rFonts w:ascii="GHEA Grapalat" w:hAnsi="GHEA Grapalat"/>
          <w:lang w:val="hy-AM"/>
        </w:rPr>
      </w:pPr>
      <w:r w:rsidRPr="00186531">
        <w:rPr>
          <w:rStyle w:val="FootnoteReference"/>
          <w:rFonts w:ascii="GHEA Grapalat" w:hAnsi="GHEA Grapalat"/>
        </w:rPr>
        <w:footnoteRef/>
      </w:r>
      <w:r w:rsidRPr="00186531">
        <w:rPr>
          <w:rFonts w:ascii="GHEA Grapalat" w:hAnsi="GHEA Grapalat"/>
          <w:lang w:val="hy-AM"/>
        </w:rPr>
        <w:t xml:space="preserve"> </w:t>
      </w:r>
      <w:hyperlink r:id="rId10" w:history="1">
        <w:r w:rsidRPr="00186531">
          <w:rPr>
            <w:rStyle w:val="Hyperlink"/>
            <w:rFonts w:ascii="GHEA Grapalat" w:hAnsi="GHEA Grapalat" w:cs="Calibri"/>
            <w:lang w:val="hy-AM"/>
          </w:rPr>
          <w:t>https://www.ecolur.org/files/uploads/presentationteghoutcjscpdf05032019.pdf</w:t>
        </w:r>
      </w:hyperlink>
    </w:p>
  </w:footnote>
  <w:footnote w:id="8">
    <w:p w14:paraId="1165A7AD" w14:textId="77777777" w:rsidR="00B50930" w:rsidRPr="00186531" w:rsidRDefault="00B50930" w:rsidP="009245D1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Style w:val="FootnoteReference"/>
        </w:rPr>
        <w:footnoteRef/>
      </w:r>
      <w:hyperlink r:id="rId11" w:history="1">
        <w:r w:rsidRPr="00186531">
          <w:rPr>
            <w:rStyle w:val="Hyperlink"/>
            <w:rFonts w:ascii="GHEA Grapalat" w:hAnsi="GHEA Grapalat"/>
            <w:sz w:val="20"/>
            <w:szCs w:val="20"/>
            <w:lang w:val="hy-AM"/>
          </w:rPr>
          <w:t>h</w:t>
        </w:r>
        <w:r w:rsidRPr="00186531">
          <w:rPr>
            <w:rStyle w:val="Hyperlink"/>
            <w:rFonts w:ascii="GHEA Grapalat" w:hAnsi="GHEA Grapalat" w:cs="Calibri"/>
            <w:sz w:val="20"/>
            <w:szCs w:val="20"/>
            <w:lang w:val="hy-AM"/>
          </w:rPr>
          <w:t>ttps://www.ecolur.org/files/uploads/2019/EITI%202019/Tegut%20social%20investigation/teghutsocialreportarm.pdf</w:t>
        </w:r>
      </w:hyperlink>
    </w:p>
  </w:footnote>
  <w:footnote w:id="9">
    <w:p w14:paraId="03DE604F" w14:textId="77777777" w:rsidR="00B50930" w:rsidRPr="00186531" w:rsidRDefault="00B50930" w:rsidP="009245D1">
      <w:pPr>
        <w:spacing w:after="0"/>
        <w:jc w:val="both"/>
        <w:rPr>
          <w:rFonts w:ascii="GHEA Grapalat" w:hAnsi="GHEA Grapalat" w:cs="Calibri"/>
          <w:sz w:val="20"/>
          <w:szCs w:val="20"/>
          <w:lang w:val="hy-AM"/>
        </w:rPr>
      </w:pPr>
      <w:r w:rsidRPr="00186531">
        <w:rPr>
          <w:rStyle w:val="FootnoteReference"/>
          <w:rFonts w:ascii="GHEA Grapalat" w:hAnsi="GHEA Grapalat"/>
          <w:sz w:val="20"/>
          <w:szCs w:val="20"/>
        </w:rPr>
        <w:footnoteRef/>
      </w:r>
      <w:r w:rsidRPr="00186531">
        <w:rPr>
          <w:rFonts w:ascii="GHEA Grapalat" w:hAnsi="GHEA Grapalat"/>
          <w:sz w:val="20"/>
          <w:szCs w:val="20"/>
          <w:lang w:val="hy-AM"/>
        </w:rPr>
        <w:t xml:space="preserve"> </w:t>
      </w:r>
      <w:hyperlink r:id="rId12" w:history="1">
        <w:r w:rsidRPr="00186531">
          <w:rPr>
            <w:rStyle w:val="Hyperlink"/>
            <w:rFonts w:ascii="GHEA Grapalat" w:hAnsi="GHEA Grapalat" w:cs="Calibri"/>
            <w:sz w:val="20"/>
            <w:szCs w:val="20"/>
            <w:lang w:val="hy-AM"/>
          </w:rPr>
          <w:t>https://www.facebook.com/events/520222668382211/</w:t>
        </w:r>
      </w:hyperlink>
      <w:r w:rsidRPr="00186531">
        <w:rPr>
          <w:rFonts w:ascii="Calibri" w:hAnsi="Calibri" w:cs="Calibri"/>
          <w:sz w:val="20"/>
          <w:szCs w:val="20"/>
          <w:lang w:val="hy-AM"/>
        </w:rPr>
        <w:t> </w:t>
      </w:r>
    </w:p>
    <w:p w14:paraId="05215C9E" w14:textId="77777777" w:rsidR="00B50930" w:rsidRPr="00AA0C82" w:rsidRDefault="00B50930" w:rsidP="00A7043A">
      <w:pPr>
        <w:pStyle w:val="FootnoteText"/>
        <w:rPr>
          <w:lang w:val="hy-AM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812C" w14:textId="77777777" w:rsidR="00B50930" w:rsidRPr="00D36774" w:rsidRDefault="00B50930">
    <w:pPr>
      <w:spacing w:after="0"/>
      <w:jc w:val="center"/>
      <w:rPr>
        <w:rFonts w:ascii="GHEA Grapalat" w:hAnsi="GHEA Grapalat"/>
        <w:color w:val="E4E9EF"/>
        <w:sz w:val="18"/>
        <w:szCs w:val="18"/>
      </w:rPr>
    </w:pP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ՀԱՅԱՍՏԱՆԻ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ՀԱՆՐԱՊԵՏՈՒԹՅԱՆ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ԱՐԴՅՈՒՆԱՀԱՆՈՂ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ՃՅՈՒՂԵՐԻ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ԹԱՓԱՆՑԻԿՈՒԹՅԱՆ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ՆԱԽԱՁԵՌՆՈՒԹՅԱՆ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ՆԵՐԴՐՄԱՆ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ԱՇԽԱՏԱՆՔՆԵՐԻ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ԵՌԱՄՍՅԱԿԱՅԻՆ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proofErr w:type="gramStart"/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ՀԱՇՎԵՏՎՈՒԹՅՈՒՆ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,   </w:t>
    </w:r>
    <w:proofErr w:type="gramEnd"/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                                                                           </w:t>
    </w:r>
    <w:r>
      <w:rPr>
        <w:rFonts w:ascii="GHEA Grapalat" w:hAnsi="GHEA Grapalat" w:cs="Sylfaen"/>
        <w:color w:val="6076B4"/>
        <w:sz w:val="18"/>
        <w:szCs w:val="18"/>
        <w:lang w:val="en-GB"/>
      </w:rPr>
      <w:t>ՀՈՒՆՎԱՐ-ՄԱՐՏ</w:t>
    </w:r>
    <w:r w:rsidRPr="00D36774">
      <w:rPr>
        <w:rFonts w:ascii="GHEA Grapalat" w:hAnsi="GHEA Grapalat"/>
        <w:color w:val="6076B4"/>
        <w:sz w:val="18"/>
        <w:szCs w:val="18"/>
        <w:lang w:val="en-GB"/>
      </w:rPr>
      <w:t>, 201</w:t>
    </w:r>
    <w:r>
      <w:rPr>
        <w:rFonts w:ascii="GHEA Grapalat" w:hAnsi="GHEA Grapalat"/>
        <w:color w:val="6076B4"/>
        <w:sz w:val="18"/>
        <w:szCs w:val="18"/>
        <w:lang w:val="en-GB"/>
      </w:rPr>
      <w:t>9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ԹՎԱԿԱՆ</w:t>
    </w:r>
  </w:p>
  <w:p w14:paraId="2AAD60A8" w14:textId="77777777" w:rsidR="00B50930" w:rsidRDefault="00B50930">
    <w:pPr>
      <w:jc w:val="center"/>
      <w:rPr>
        <w:color w:val="6076B4"/>
      </w:rPr>
    </w:pP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1447F" w14:textId="5F7ADFFA" w:rsidR="00B50930" w:rsidRPr="006C6FE4" w:rsidRDefault="00B50930" w:rsidP="006C6FE4">
    <w:pPr>
      <w:pStyle w:val="Header"/>
      <w:jc w:val="right"/>
      <w:rPr>
        <w:rFonts w:ascii="Sylfaen" w:hAnsi="Sylfaen"/>
        <w:i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34D9"/>
    <w:multiLevelType w:val="hybridMultilevel"/>
    <w:tmpl w:val="586C8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27651"/>
    <w:multiLevelType w:val="hybridMultilevel"/>
    <w:tmpl w:val="E580DEB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9D0B96"/>
    <w:multiLevelType w:val="hybridMultilevel"/>
    <w:tmpl w:val="73424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5E8C"/>
    <w:multiLevelType w:val="hybridMultilevel"/>
    <w:tmpl w:val="A8CC35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83608C"/>
    <w:multiLevelType w:val="hybridMultilevel"/>
    <w:tmpl w:val="A264792E"/>
    <w:lvl w:ilvl="0" w:tplc="04140001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1FB22AF5"/>
    <w:multiLevelType w:val="hybridMultilevel"/>
    <w:tmpl w:val="7BEED41A"/>
    <w:lvl w:ilvl="0" w:tplc="0128C4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502AA"/>
    <w:multiLevelType w:val="hybridMultilevel"/>
    <w:tmpl w:val="0BC0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6475"/>
    <w:multiLevelType w:val="hybridMultilevel"/>
    <w:tmpl w:val="515E1B80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A0249FE"/>
    <w:multiLevelType w:val="hybridMultilevel"/>
    <w:tmpl w:val="DF7C42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F374E"/>
    <w:multiLevelType w:val="hybridMultilevel"/>
    <w:tmpl w:val="D81AD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F820D1"/>
    <w:multiLevelType w:val="hybridMultilevel"/>
    <w:tmpl w:val="777EADA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1" w15:restartNumberingAfterBreak="0">
    <w:nsid w:val="36D8339E"/>
    <w:multiLevelType w:val="hybridMultilevel"/>
    <w:tmpl w:val="DA34AB62"/>
    <w:lvl w:ilvl="0" w:tplc="0419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2" w15:restartNumberingAfterBreak="0">
    <w:nsid w:val="37851E18"/>
    <w:multiLevelType w:val="hybridMultilevel"/>
    <w:tmpl w:val="0EE003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0A6153"/>
    <w:multiLevelType w:val="hybridMultilevel"/>
    <w:tmpl w:val="C2467378"/>
    <w:lvl w:ilvl="0" w:tplc="DB0ACD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42575791"/>
    <w:multiLevelType w:val="hybridMultilevel"/>
    <w:tmpl w:val="56DC8E3C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D90255"/>
    <w:multiLevelType w:val="hybridMultilevel"/>
    <w:tmpl w:val="40345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BC2A70"/>
    <w:multiLevelType w:val="multilevel"/>
    <w:tmpl w:val="9EF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368C3"/>
    <w:multiLevelType w:val="hybridMultilevel"/>
    <w:tmpl w:val="9456559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AE664A"/>
    <w:multiLevelType w:val="multilevel"/>
    <w:tmpl w:val="0EE00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B06E75"/>
    <w:multiLevelType w:val="hybridMultilevel"/>
    <w:tmpl w:val="777EADA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73C52796"/>
    <w:multiLevelType w:val="hybridMultilevel"/>
    <w:tmpl w:val="CF3C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12"/>
  </w:num>
  <w:num w:numId="8">
    <w:abstractNumId w:val="1"/>
  </w:num>
  <w:num w:numId="9">
    <w:abstractNumId w:val="18"/>
  </w:num>
  <w:num w:numId="10">
    <w:abstractNumId w:val="14"/>
  </w:num>
  <w:num w:numId="11">
    <w:abstractNumId w:val="2"/>
  </w:num>
  <w:num w:numId="12">
    <w:abstractNumId w:val="17"/>
  </w:num>
  <w:num w:numId="13">
    <w:abstractNumId w:val="9"/>
  </w:num>
  <w:num w:numId="14">
    <w:abstractNumId w:val="19"/>
  </w:num>
  <w:num w:numId="15">
    <w:abstractNumId w:val="10"/>
  </w:num>
  <w:num w:numId="16">
    <w:abstractNumId w:val="7"/>
  </w:num>
  <w:num w:numId="17">
    <w:abstractNumId w:val="20"/>
  </w:num>
  <w:num w:numId="18">
    <w:abstractNumId w:val="13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DD"/>
    <w:rsid w:val="00000714"/>
    <w:rsid w:val="0000118E"/>
    <w:rsid w:val="000022BD"/>
    <w:rsid w:val="0000245F"/>
    <w:rsid w:val="0000376E"/>
    <w:rsid w:val="00004323"/>
    <w:rsid w:val="0000547B"/>
    <w:rsid w:val="000058E0"/>
    <w:rsid w:val="000070F1"/>
    <w:rsid w:val="00010093"/>
    <w:rsid w:val="00010C6E"/>
    <w:rsid w:val="0001209C"/>
    <w:rsid w:val="00012919"/>
    <w:rsid w:val="00012D9C"/>
    <w:rsid w:val="00013D34"/>
    <w:rsid w:val="00014AEB"/>
    <w:rsid w:val="00014E42"/>
    <w:rsid w:val="00015E08"/>
    <w:rsid w:val="000169AA"/>
    <w:rsid w:val="00016DFE"/>
    <w:rsid w:val="00017966"/>
    <w:rsid w:val="00017AC2"/>
    <w:rsid w:val="00021742"/>
    <w:rsid w:val="0002263B"/>
    <w:rsid w:val="00022DCE"/>
    <w:rsid w:val="00023636"/>
    <w:rsid w:val="00024C47"/>
    <w:rsid w:val="000260ED"/>
    <w:rsid w:val="00026777"/>
    <w:rsid w:val="00030610"/>
    <w:rsid w:val="00030C38"/>
    <w:rsid w:val="0003198D"/>
    <w:rsid w:val="00032F0F"/>
    <w:rsid w:val="00033659"/>
    <w:rsid w:val="00036C79"/>
    <w:rsid w:val="00037362"/>
    <w:rsid w:val="00043143"/>
    <w:rsid w:val="00045153"/>
    <w:rsid w:val="00045225"/>
    <w:rsid w:val="00050EC7"/>
    <w:rsid w:val="000512F4"/>
    <w:rsid w:val="0005143A"/>
    <w:rsid w:val="0005272D"/>
    <w:rsid w:val="00052D22"/>
    <w:rsid w:val="00052ECD"/>
    <w:rsid w:val="00054F96"/>
    <w:rsid w:val="0005573E"/>
    <w:rsid w:val="00056930"/>
    <w:rsid w:val="00060457"/>
    <w:rsid w:val="00063D54"/>
    <w:rsid w:val="000667FE"/>
    <w:rsid w:val="00066A3B"/>
    <w:rsid w:val="0007019E"/>
    <w:rsid w:val="00070CAB"/>
    <w:rsid w:val="00071203"/>
    <w:rsid w:val="00074757"/>
    <w:rsid w:val="000755F9"/>
    <w:rsid w:val="000759A5"/>
    <w:rsid w:val="00076093"/>
    <w:rsid w:val="000763AC"/>
    <w:rsid w:val="00081C73"/>
    <w:rsid w:val="00084435"/>
    <w:rsid w:val="00086BF6"/>
    <w:rsid w:val="0009024E"/>
    <w:rsid w:val="00093609"/>
    <w:rsid w:val="000965ED"/>
    <w:rsid w:val="000968CE"/>
    <w:rsid w:val="000A03F0"/>
    <w:rsid w:val="000A0643"/>
    <w:rsid w:val="000A48BB"/>
    <w:rsid w:val="000A6062"/>
    <w:rsid w:val="000B01B9"/>
    <w:rsid w:val="000B02A1"/>
    <w:rsid w:val="000B02E3"/>
    <w:rsid w:val="000B1EA7"/>
    <w:rsid w:val="000B5CCE"/>
    <w:rsid w:val="000B64B8"/>
    <w:rsid w:val="000C08D0"/>
    <w:rsid w:val="000C13D0"/>
    <w:rsid w:val="000C3CA5"/>
    <w:rsid w:val="000C4075"/>
    <w:rsid w:val="000C6445"/>
    <w:rsid w:val="000C705B"/>
    <w:rsid w:val="000C75B8"/>
    <w:rsid w:val="000C7B15"/>
    <w:rsid w:val="000D0ADA"/>
    <w:rsid w:val="000D2DF8"/>
    <w:rsid w:val="000D3213"/>
    <w:rsid w:val="000D3458"/>
    <w:rsid w:val="000D3BBC"/>
    <w:rsid w:val="000D707C"/>
    <w:rsid w:val="000D7B32"/>
    <w:rsid w:val="000E36A8"/>
    <w:rsid w:val="000E54B4"/>
    <w:rsid w:val="000E6501"/>
    <w:rsid w:val="000E7FDA"/>
    <w:rsid w:val="000F1517"/>
    <w:rsid w:val="000F2B53"/>
    <w:rsid w:val="000F2C40"/>
    <w:rsid w:val="000F6338"/>
    <w:rsid w:val="000F63DD"/>
    <w:rsid w:val="000F68F0"/>
    <w:rsid w:val="000F7B11"/>
    <w:rsid w:val="00101A7F"/>
    <w:rsid w:val="00101AD0"/>
    <w:rsid w:val="00102737"/>
    <w:rsid w:val="00102936"/>
    <w:rsid w:val="001033EB"/>
    <w:rsid w:val="0010356B"/>
    <w:rsid w:val="00103F8D"/>
    <w:rsid w:val="001109B8"/>
    <w:rsid w:val="001121DE"/>
    <w:rsid w:val="00113635"/>
    <w:rsid w:val="001144C9"/>
    <w:rsid w:val="00114CE6"/>
    <w:rsid w:val="00115A32"/>
    <w:rsid w:val="0011698D"/>
    <w:rsid w:val="00117C4D"/>
    <w:rsid w:val="00120AC6"/>
    <w:rsid w:val="001216E1"/>
    <w:rsid w:val="00123DA9"/>
    <w:rsid w:val="00123FE7"/>
    <w:rsid w:val="00132C18"/>
    <w:rsid w:val="00132DE6"/>
    <w:rsid w:val="00133115"/>
    <w:rsid w:val="001332EC"/>
    <w:rsid w:val="001340C9"/>
    <w:rsid w:val="0013520F"/>
    <w:rsid w:val="00135EA8"/>
    <w:rsid w:val="00136C90"/>
    <w:rsid w:val="00136D00"/>
    <w:rsid w:val="001411C6"/>
    <w:rsid w:val="0014472B"/>
    <w:rsid w:val="0014622A"/>
    <w:rsid w:val="00155B30"/>
    <w:rsid w:val="00155F75"/>
    <w:rsid w:val="00157CF8"/>
    <w:rsid w:val="001605E0"/>
    <w:rsid w:val="001618F8"/>
    <w:rsid w:val="00161BEC"/>
    <w:rsid w:val="00161D5E"/>
    <w:rsid w:val="001646EC"/>
    <w:rsid w:val="00165371"/>
    <w:rsid w:val="001706F2"/>
    <w:rsid w:val="00170C21"/>
    <w:rsid w:val="00171CBB"/>
    <w:rsid w:val="00171EDE"/>
    <w:rsid w:val="00174F70"/>
    <w:rsid w:val="0017628D"/>
    <w:rsid w:val="0017743A"/>
    <w:rsid w:val="00177B73"/>
    <w:rsid w:val="00177E2E"/>
    <w:rsid w:val="0018157E"/>
    <w:rsid w:val="00181730"/>
    <w:rsid w:val="00181CD7"/>
    <w:rsid w:val="00183A60"/>
    <w:rsid w:val="00183EED"/>
    <w:rsid w:val="00184197"/>
    <w:rsid w:val="001858C6"/>
    <w:rsid w:val="00185D9A"/>
    <w:rsid w:val="00186531"/>
    <w:rsid w:val="0018705D"/>
    <w:rsid w:val="00187592"/>
    <w:rsid w:val="00190F40"/>
    <w:rsid w:val="00195631"/>
    <w:rsid w:val="00195814"/>
    <w:rsid w:val="0019619B"/>
    <w:rsid w:val="001A0AE7"/>
    <w:rsid w:val="001A2AEB"/>
    <w:rsid w:val="001A33E5"/>
    <w:rsid w:val="001A3B9A"/>
    <w:rsid w:val="001A639E"/>
    <w:rsid w:val="001A652A"/>
    <w:rsid w:val="001A70DA"/>
    <w:rsid w:val="001A712D"/>
    <w:rsid w:val="001B238B"/>
    <w:rsid w:val="001B3977"/>
    <w:rsid w:val="001B472C"/>
    <w:rsid w:val="001B4E34"/>
    <w:rsid w:val="001B5A08"/>
    <w:rsid w:val="001B5A24"/>
    <w:rsid w:val="001C052F"/>
    <w:rsid w:val="001C1095"/>
    <w:rsid w:val="001C111F"/>
    <w:rsid w:val="001C2D78"/>
    <w:rsid w:val="001C50D5"/>
    <w:rsid w:val="001C5594"/>
    <w:rsid w:val="001D0802"/>
    <w:rsid w:val="001D133E"/>
    <w:rsid w:val="001D3BFF"/>
    <w:rsid w:val="001D505B"/>
    <w:rsid w:val="001D5F6E"/>
    <w:rsid w:val="001D6ADE"/>
    <w:rsid w:val="001D6C63"/>
    <w:rsid w:val="001D7218"/>
    <w:rsid w:val="001E1018"/>
    <w:rsid w:val="001E58AF"/>
    <w:rsid w:val="001E6108"/>
    <w:rsid w:val="001E62E0"/>
    <w:rsid w:val="001E6972"/>
    <w:rsid w:val="001E6F60"/>
    <w:rsid w:val="001E721D"/>
    <w:rsid w:val="001F179C"/>
    <w:rsid w:val="001F467D"/>
    <w:rsid w:val="001F4897"/>
    <w:rsid w:val="001F4E74"/>
    <w:rsid w:val="001F5992"/>
    <w:rsid w:val="001F6BB3"/>
    <w:rsid w:val="002005E7"/>
    <w:rsid w:val="00200E13"/>
    <w:rsid w:val="002011C1"/>
    <w:rsid w:val="002030EC"/>
    <w:rsid w:val="002047F1"/>
    <w:rsid w:val="00204BAE"/>
    <w:rsid w:val="002050F1"/>
    <w:rsid w:val="00206042"/>
    <w:rsid w:val="0020766F"/>
    <w:rsid w:val="0020767E"/>
    <w:rsid w:val="002116A4"/>
    <w:rsid w:val="00211DA6"/>
    <w:rsid w:val="0021209D"/>
    <w:rsid w:val="00212936"/>
    <w:rsid w:val="002141A9"/>
    <w:rsid w:val="002149D1"/>
    <w:rsid w:val="00216943"/>
    <w:rsid w:val="00220412"/>
    <w:rsid w:val="0022167A"/>
    <w:rsid w:val="00221820"/>
    <w:rsid w:val="0022452F"/>
    <w:rsid w:val="002259FA"/>
    <w:rsid w:val="00225CA5"/>
    <w:rsid w:val="00226092"/>
    <w:rsid w:val="00226ECE"/>
    <w:rsid w:val="00230C4D"/>
    <w:rsid w:val="002315F3"/>
    <w:rsid w:val="0023165F"/>
    <w:rsid w:val="0023393F"/>
    <w:rsid w:val="00235D1F"/>
    <w:rsid w:val="002363BE"/>
    <w:rsid w:val="0023660B"/>
    <w:rsid w:val="00241DBF"/>
    <w:rsid w:val="00242E98"/>
    <w:rsid w:val="00243180"/>
    <w:rsid w:val="00244D42"/>
    <w:rsid w:val="00245D6C"/>
    <w:rsid w:val="00246F79"/>
    <w:rsid w:val="002472BC"/>
    <w:rsid w:val="0025010A"/>
    <w:rsid w:val="00251FBF"/>
    <w:rsid w:val="00253735"/>
    <w:rsid w:val="00254692"/>
    <w:rsid w:val="00254F49"/>
    <w:rsid w:val="00255D0B"/>
    <w:rsid w:val="00256E40"/>
    <w:rsid w:val="0025772D"/>
    <w:rsid w:val="002613DF"/>
    <w:rsid w:val="002626A8"/>
    <w:rsid w:val="00263B83"/>
    <w:rsid w:val="0026401A"/>
    <w:rsid w:val="00264260"/>
    <w:rsid w:val="00264743"/>
    <w:rsid w:val="00266B62"/>
    <w:rsid w:val="00271683"/>
    <w:rsid w:val="00271B9A"/>
    <w:rsid w:val="002726EE"/>
    <w:rsid w:val="00277BE1"/>
    <w:rsid w:val="00280249"/>
    <w:rsid w:val="002803DB"/>
    <w:rsid w:val="00281CCB"/>
    <w:rsid w:val="00286395"/>
    <w:rsid w:val="00290D20"/>
    <w:rsid w:val="00291938"/>
    <w:rsid w:val="0029253F"/>
    <w:rsid w:val="002937D7"/>
    <w:rsid w:val="00293C27"/>
    <w:rsid w:val="00293D86"/>
    <w:rsid w:val="00293F96"/>
    <w:rsid w:val="00295A13"/>
    <w:rsid w:val="00295FE1"/>
    <w:rsid w:val="002963AB"/>
    <w:rsid w:val="00296DFC"/>
    <w:rsid w:val="0029791C"/>
    <w:rsid w:val="002A07A1"/>
    <w:rsid w:val="002A0B13"/>
    <w:rsid w:val="002A0B39"/>
    <w:rsid w:val="002A176B"/>
    <w:rsid w:val="002A1FE9"/>
    <w:rsid w:val="002A5610"/>
    <w:rsid w:val="002A6873"/>
    <w:rsid w:val="002A7057"/>
    <w:rsid w:val="002A7C17"/>
    <w:rsid w:val="002B0BBF"/>
    <w:rsid w:val="002B1CD6"/>
    <w:rsid w:val="002B399A"/>
    <w:rsid w:val="002C0302"/>
    <w:rsid w:val="002C244D"/>
    <w:rsid w:val="002C43E1"/>
    <w:rsid w:val="002C6B2F"/>
    <w:rsid w:val="002C7F19"/>
    <w:rsid w:val="002D0706"/>
    <w:rsid w:val="002D0A52"/>
    <w:rsid w:val="002D2786"/>
    <w:rsid w:val="002D2DBB"/>
    <w:rsid w:val="002D2E32"/>
    <w:rsid w:val="002D5469"/>
    <w:rsid w:val="002D57A7"/>
    <w:rsid w:val="002D64B2"/>
    <w:rsid w:val="002D6DA3"/>
    <w:rsid w:val="002D7F0A"/>
    <w:rsid w:val="002E0D38"/>
    <w:rsid w:val="002E2609"/>
    <w:rsid w:val="002E5A5D"/>
    <w:rsid w:val="002E72A4"/>
    <w:rsid w:val="002E7E22"/>
    <w:rsid w:val="002F1BDF"/>
    <w:rsid w:val="002F26F3"/>
    <w:rsid w:val="002F3D01"/>
    <w:rsid w:val="002F49A8"/>
    <w:rsid w:val="002F564C"/>
    <w:rsid w:val="002F711A"/>
    <w:rsid w:val="00302A54"/>
    <w:rsid w:val="0030372C"/>
    <w:rsid w:val="00306551"/>
    <w:rsid w:val="0031019F"/>
    <w:rsid w:val="0031210E"/>
    <w:rsid w:val="00313DCC"/>
    <w:rsid w:val="003173A7"/>
    <w:rsid w:val="00317D96"/>
    <w:rsid w:val="00320A4F"/>
    <w:rsid w:val="003228A4"/>
    <w:rsid w:val="00322E59"/>
    <w:rsid w:val="00330518"/>
    <w:rsid w:val="00331F17"/>
    <w:rsid w:val="003325C6"/>
    <w:rsid w:val="00332F29"/>
    <w:rsid w:val="003355C1"/>
    <w:rsid w:val="003375E7"/>
    <w:rsid w:val="00340166"/>
    <w:rsid w:val="003402D8"/>
    <w:rsid w:val="00341B82"/>
    <w:rsid w:val="0034224B"/>
    <w:rsid w:val="00344AD8"/>
    <w:rsid w:val="00357EB8"/>
    <w:rsid w:val="003607AB"/>
    <w:rsid w:val="00361A4C"/>
    <w:rsid w:val="00361C75"/>
    <w:rsid w:val="00361DCB"/>
    <w:rsid w:val="00362A11"/>
    <w:rsid w:val="00362D91"/>
    <w:rsid w:val="003640BD"/>
    <w:rsid w:val="00364426"/>
    <w:rsid w:val="00364644"/>
    <w:rsid w:val="00365DE8"/>
    <w:rsid w:val="003670B4"/>
    <w:rsid w:val="00367809"/>
    <w:rsid w:val="003711E6"/>
    <w:rsid w:val="00373012"/>
    <w:rsid w:val="00380C7C"/>
    <w:rsid w:val="0038162B"/>
    <w:rsid w:val="00384335"/>
    <w:rsid w:val="00384921"/>
    <w:rsid w:val="003855D8"/>
    <w:rsid w:val="0038634C"/>
    <w:rsid w:val="00390027"/>
    <w:rsid w:val="00391E48"/>
    <w:rsid w:val="00392A3C"/>
    <w:rsid w:val="00393DC7"/>
    <w:rsid w:val="003943CF"/>
    <w:rsid w:val="003951CB"/>
    <w:rsid w:val="00395AFD"/>
    <w:rsid w:val="00396AF6"/>
    <w:rsid w:val="0039736D"/>
    <w:rsid w:val="00397AED"/>
    <w:rsid w:val="003A04F1"/>
    <w:rsid w:val="003A14A4"/>
    <w:rsid w:val="003B0F4E"/>
    <w:rsid w:val="003B1398"/>
    <w:rsid w:val="003B1B89"/>
    <w:rsid w:val="003B3047"/>
    <w:rsid w:val="003B3537"/>
    <w:rsid w:val="003B3685"/>
    <w:rsid w:val="003B55D4"/>
    <w:rsid w:val="003B5623"/>
    <w:rsid w:val="003B7910"/>
    <w:rsid w:val="003C0A9D"/>
    <w:rsid w:val="003C1354"/>
    <w:rsid w:val="003C3B67"/>
    <w:rsid w:val="003C45F6"/>
    <w:rsid w:val="003C548D"/>
    <w:rsid w:val="003C722C"/>
    <w:rsid w:val="003D2CFF"/>
    <w:rsid w:val="003D4C84"/>
    <w:rsid w:val="003D4EA8"/>
    <w:rsid w:val="003D5783"/>
    <w:rsid w:val="003D7254"/>
    <w:rsid w:val="003D7542"/>
    <w:rsid w:val="003D7EB1"/>
    <w:rsid w:val="003E0481"/>
    <w:rsid w:val="003E12B7"/>
    <w:rsid w:val="003E26D1"/>
    <w:rsid w:val="003E4EA2"/>
    <w:rsid w:val="003E6602"/>
    <w:rsid w:val="003E70DD"/>
    <w:rsid w:val="003F039E"/>
    <w:rsid w:val="003F0F0C"/>
    <w:rsid w:val="003F262E"/>
    <w:rsid w:val="003F27E1"/>
    <w:rsid w:val="003F2DB7"/>
    <w:rsid w:val="003F3795"/>
    <w:rsid w:val="003F4ED2"/>
    <w:rsid w:val="003F5DAB"/>
    <w:rsid w:val="003F6623"/>
    <w:rsid w:val="003F7378"/>
    <w:rsid w:val="003F78D4"/>
    <w:rsid w:val="004006B6"/>
    <w:rsid w:val="0040154C"/>
    <w:rsid w:val="004018FB"/>
    <w:rsid w:val="00402A27"/>
    <w:rsid w:val="00402B46"/>
    <w:rsid w:val="0040541E"/>
    <w:rsid w:val="00411014"/>
    <w:rsid w:val="004112A0"/>
    <w:rsid w:val="004114FB"/>
    <w:rsid w:val="00411B74"/>
    <w:rsid w:val="00414AA8"/>
    <w:rsid w:val="00421611"/>
    <w:rsid w:val="00421653"/>
    <w:rsid w:val="00426AD7"/>
    <w:rsid w:val="00431D9D"/>
    <w:rsid w:val="004335A5"/>
    <w:rsid w:val="004355FC"/>
    <w:rsid w:val="00437731"/>
    <w:rsid w:val="004378E6"/>
    <w:rsid w:val="00437D50"/>
    <w:rsid w:val="0044016F"/>
    <w:rsid w:val="00441B7B"/>
    <w:rsid w:val="00442560"/>
    <w:rsid w:val="004427E6"/>
    <w:rsid w:val="004428E9"/>
    <w:rsid w:val="00442E2A"/>
    <w:rsid w:val="00443262"/>
    <w:rsid w:val="004432AE"/>
    <w:rsid w:val="00443C02"/>
    <w:rsid w:val="00443E7F"/>
    <w:rsid w:val="00443F67"/>
    <w:rsid w:val="00444886"/>
    <w:rsid w:val="00444DC1"/>
    <w:rsid w:val="0045473A"/>
    <w:rsid w:val="00457AEE"/>
    <w:rsid w:val="00463505"/>
    <w:rsid w:val="00464C32"/>
    <w:rsid w:val="0046602C"/>
    <w:rsid w:val="00466451"/>
    <w:rsid w:val="00467B8B"/>
    <w:rsid w:val="00470097"/>
    <w:rsid w:val="00470C83"/>
    <w:rsid w:val="00471889"/>
    <w:rsid w:val="004718AB"/>
    <w:rsid w:val="004718DB"/>
    <w:rsid w:val="00471D1B"/>
    <w:rsid w:val="00473149"/>
    <w:rsid w:val="00473489"/>
    <w:rsid w:val="00473AD1"/>
    <w:rsid w:val="00476004"/>
    <w:rsid w:val="00481452"/>
    <w:rsid w:val="00482FB3"/>
    <w:rsid w:val="004847A1"/>
    <w:rsid w:val="004854B5"/>
    <w:rsid w:val="004856E1"/>
    <w:rsid w:val="004872AD"/>
    <w:rsid w:val="0049124C"/>
    <w:rsid w:val="00492E25"/>
    <w:rsid w:val="004934CE"/>
    <w:rsid w:val="004960F0"/>
    <w:rsid w:val="0049615A"/>
    <w:rsid w:val="004A16EC"/>
    <w:rsid w:val="004A1B79"/>
    <w:rsid w:val="004A1FE5"/>
    <w:rsid w:val="004A465C"/>
    <w:rsid w:val="004A511D"/>
    <w:rsid w:val="004A71E4"/>
    <w:rsid w:val="004A7A96"/>
    <w:rsid w:val="004B05FE"/>
    <w:rsid w:val="004B083C"/>
    <w:rsid w:val="004B163C"/>
    <w:rsid w:val="004B30A5"/>
    <w:rsid w:val="004B34C5"/>
    <w:rsid w:val="004B38C6"/>
    <w:rsid w:val="004B3973"/>
    <w:rsid w:val="004B4600"/>
    <w:rsid w:val="004B7BB1"/>
    <w:rsid w:val="004C05C9"/>
    <w:rsid w:val="004C29DD"/>
    <w:rsid w:val="004C2C28"/>
    <w:rsid w:val="004C2DDE"/>
    <w:rsid w:val="004C6EFF"/>
    <w:rsid w:val="004D04BF"/>
    <w:rsid w:val="004D1121"/>
    <w:rsid w:val="004D1B9F"/>
    <w:rsid w:val="004D302A"/>
    <w:rsid w:val="004D4FAE"/>
    <w:rsid w:val="004D748F"/>
    <w:rsid w:val="004D7DB5"/>
    <w:rsid w:val="004E4622"/>
    <w:rsid w:val="004E60EC"/>
    <w:rsid w:val="004E6C19"/>
    <w:rsid w:val="004E6E7D"/>
    <w:rsid w:val="004E74D1"/>
    <w:rsid w:val="004F1023"/>
    <w:rsid w:val="004F1472"/>
    <w:rsid w:val="004F5F5A"/>
    <w:rsid w:val="004F7BDE"/>
    <w:rsid w:val="004F7BE0"/>
    <w:rsid w:val="0050297D"/>
    <w:rsid w:val="0050308F"/>
    <w:rsid w:val="00503731"/>
    <w:rsid w:val="0050671A"/>
    <w:rsid w:val="00506DDD"/>
    <w:rsid w:val="00510E05"/>
    <w:rsid w:val="00511180"/>
    <w:rsid w:val="00511FE0"/>
    <w:rsid w:val="00512B85"/>
    <w:rsid w:val="00513529"/>
    <w:rsid w:val="00514075"/>
    <w:rsid w:val="00514552"/>
    <w:rsid w:val="005169E4"/>
    <w:rsid w:val="00516C30"/>
    <w:rsid w:val="00523965"/>
    <w:rsid w:val="0052432E"/>
    <w:rsid w:val="00526F7C"/>
    <w:rsid w:val="00527735"/>
    <w:rsid w:val="00530B6A"/>
    <w:rsid w:val="00530D81"/>
    <w:rsid w:val="00532B89"/>
    <w:rsid w:val="00533601"/>
    <w:rsid w:val="00533B4D"/>
    <w:rsid w:val="0053552A"/>
    <w:rsid w:val="00535BDD"/>
    <w:rsid w:val="00536117"/>
    <w:rsid w:val="00537182"/>
    <w:rsid w:val="00540ED2"/>
    <w:rsid w:val="00542CAF"/>
    <w:rsid w:val="00552062"/>
    <w:rsid w:val="00552B05"/>
    <w:rsid w:val="00552D8C"/>
    <w:rsid w:val="005560FE"/>
    <w:rsid w:val="005576D3"/>
    <w:rsid w:val="00557E05"/>
    <w:rsid w:val="005610BF"/>
    <w:rsid w:val="00562BF6"/>
    <w:rsid w:val="00562C65"/>
    <w:rsid w:val="00564998"/>
    <w:rsid w:val="005667DC"/>
    <w:rsid w:val="00571CDF"/>
    <w:rsid w:val="00572ED0"/>
    <w:rsid w:val="00573426"/>
    <w:rsid w:val="00574E18"/>
    <w:rsid w:val="00575B77"/>
    <w:rsid w:val="005779B1"/>
    <w:rsid w:val="0058006D"/>
    <w:rsid w:val="00580AF6"/>
    <w:rsid w:val="00580D31"/>
    <w:rsid w:val="00582BED"/>
    <w:rsid w:val="00586470"/>
    <w:rsid w:val="005901A2"/>
    <w:rsid w:val="0059577A"/>
    <w:rsid w:val="00596716"/>
    <w:rsid w:val="00596AC8"/>
    <w:rsid w:val="0059771D"/>
    <w:rsid w:val="005A2795"/>
    <w:rsid w:val="005A390E"/>
    <w:rsid w:val="005A4868"/>
    <w:rsid w:val="005A4D4C"/>
    <w:rsid w:val="005A76EB"/>
    <w:rsid w:val="005A79DB"/>
    <w:rsid w:val="005B005D"/>
    <w:rsid w:val="005B058A"/>
    <w:rsid w:val="005B128F"/>
    <w:rsid w:val="005B1D7D"/>
    <w:rsid w:val="005B4CD3"/>
    <w:rsid w:val="005B4D12"/>
    <w:rsid w:val="005B4F6F"/>
    <w:rsid w:val="005B4FA1"/>
    <w:rsid w:val="005B7345"/>
    <w:rsid w:val="005C2F28"/>
    <w:rsid w:val="005C50E1"/>
    <w:rsid w:val="005C5D04"/>
    <w:rsid w:val="005D067A"/>
    <w:rsid w:val="005D29F4"/>
    <w:rsid w:val="005D50C5"/>
    <w:rsid w:val="005D6956"/>
    <w:rsid w:val="005D6D13"/>
    <w:rsid w:val="005D7640"/>
    <w:rsid w:val="005D7868"/>
    <w:rsid w:val="005E1A67"/>
    <w:rsid w:val="005E5598"/>
    <w:rsid w:val="005E5EF8"/>
    <w:rsid w:val="005E6434"/>
    <w:rsid w:val="005E6528"/>
    <w:rsid w:val="005E65EB"/>
    <w:rsid w:val="005E7120"/>
    <w:rsid w:val="005E7A4A"/>
    <w:rsid w:val="005F297D"/>
    <w:rsid w:val="005F2C56"/>
    <w:rsid w:val="005F3111"/>
    <w:rsid w:val="005F3BD1"/>
    <w:rsid w:val="005F4695"/>
    <w:rsid w:val="005F5FF0"/>
    <w:rsid w:val="005F79AD"/>
    <w:rsid w:val="005F7F29"/>
    <w:rsid w:val="00602FEE"/>
    <w:rsid w:val="00606D70"/>
    <w:rsid w:val="0060728A"/>
    <w:rsid w:val="00607D15"/>
    <w:rsid w:val="00607D73"/>
    <w:rsid w:val="0061132B"/>
    <w:rsid w:val="00611E4E"/>
    <w:rsid w:val="006146CE"/>
    <w:rsid w:val="0061608E"/>
    <w:rsid w:val="00616BA3"/>
    <w:rsid w:val="00616DF5"/>
    <w:rsid w:val="00623443"/>
    <w:rsid w:val="00623861"/>
    <w:rsid w:val="00624F92"/>
    <w:rsid w:val="00625670"/>
    <w:rsid w:val="00627EB8"/>
    <w:rsid w:val="00630427"/>
    <w:rsid w:val="00631D10"/>
    <w:rsid w:val="00632251"/>
    <w:rsid w:val="0063234D"/>
    <w:rsid w:val="00632E63"/>
    <w:rsid w:val="0063469D"/>
    <w:rsid w:val="0063677E"/>
    <w:rsid w:val="00641E68"/>
    <w:rsid w:val="006437C4"/>
    <w:rsid w:val="00644001"/>
    <w:rsid w:val="00645F50"/>
    <w:rsid w:val="006504F1"/>
    <w:rsid w:val="00652C4A"/>
    <w:rsid w:val="00655611"/>
    <w:rsid w:val="00656175"/>
    <w:rsid w:val="0065652F"/>
    <w:rsid w:val="0065706B"/>
    <w:rsid w:val="00657946"/>
    <w:rsid w:val="006606B1"/>
    <w:rsid w:val="00661C1F"/>
    <w:rsid w:val="00663BDF"/>
    <w:rsid w:val="0066604F"/>
    <w:rsid w:val="00666106"/>
    <w:rsid w:val="006669F2"/>
    <w:rsid w:val="006671B1"/>
    <w:rsid w:val="00667374"/>
    <w:rsid w:val="0066776B"/>
    <w:rsid w:val="00667924"/>
    <w:rsid w:val="006717C3"/>
    <w:rsid w:val="00671EE6"/>
    <w:rsid w:val="00672367"/>
    <w:rsid w:val="00673740"/>
    <w:rsid w:val="006749C0"/>
    <w:rsid w:val="00674DED"/>
    <w:rsid w:val="00676A47"/>
    <w:rsid w:val="006829BC"/>
    <w:rsid w:val="00682FA9"/>
    <w:rsid w:val="00685867"/>
    <w:rsid w:val="006877BC"/>
    <w:rsid w:val="0069046A"/>
    <w:rsid w:val="00692C2B"/>
    <w:rsid w:val="006935BC"/>
    <w:rsid w:val="00693DB3"/>
    <w:rsid w:val="00694E31"/>
    <w:rsid w:val="00696093"/>
    <w:rsid w:val="00697F91"/>
    <w:rsid w:val="006A0AFE"/>
    <w:rsid w:val="006A0D2A"/>
    <w:rsid w:val="006A1BDB"/>
    <w:rsid w:val="006A336D"/>
    <w:rsid w:val="006A3B52"/>
    <w:rsid w:val="006A3D61"/>
    <w:rsid w:val="006A4B4F"/>
    <w:rsid w:val="006A6850"/>
    <w:rsid w:val="006A6AD3"/>
    <w:rsid w:val="006B0C0E"/>
    <w:rsid w:val="006B0C10"/>
    <w:rsid w:val="006B512E"/>
    <w:rsid w:val="006B5272"/>
    <w:rsid w:val="006B7880"/>
    <w:rsid w:val="006C04CA"/>
    <w:rsid w:val="006C2FC9"/>
    <w:rsid w:val="006C4D5F"/>
    <w:rsid w:val="006C51D6"/>
    <w:rsid w:val="006C567C"/>
    <w:rsid w:val="006C5A0D"/>
    <w:rsid w:val="006C6FE4"/>
    <w:rsid w:val="006D0865"/>
    <w:rsid w:val="006D38E3"/>
    <w:rsid w:val="006D3E36"/>
    <w:rsid w:val="006D5092"/>
    <w:rsid w:val="006D57EE"/>
    <w:rsid w:val="006D64DE"/>
    <w:rsid w:val="006E04A0"/>
    <w:rsid w:val="006E20E8"/>
    <w:rsid w:val="006E29B6"/>
    <w:rsid w:val="006E2C6D"/>
    <w:rsid w:val="006E2E2E"/>
    <w:rsid w:val="006E32B7"/>
    <w:rsid w:val="006E34DB"/>
    <w:rsid w:val="006E386B"/>
    <w:rsid w:val="006E5818"/>
    <w:rsid w:val="006E70A3"/>
    <w:rsid w:val="006F075C"/>
    <w:rsid w:val="006F17D0"/>
    <w:rsid w:val="006F27BD"/>
    <w:rsid w:val="006F341E"/>
    <w:rsid w:val="006F3E31"/>
    <w:rsid w:val="006F7779"/>
    <w:rsid w:val="00700F6C"/>
    <w:rsid w:val="0070277A"/>
    <w:rsid w:val="0070353B"/>
    <w:rsid w:val="00705CAB"/>
    <w:rsid w:val="00710D8A"/>
    <w:rsid w:val="00711225"/>
    <w:rsid w:val="007112A8"/>
    <w:rsid w:val="00713430"/>
    <w:rsid w:val="00713459"/>
    <w:rsid w:val="007135DB"/>
    <w:rsid w:val="0071403E"/>
    <w:rsid w:val="00720FEC"/>
    <w:rsid w:val="00723394"/>
    <w:rsid w:val="007235E5"/>
    <w:rsid w:val="00724D71"/>
    <w:rsid w:val="007260E4"/>
    <w:rsid w:val="00727AAA"/>
    <w:rsid w:val="007305A0"/>
    <w:rsid w:val="00734263"/>
    <w:rsid w:val="007352DD"/>
    <w:rsid w:val="0073560F"/>
    <w:rsid w:val="007362B7"/>
    <w:rsid w:val="00736F6C"/>
    <w:rsid w:val="00737083"/>
    <w:rsid w:val="00740F91"/>
    <w:rsid w:val="0074284E"/>
    <w:rsid w:val="0074391E"/>
    <w:rsid w:val="00744996"/>
    <w:rsid w:val="00745DF9"/>
    <w:rsid w:val="00745F84"/>
    <w:rsid w:val="00751F0A"/>
    <w:rsid w:val="00754064"/>
    <w:rsid w:val="0075522C"/>
    <w:rsid w:val="00755F02"/>
    <w:rsid w:val="00756E9A"/>
    <w:rsid w:val="007624A8"/>
    <w:rsid w:val="007629FC"/>
    <w:rsid w:val="00765B1B"/>
    <w:rsid w:val="0076652D"/>
    <w:rsid w:val="007707B9"/>
    <w:rsid w:val="00773FB4"/>
    <w:rsid w:val="00777ADD"/>
    <w:rsid w:val="00777BFF"/>
    <w:rsid w:val="00777F9A"/>
    <w:rsid w:val="00781916"/>
    <w:rsid w:val="00782C4C"/>
    <w:rsid w:val="00785644"/>
    <w:rsid w:val="00785CE3"/>
    <w:rsid w:val="00787A86"/>
    <w:rsid w:val="0079389E"/>
    <w:rsid w:val="0079395F"/>
    <w:rsid w:val="00794660"/>
    <w:rsid w:val="00794B0A"/>
    <w:rsid w:val="007A0B47"/>
    <w:rsid w:val="007A0DB4"/>
    <w:rsid w:val="007A1928"/>
    <w:rsid w:val="007A1E7E"/>
    <w:rsid w:val="007A4B83"/>
    <w:rsid w:val="007A4FF6"/>
    <w:rsid w:val="007A5055"/>
    <w:rsid w:val="007A584A"/>
    <w:rsid w:val="007A5B9C"/>
    <w:rsid w:val="007A7167"/>
    <w:rsid w:val="007B2E01"/>
    <w:rsid w:val="007B3B0C"/>
    <w:rsid w:val="007B4C39"/>
    <w:rsid w:val="007B5E4B"/>
    <w:rsid w:val="007B6E9E"/>
    <w:rsid w:val="007C04EF"/>
    <w:rsid w:val="007C32AC"/>
    <w:rsid w:val="007C4661"/>
    <w:rsid w:val="007C6860"/>
    <w:rsid w:val="007D11E8"/>
    <w:rsid w:val="007D2219"/>
    <w:rsid w:val="007D2DC8"/>
    <w:rsid w:val="007D41DB"/>
    <w:rsid w:val="007D51C2"/>
    <w:rsid w:val="007D632D"/>
    <w:rsid w:val="007D7047"/>
    <w:rsid w:val="007E06F2"/>
    <w:rsid w:val="007E0B67"/>
    <w:rsid w:val="007E2695"/>
    <w:rsid w:val="007E2792"/>
    <w:rsid w:val="007E3668"/>
    <w:rsid w:val="007E3A76"/>
    <w:rsid w:val="007E41FC"/>
    <w:rsid w:val="007F0E4A"/>
    <w:rsid w:val="007F0F76"/>
    <w:rsid w:val="007F62BE"/>
    <w:rsid w:val="007F63E2"/>
    <w:rsid w:val="00802E48"/>
    <w:rsid w:val="00803103"/>
    <w:rsid w:val="00803496"/>
    <w:rsid w:val="00803803"/>
    <w:rsid w:val="00803942"/>
    <w:rsid w:val="00804573"/>
    <w:rsid w:val="00805027"/>
    <w:rsid w:val="0080730B"/>
    <w:rsid w:val="00807877"/>
    <w:rsid w:val="00810819"/>
    <w:rsid w:val="00811B95"/>
    <w:rsid w:val="00813BF1"/>
    <w:rsid w:val="00816D7A"/>
    <w:rsid w:val="008172AE"/>
    <w:rsid w:val="008230CA"/>
    <w:rsid w:val="00823174"/>
    <w:rsid w:val="00826D88"/>
    <w:rsid w:val="008275C1"/>
    <w:rsid w:val="00831C42"/>
    <w:rsid w:val="00831CB2"/>
    <w:rsid w:val="008322AF"/>
    <w:rsid w:val="00835A1B"/>
    <w:rsid w:val="00841FDB"/>
    <w:rsid w:val="00842835"/>
    <w:rsid w:val="00843033"/>
    <w:rsid w:val="00845F3B"/>
    <w:rsid w:val="00850118"/>
    <w:rsid w:val="00850B07"/>
    <w:rsid w:val="00852104"/>
    <w:rsid w:val="00852566"/>
    <w:rsid w:val="00852FEA"/>
    <w:rsid w:val="00853D92"/>
    <w:rsid w:val="00854367"/>
    <w:rsid w:val="00854C3B"/>
    <w:rsid w:val="00855121"/>
    <w:rsid w:val="00860120"/>
    <w:rsid w:val="008602BC"/>
    <w:rsid w:val="0086125C"/>
    <w:rsid w:val="00861807"/>
    <w:rsid w:val="00861828"/>
    <w:rsid w:val="008618F0"/>
    <w:rsid w:val="00861DC7"/>
    <w:rsid w:val="0086277A"/>
    <w:rsid w:val="0086530A"/>
    <w:rsid w:val="00865462"/>
    <w:rsid w:val="00866912"/>
    <w:rsid w:val="00867B0B"/>
    <w:rsid w:val="00867FC3"/>
    <w:rsid w:val="0087341B"/>
    <w:rsid w:val="00873FF2"/>
    <w:rsid w:val="00874A3A"/>
    <w:rsid w:val="00875437"/>
    <w:rsid w:val="00875EBA"/>
    <w:rsid w:val="00876151"/>
    <w:rsid w:val="00876BE0"/>
    <w:rsid w:val="00880857"/>
    <w:rsid w:val="00881556"/>
    <w:rsid w:val="00881CED"/>
    <w:rsid w:val="00884753"/>
    <w:rsid w:val="0089203F"/>
    <w:rsid w:val="00893CE8"/>
    <w:rsid w:val="00894659"/>
    <w:rsid w:val="00895A25"/>
    <w:rsid w:val="008963B0"/>
    <w:rsid w:val="008A1851"/>
    <w:rsid w:val="008A194F"/>
    <w:rsid w:val="008A1960"/>
    <w:rsid w:val="008A1EEF"/>
    <w:rsid w:val="008A2093"/>
    <w:rsid w:val="008A43BB"/>
    <w:rsid w:val="008A6BA1"/>
    <w:rsid w:val="008A7C22"/>
    <w:rsid w:val="008B6720"/>
    <w:rsid w:val="008C0DB8"/>
    <w:rsid w:val="008C2195"/>
    <w:rsid w:val="008C3A9B"/>
    <w:rsid w:val="008C3F65"/>
    <w:rsid w:val="008C4DB7"/>
    <w:rsid w:val="008C5028"/>
    <w:rsid w:val="008D0EC3"/>
    <w:rsid w:val="008D105F"/>
    <w:rsid w:val="008D1EF0"/>
    <w:rsid w:val="008D2AEA"/>
    <w:rsid w:val="008D3C91"/>
    <w:rsid w:val="008D4149"/>
    <w:rsid w:val="008D5620"/>
    <w:rsid w:val="008D6DD3"/>
    <w:rsid w:val="008D7C25"/>
    <w:rsid w:val="008D7C52"/>
    <w:rsid w:val="008D7F8E"/>
    <w:rsid w:val="008E018C"/>
    <w:rsid w:val="008E057A"/>
    <w:rsid w:val="008E134B"/>
    <w:rsid w:val="008E563A"/>
    <w:rsid w:val="008F2457"/>
    <w:rsid w:val="008F3B19"/>
    <w:rsid w:val="008F4CEA"/>
    <w:rsid w:val="008F541D"/>
    <w:rsid w:val="008F5EE7"/>
    <w:rsid w:val="008F7928"/>
    <w:rsid w:val="009007EF"/>
    <w:rsid w:val="009020A6"/>
    <w:rsid w:val="009021F5"/>
    <w:rsid w:val="00905AD4"/>
    <w:rsid w:val="00907779"/>
    <w:rsid w:val="009105BE"/>
    <w:rsid w:val="009105C9"/>
    <w:rsid w:val="00911218"/>
    <w:rsid w:val="00913B22"/>
    <w:rsid w:val="00913E78"/>
    <w:rsid w:val="00915822"/>
    <w:rsid w:val="00915B5A"/>
    <w:rsid w:val="00924160"/>
    <w:rsid w:val="009245D1"/>
    <w:rsid w:val="00924A52"/>
    <w:rsid w:val="00924A5B"/>
    <w:rsid w:val="0092639A"/>
    <w:rsid w:val="00927528"/>
    <w:rsid w:val="00930D58"/>
    <w:rsid w:val="00931A46"/>
    <w:rsid w:val="00932F03"/>
    <w:rsid w:val="009347A3"/>
    <w:rsid w:val="00934DD7"/>
    <w:rsid w:val="009360E6"/>
    <w:rsid w:val="00942342"/>
    <w:rsid w:val="00942606"/>
    <w:rsid w:val="00942AAF"/>
    <w:rsid w:val="00945766"/>
    <w:rsid w:val="009460FD"/>
    <w:rsid w:val="009472F0"/>
    <w:rsid w:val="009474B3"/>
    <w:rsid w:val="00947F25"/>
    <w:rsid w:val="00950545"/>
    <w:rsid w:val="0095293A"/>
    <w:rsid w:val="00954680"/>
    <w:rsid w:val="00954F11"/>
    <w:rsid w:val="0095567D"/>
    <w:rsid w:val="0095567F"/>
    <w:rsid w:val="00955882"/>
    <w:rsid w:val="009606B0"/>
    <w:rsid w:val="0096172A"/>
    <w:rsid w:val="00964C6C"/>
    <w:rsid w:val="00974A9A"/>
    <w:rsid w:val="00975565"/>
    <w:rsid w:val="0098464F"/>
    <w:rsid w:val="0099032A"/>
    <w:rsid w:val="00990C76"/>
    <w:rsid w:val="009916FB"/>
    <w:rsid w:val="0099214A"/>
    <w:rsid w:val="00992E6F"/>
    <w:rsid w:val="009949AF"/>
    <w:rsid w:val="009961BE"/>
    <w:rsid w:val="00996213"/>
    <w:rsid w:val="0099696A"/>
    <w:rsid w:val="00996F18"/>
    <w:rsid w:val="009A013D"/>
    <w:rsid w:val="009A166A"/>
    <w:rsid w:val="009A1FD8"/>
    <w:rsid w:val="009A53A4"/>
    <w:rsid w:val="009B0B1F"/>
    <w:rsid w:val="009B134F"/>
    <w:rsid w:val="009B1614"/>
    <w:rsid w:val="009B2521"/>
    <w:rsid w:val="009B3115"/>
    <w:rsid w:val="009B3EAE"/>
    <w:rsid w:val="009B46F1"/>
    <w:rsid w:val="009B46F3"/>
    <w:rsid w:val="009B5B61"/>
    <w:rsid w:val="009B5FB6"/>
    <w:rsid w:val="009B6D4C"/>
    <w:rsid w:val="009B7D5A"/>
    <w:rsid w:val="009C0F11"/>
    <w:rsid w:val="009C2E7C"/>
    <w:rsid w:val="009C3C96"/>
    <w:rsid w:val="009C4FA6"/>
    <w:rsid w:val="009C5A17"/>
    <w:rsid w:val="009C66BF"/>
    <w:rsid w:val="009C6E4B"/>
    <w:rsid w:val="009C7D43"/>
    <w:rsid w:val="009D11DD"/>
    <w:rsid w:val="009D68E7"/>
    <w:rsid w:val="009D71D9"/>
    <w:rsid w:val="009D729F"/>
    <w:rsid w:val="009E116A"/>
    <w:rsid w:val="009E2367"/>
    <w:rsid w:val="009F04B9"/>
    <w:rsid w:val="009F1114"/>
    <w:rsid w:val="009F2030"/>
    <w:rsid w:val="009F2317"/>
    <w:rsid w:val="009F470C"/>
    <w:rsid w:val="009F4BDB"/>
    <w:rsid w:val="009F51E1"/>
    <w:rsid w:val="009F52E7"/>
    <w:rsid w:val="009F693B"/>
    <w:rsid w:val="00A000D9"/>
    <w:rsid w:val="00A012F2"/>
    <w:rsid w:val="00A02024"/>
    <w:rsid w:val="00A04DFA"/>
    <w:rsid w:val="00A05901"/>
    <w:rsid w:val="00A059B8"/>
    <w:rsid w:val="00A10827"/>
    <w:rsid w:val="00A11276"/>
    <w:rsid w:val="00A11B4C"/>
    <w:rsid w:val="00A1421B"/>
    <w:rsid w:val="00A14E4B"/>
    <w:rsid w:val="00A1503B"/>
    <w:rsid w:val="00A17E62"/>
    <w:rsid w:val="00A21025"/>
    <w:rsid w:val="00A21DBF"/>
    <w:rsid w:val="00A225BC"/>
    <w:rsid w:val="00A22A75"/>
    <w:rsid w:val="00A22F3A"/>
    <w:rsid w:val="00A23D06"/>
    <w:rsid w:val="00A23FB9"/>
    <w:rsid w:val="00A24ED2"/>
    <w:rsid w:val="00A27626"/>
    <w:rsid w:val="00A2783D"/>
    <w:rsid w:val="00A31AEA"/>
    <w:rsid w:val="00A347BC"/>
    <w:rsid w:val="00A3652C"/>
    <w:rsid w:val="00A37981"/>
    <w:rsid w:val="00A40538"/>
    <w:rsid w:val="00A40C43"/>
    <w:rsid w:val="00A4142E"/>
    <w:rsid w:val="00A474D4"/>
    <w:rsid w:val="00A50561"/>
    <w:rsid w:val="00A52EB9"/>
    <w:rsid w:val="00A53330"/>
    <w:rsid w:val="00A551AA"/>
    <w:rsid w:val="00A61B76"/>
    <w:rsid w:val="00A64840"/>
    <w:rsid w:val="00A64A52"/>
    <w:rsid w:val="00A665CB"/>
    <w:rsid w:val="00A66EB5"/>
    <w:rsid w:val="00A7043A"/>
    <w:rsid w:val="00A724FB"/>
    <w:rsid w:val="00A7505F"/>
    <w:rsid w:val="00A76527"/>
    <w:rsid w:val="00A77DD0"/>
    <w:rsid w:val="00A80AB3"/>
    <w:rsid w:val="00A8231B"/>
    <w:rsid w:val="00A83E36"/>
    <w:rsid w:val="00A8467E"/>
    <w:rsid w:val="00A84CDE"/>
    <w:rsid w:val="00A920FE"/>
    <w:rsid w:val="00A92139"/>
    <w:rsid w:val="00A9375E"/>
    <w:rsid w:val="00A93866"/>
    <w:rsid w:val="00A95F3E"/>
    <w:rsid w:val="00A96202"/>
    <w:rsid w:val="00AA056B"/>
    <w:rsid w:val="00AA0B61"/>
    <w:rsid w:val="00AA1446"/>
    <w:rsid w:val="00AA28E2"/>
    <w:rsid w:val="00AA3DA8"/>
    <w:rsid w:val="00AA438B"/>
    <w:rsid w:val="00AA4501"/>
    <w:rsid w:val="00AA5B2F"/>
    <w:rsid w:val="00AA77F1"/>
    <w:rsid w:val="00AA7B5B"/>
    <w:rsid w:val="00AB09E2"/>
    <w:rsid w:val="00AB3301"/>
    <w:rsid w:val="00AB740F"/>
    <w:rsid w:val="00AC39F8"/>
    <w:rsid w:val="00AC6ECF"/>
    <w:rsid w:val="00AD0551"/>
    <w:rsid w:val="00AD15B0"/>
    <w:rsid w:val="00AD2F69"/>
    <w:rsid w:val="00AD4269"/>
    <w:rsid w:val="00AD4BB3"/>
    <w:rsid w:val="00AD5CF5"/>
    <w:rsid w:val="00AD66C3"/>
    <w:rsid w:val="00AD66FD"/>
    <w:rsid w:val="00AD7C20"/>
    <w:rsid w:val="00AE3DD7"/>
    <w:rsid w:val="00AF1065"/>
    <w:rsid w:val="00AF1818"/>
    <w:rsid w:val="00AF4402"/>
    <w:rsid w:val="00AF5B53"/>
    <w:rsid w:val="00AF67F8"/>
    <w:rsid w:val="00AF6C72"/>
    <w:rsid w:val="00B00F51"/>
    <w:rsid w:val="00B0283F"/>
    <w:rsid w:val="00B0315F"/>
    <w:rsid w:val="00B0459D"/>
    <w:rsid w:val="00B05B06"/>
    <w:rsid w:val="00B06448"/>
    <w:rsid w:val="00B12E08"/>
    <w:rsid w:val="00B17146"/>
    <w:rsid w:val="00B21022"/>
    <w:rsid w:val="00B21052"/>
    <w:rsid w:val="00B23AC6"/>
    <w:rsid w:val="00B256D5"/>
    <w:rsid w:val="00B25D81"/>
    <w:rsid w:val="00B25EBB"/>
    <w:rsid w:val="00B2637A"/>
    <w:rsid w:val="00B3013C"/>
    <w:rsid w:val="00B3347B"/>
    <w:rsid w:val="00B35222"/>
    <w:rsid w:val="00B362F8"/>
    <w:rsid w:val="00B36A1A"/>
    <w:rsid w:val="00B37161"/>
    <w:rsid w:val="00B372D4"/>
    <w:rsid w:val="00B416D4"/>
    <w:rsid w:val="00B4399B"/>
    <w:rsid w:val="00B47349"/>
    <w:rsid w:val="00B47FEE"/>
    <w:rsid w:val="00B50930"/>
    <w:rsid w:val="00B50A79"/>
    <w:rsid w:val="00B50C00"/>
    <w:rsid w:val="00B50C7F"/>
    <w:rsid w:val="00B50D74"/>
    <w:rsid w:val="00B520BC"/>
    <w:rsid w:val="00B534BD"/>
    <w:rsid w:val="00B54F0C"/>
    <w:rsid w:val="00B55C99"/>
    <w:rsid w:val="00B560E6"/>
    <w:rsid w:val="00B5628B"/>
    <w:rsid w:val="00B56C7A"/>
    <w:rsid w:val="00B571A2"/>
    <w:rsid w:val="00B5784C"/>
    <w:rsid w:val="00B615C2"/>
    <w:rsid w:val="00B619E5"/>
    <w:rsid w:val="00B62642"/>
    <w:rsid w:val="00B62883"/>
    <w:rsid w:val="00B62DC5"/>
    <w:rsid w:val="00B63719"/>
    <w:rsid w:val="00B64C6D"/>
    <w:rsid w:val="00B6580B"/>
    <w:rsid w:val="00B65C5D"/>
    <w:rsid w:val="00B66693"/>
    <w:rsid w:val="00B67576"/>
    <w:rsid w:val="00B67A63"/>
    <w:rsid w:val="00B70A8F"/>
    <w:rsid w:val="00B735B5"/>
    <w:rsid w:val="00B73F84"/>
    <w:rsid w:val="00B7513C"/>
    <w:rsid w:val="00B75420"/>
    <w:rsid w:val="00B8027A"/>
    <w:rsid w:val="00B80360"/>
    <w:rsid w:val="00B8091E"/>
    <w:rsid w:val="00B80995"/>
    <w:rsid w:val="00B80DBA"/>
    <w:rsid w:val="00B81A98"/>
    <w:rsid w:val="00B84778"/>
    <w:rsid w:val="00B855C7"/>
    <w:rsid w:val="00B901C6"/>
    <w:rsid w:val="00B91C86"/>
    <w:rsid w:val="00B92563"/>
    <w:rsid w:val="00B93255"/>
    <w:rsid w:val="00B932B6"/>
    <w:rsid w:val="00B941E5"/>
    <w:rsid w:val="00B97EBA"/>
    <w:rsid w:val="00BA035D"/>
    <w:rsid w:val="00BA04DB"/>
    <w:rsid w:val="00BA14BD"/>
    <w:rsid w:val="00BA3649"/>
    <w:rsid w:val="00BA418A"/>
    <w:rsid w:val="00BA4876"/>
    <w:rsid w:val="00BB0B0F"/>
    <w:rsid w:val="00BB0F0A"/>
    <w:rsid w:val="00BB3959"/>
    <w:rsid w:val="00BB3F4D"/>
    <w:rsid w:val="00BB7193"/>
    <w:rsid w:val="00BC06B8"/>
    <w:rsid w:val="00BC1DC8"/>
    <w:rsid w:val="00BC4286"/>
    <w:rsid w:val="00BC56C3"/>
    <w:rsid w:val="00BC59BD"/>
    <w:rsid w:val="00BC72E4"/>
    <w:rsid w:val="00BD1BCA"/>
    <w:rsid w:val="00BD3471"/>
    <w:rsid w:val="00BD4B4E"/>
    <w:rsid w:val="00BD4D89"/>
    <w:rsid w:val="00BD625C"/>
    <w:rsid w:val="00BD71C4"/>
    <w:rsid w:val="00BE02E7"/>
    <w:rsid w:val="00BE499F"/>
    <w:rsid w:val="00BE4FD4"/>
    <w:rsid w:val="00BE52B7"/>
    <w:rsid w:val="00BF1731"/>
    <w:rsid w:val="00BF366B"/>
    <w:rsid w:val="00BF5F29"/>
    <w:rsid w:val="00BF641C"/>
    <w:rsid w:val="00BF6806"/>
    <w:rsid w:val="00BF76FF"/>
    <w:rsid w:val="00C004E8"/>
    <w:rsid w:val="00C00689"/>
    <w:rsid w:val="00C02310"/>
    <w:rsid w:val="00C023BF"/>
    <w:rsid w:val="00C046A7"/>
    <w:rsid w:val="00C04E40"/>
    <w:rsid w:val="00C12296"/>
    <w:rsid w:val="00C13517"/>
    <w:rsid w:val="00C1483D"/>
    <w:rsid w:val="00C14DC1"/>
    <w:rsid w:val="00C174F1"/>
    <w:rsid w:val="00C21E4E"/>
    <w:rsid w:val="00C21EDF"/>
    <w:rsid w:val="00C225A7"/>
    <w:rsid w:val="00C23A58"/>
    <w:rsid w:val="00C23B11"/>
    <w:rsid w:val="00C24624"/>
    <w:rsid w:val="00C31241"/>
    <w:rsid w:val="00C31891"/>
    <w:rsid w:val="00C335F8"/>
    <w:rsid w:val="00C36CEF"/>
    <w:rsid w:val="00C37D3F"/>
    <w:rsid w:val="00C403E2"/>
    <w:rsid w:val="00C40F6F"/>
    <w:rsid w:val="00C44AE5"/>
    <w:rsid w:val="00C46EF8"/>
    <w:rsid w:val="00C47B45"/>
    <w:rsid w:val="00C532FE"/>
    <w:rsid w:val="00C53B66"/>
    <w:rsid w:val="00C53D18"/>
    <w:rsid w:val="00C54018"/>
    <w:rsid w:val="00C542F5"/>
    <w:rsid w:val="00C55086"/>
    <w:rsid w:val="00C552D7"/>
    <w:rsid w:val="00C5620F"/>
    <w:rsid w:val="00C57441"/>
    <w:rsid w:val="00C60124"/>
    <w:rsid w:val="00C60592"/>
    <w:rsid w:val="00C645B7"/>
    <w:rsid w:val="00C66B94"/>
    <w:rsid w:val="00C66F94"/>
    <w:rsid w:val="00C702EA"/>
    <w:rsid w:val="00C70473"/>
    <w:rsid w:val="00C71551"/>
    <w:rsid w:val="00C74C8C"/>
    <w:rsid w:val="00C7608E"/>
    <w:rsid w:val="00C77FE8"/>
    <w:rsid w:val="00C80196"/>
    <w:rsid w:val="00C81402"/>
    <w:rsid w:val="00C8250D"/>
    <w:rsid w:val="00C834E8"/>
    <w:rsid w:val="00C83C05"/>
    <w:rsid w:val="00C84CB6"/>
    <w:rsid w:val="00C85AED"/>
    <w:rsid w:val="00C85C1D"/>
    <w:rsid w:val="00C85E45"/>
    <w:rsid w:val="00C903EF"/>
    <w:rsid w:val="00C91F23"/>
    <w:rsid w:val="00C92CD4"/>
    <w:rsid w:val="00C949CF"/>
    <w:rsid w:val="00C960CD"/>
    <w:rsid w:val="00C976FE"/>
    <w:rsid w:val="00C978DA"/>
    <w:rsid w:val="00CA018F"/>
    <w:rsid w:val="00CA1BF4"/>
    <w:rsid w:val="00CA2BEC"/>
    <w:rsid w:val="00CA3B6A"/>
    <w:rsid w:val="00CA5852"/>
    <w:rsid w:val="00CA6199"/>
    <w:rsid w:val="00CA7978"/>
    <w:rsid w:val="00CB0A5B"/>
    <w:rsid w:val="00CB25A7"/>
    <w:rsid w:val="00CB27A1"/>
    <w:rsid w:val="00CB2A56"/>
    <w:rsid w:val="00CB41BF"/>
    <w:rsid w:val="00CB5075"/>
    <w:rsid w:val="00CB583E"/>
    <w:rsid w:val="00CB5A79"/>
    <w:rsid w:val="00CB6B19"/>
    <w:rsid w:val="00CC0F38"/>
    <w:rsid w:val="00CC45E6"/>
    <w:rsid w:val="00CC53FE"/>
    <w:rsid w:val="00CC6C1F"/>
    <w:rsid w:val="00CD7105"/>
    <w:rsid w:val="00CE12EA"/>
    <w:rsid w:val="00CE7111"/>
    <w:rsid w:val="00CF3B9E"/>
    <w:rsid w:val="00CF597D"/>
    <w:rsid w:val="00CF5FAF"/>
    <w:rsid w:val="00CF76F3"/>
    <w:rsid w:val="00D00C2A"/>
    <w:rsid w:val="00D02683"/>
    <w:rsid w:val="00D06021"/>
    <w:rsid w:val="00D064BE"/>
    <w:rsid w:val="00D0655F"/>
    <w:rsid w:val="00D1001D"/>
    <w:rsid w:val="00D10EE9"/>
    <w:rsid w:val="00D11C58"/>
    <w:rsid w:val="00D155A1"/>
    <w:rsid w:val="00D1562A"/>
    <w:rsid w:val="00D15ACA"/>
    <w:rsid w:val="00D1608A"/>
    <w:rsid w:val="00D20071"/>
    <w:rsid w:val="00D22606"/>
    <w:rsid w:val="00D25E9D"/>
    <w:rsid w:val="00D261BB"/>
    <w:rsid w:val="00D26C2D"/>
    <w:rsid w:val="00D27438"/>
    <w:rsid w:val="00D275A2"/>
    <w:rsid w:val="00D27D84"/>
    <w:rsid w:val="00D30A6A"/>
    <w:rsid w:val="00D30B8B"/>
    <w:rsid w:val="00D31470"/>
    <w:rsid w:val="00D318C5"/>
    <w:rsid w:val="00D33254"/>
    <w:rsid w:val="00D3398B"/>
    <w:rsid w:val="00D342FD"/>
    <w:rsid w:val="00D36774"/>
    <w:rsid w:val="00D36DC3"/>
    <w:rsid w:val="00D404C4"/>
    <w:rsid w:val="00D40DE0"/>
    <w:rsid w:val="00D40E38"/>
    <w:rsid w:val="00D435A0"/>
    <w:rsid w:val="00D435F1"/>
    <w:rsid w:val="00D43636"/>
    <w:rsid w:val="00D43D61"/>
    <w:rsid w:val="00D44018"/>
    <w:rsid w:val="00D45273"/>
    <w:rsid w:val="00D45DC0"/>
    <w:rsid w:val="00D462A1"/>
    <w:rsid w:val="00D516ED"/>
    <w:rsid w:val="00D520B1"/>
    <w:rsid w:val="00D52F56"/>
    <w:rsid w:val="00D5425E"/>
    <w:rsid w:val="00D55698"/>
    <w:rsid w:val="00D57396"/>
    <w:rsid w:val="00D60627"/>
    <w:rsid w:val="00D6064C"/>
    <w:rsid w:val="00D61A24"/>
    <w:rsid w:val="00D66836"/>
    <w:rsid w:val="00D7142B"/>
    <w:rsid w:val="00D74534"/>
    <w:rsid w:val="00D75ADC"/>
    <w:rsid w:val="00D80277"/>
    <w:rsid w:val="00D802B2"/>
    <w:rsid w:val="00D803AA"/>
    <w:rsid w:val="00D804A0"/>
    <w:rsid w:val="00D81194"/>
    <w:rsid w:val="00D83E9A"/>
    <w:rsid w:val="00D924CE"/>
    <w:rsid w:val="00D939E6"/>
    <w:rsid w:val="00D958B9"/>
    <w:rsid w:val="00D96485"/>
    <w:rsid w:val="00D97B10"/>
    <w:rsid w:val="00DA438B"/>
    <w:rsid w:val="00DA4C9E"/>
    <w:rsid w:val="00DA556E"/>
    <w:rsid w:val="00DA6345"/>
    <w:rsid w:val="00DA6843"/>
    <w:rsid w:val="00DA7A82"/>
    <w:rsid w:val="00DB089A"/>
    <w:rsid w:val="00DB12C9"/>
    <w:rsid w:val="00DB32D6"/>
    <w:rsid w:val="00DB3BD4"/>
    <w:rsid w:val="00DB4324"/>
    <w:rsid w:val="00DB496F"/>
    <w:rsid w:val="00DB593C"/>
    <w:rsid w:val="00DC12AE"/>
    <w:rsid w:val="00DC1AA7"/>
    <w:rsid w:val="00DC3FDC"/>
    <w:rsid w:val="00DC5B1C"/>
    <w:rsid w:val="00DC5F25"/>
    <w:rsid w:val="00DC6E5D"/>
    <w:rsid w:val="00DE0F06"/>
    <w:rsid w:val="00DE101F"/>
    <w:rsid w:val="00DE1303"/>
    <w:rsid w:val="00DE1329"/>
    <w:rsid w:val="00DE33C5"/>
    <w:rsid w:val="00DE4045"/>
    <w:rsid w:val="00DE5FA9"/>
    <w:rsid w:val="00DE6A0C"/>
    <w:rsid w:val="00DE7594"/>
    <w:rsid w:val="00DF07FA"/>
    <w:rsid w:val="00DF36C4"/>
    <w:rsid w:val="00DF43C6"/>
    <w:rsid w:val="00DF4E2E"/>
    <w:rsid w:val="00DF536D"/>
    <w:rsid w:val="00DF5B84"/>
    <w:rsid w:val="00DF5C02"/>
    <w:rsid w:val="00E00272"/>
    <w:rsid w:val="00E0038D"/>
    <w:rsid w:val="00E02480"/>
    <w:rsid w:val="00E030E1"/>
    <w:rsid w:val="00E0314B"/>
    <w:rsid w:val="00E031FF"/>
    <w:rsid w:val="00E03DA0"/>
    <w:rsid w:val="00E05385"/>
    <w:rsid w:val="00E0563F"/>
    <w:rsid w:val="00E05685"/>
    <w:rsid w:val="00E128D4"/>
    <w:rsid w:val="00E1481E"/>
    <w:rsid w:val="00E16935"/>
    <w:rsid w:val="00E1700E"/>
    <w:rsid w:val="00E17AB5"/>
    <w:rsid w:val="00E24020"/>
    <w:rsid w:val="00E25466"/>
    <w:rsid w:val="00E26559"/>
    <w:rsid w:val="00E26575"/>
    <w:rsid w:val="00E267D0"/>
    <w:rsid w:val="00E26B95"/>
    <w:rsid w:val="00E31B08"/>
    <w:rsid w:val="00E34B38"/>
    <w:rsid w:val="00E37DAC"/>
    <w:rsid w:val="00E400FD"/>
    <w:rsid w:val="00E402F2"/>
    <w:rsid w:val="00E434E9"/>
    <w:rsid w:val="00E46F25"/>
    <w:rsid w:val="00E508DF"/>
    <w:rsid w:val="00E50D3A"/>
    <w:rsid w:val="00E5471E"/>
    <w:rsid w:val="00E55650"/>
    <w:rsid w:val="00E576D7"/>
    <w:rsid w:val="00E666F0"/>
    <w:rsid w:val="00E67249"/>
    <w:rsid w:val="00E677AA"/>
    <w:rsid w:val="00E70015"/>
    <w:rsid w:val="00E70919"/>
    <w:rsid w:val="00E7312A"/>
    <w:rsid w:val="00E73270"/>
    <w:rsid w:val="00E75166"/>
    <w:rsid w:val="00E76A65"/>
    <w:rsid w:val="00E807E7"/>
    <w:rsid w:val="00E80B03"/>
    <w:rsid w:val="00E82240"/>
    <w:rsid w:val="00E82C14"/>
    <w:rsid w:val="00E84915"/>
    <w:rsid w:val="00E84B0F"/>
    <w:rsid w:val="00E85396"/>
    <w:rsid w:val="00E85439"/>
    <w:rsid w:val="00E85765"/>
    <w:rsid w:val="00E85FF4"/>
    <w:rsid w:val="00E919C7"/>
    <w:rsid w:val="00E91C23"/>
    <w:rsid w:val="00E91CE7"/>
    <w:rsid w:val="00E92DCA"/>
    <w:rsid w:val="00E9315A"/>
    <w:rsid w:val="00E968F4"/>
    <w:rsid w:val="00E97157"/>
    <w:rsid w:val="00EA1D10"/>
    <w:rsid w:val="00EA2457"/>
    <w:rsid w:val="00EA4C55"/>
    <w:rsid w:val="00EA6BD0"/>
    <w:rsid w:val="00EA77DF"/>
    <w:rsid w:val="00EB0C70"/>
    <w:rsid w:val="00EB1476"/>
    <w:rsid w:val="00EB16F3"/>
    <w:rsid w:val="00EB47F5"/>
    <w:rsid w:val="00EB522F"/>
    <w:rsid w:val="00EB740A"/>
    <w:rsid w:val="00EB745E"/>
    <w:rsid w:val="00EB75CE"/>
    <w:rsid w:val="00EB79D3"/>
    <w:rsid w:val="00EB7C0D"/>
    <w:rsid w:val="00EC0898"/>
    <w:rsid w:val="00EC1776"/>
    <w:rsid w:val="00EC37D9"/>
    <w:rsid w:val="00EC65C5"/>
    <w:rsid w:val="00EC6654"/>
    <w:rsid w:val="00EC6C76"/>
    <w:rsid w:val="00ED1AA2"/>
    <w:rsid w:val="00ED561A"/>
    <w:rsid w:val="00ED6706"/>
    <w:rsid w:val="00ED6B88"/>
    <w:rsid w:val="00ED72F8"/>
    <w:rsid w:val="00EE4FC9"/>
    <w:rsid w:val="00EE6ABA"/>
    <w:rsid w:val="00EE6DAC"/>
    <w:rsid w:val="00EE71C3"/>
    <w:rsid w:val="00EF2283"/>
    <w:rsid w:val="00EF25E0"/>
    <w:rsid w:val="00EF2715"/>
    <w:rsid w:val="00EF3FFF"/>
    <w:rsid w:val="00EF404C"/>
    <w:rsid w:val="00EF5087"/>
    <w:rsid w:val="00F010DC"/>
    <w:rsid w:val="00F01700"/>
    <w:rsid w:val="00F0287C"/>
    <w:rsid w:val="00F030DD"/>
    <w:rsid w:val="00F03DF0"/>
    <w:rsid w:val="00F053EF"/>
    <w:rsid w:val="00F06A60"/>
    <w:rsid w:val="00F10CF5"/>
    <w:rsid w:val="00F11867"/>
    <w:rsid w:val="00F14269"/>
    <w:rsid w:val="00F14F79"/>
    <w:rsid w:val="00F175FE"/>
    <w:rsid w:val="00F17E8E"/>
    <w:rsid w:val="00F2002B"/>
    <w:rsid w:val="00F2083E"/>
    <w:rsid w:val="00F214F2"/>
    <w:rsid w:val="00F22DA8"/>
    <w:rsid w:val="00F235F7"/>
    <w:rsid w:val="00F23BA0"/>
    <w:rsid w:val="00F24AA0"/>
    <w:rsid w:val="00F25B56"/>
    <w:rsid w:val="00F262DB"/>
    <w:rsid w:val="00F2664F"/>
    <w:rsid w:val="00F267E3"/>
    <w:rsid w:val="00F30983"/>
    <w:rsid w:val="00F30C06"/>
    <w:rsid w:val="00F30EB7"/>
    <w:rsid w:val="00F32E37"/>
    <w:rsid w:val="00F3359B"/>
    <w:rsid w:val="00F335AE"/>
    <w:rsid w:val="00F33AB1"/>
    <w:rsid w:val="00F35377"/>
    <w:rsid w:val="00F35F14"/>
    <w:rsid w:val="00F36A9C"/>
    <w:rsid w:val="00F37302"/>
    <w:rsid w:val="00F37549"/>
    <w:rsid w:val="00F37C93"/>
    <w:rsid w:val="00F417C2"/>
    <w:rsid w:val="00F4331A"/>
    <w:rsid w:val="00F43910"/>
    <w:rsid w:val="00F4439D"/>
    <w:rsid w:val="00F45188"/>
    <w:rsid w:val="00F45425"/>
    <w:rsid w:val="00F458FF"/>
    <w:rsid w:val="00F46267"/>
    <w:rsid w:val="00F47131"/>
    <w:rsid w:val="00F5033B"/>
    <w:rsid w:val="00F50BC3"/>
    <w:rsid w:val="00F51F1F"/>
    <w:rsid w:val="00F53DFE"/>
    <w:rsid w:val="00F54086"/>
    <w:rsid w:val="00F55203"/>
    <w:rsid w:val="00F552EF"/>
    <w:rsid w:val="00F60479"/>
    <w:rsid w:val="00F60594"/>
    <w:rsid w:val="00F622AC"/>
    <w:rsid w:val="00F62334"/>
    <w:rsid w:val="00F62CB9"/>
    <w:rsid w:val="00F645BF"/>
    <w:rsid w:val="00F64923"/>
    <w:rsid w:val="00F64BD7"/>
    <w:rsid w:val="00F657C9"/>
    <w:rsid w:val="00F70BCA"/>
    <w:rsid w:val="00F71EBC"/>
    <w:rsid w:val="00F75B9D"/>
    <w:rsid w:val="00F763B6"/>
    <w:rsid w:val="00F76A56"/>
    <w:rsid w:val="00F76CE3"/>
    <w:rsid w:val="00F772D2"/>
    <w:rsid w:val="00F7757E"/>
    <w:rsid w:val="00F775E7"/>
    <w:rsid w:val="00F80120"/>
    <w:rsid w:val="00F834CA"/>
    <w:rsid w:val="00F86719"/>
    <w:rsid w:val="00F9083D"/>
    <w:rsid w:val="00F911FD"/>
    <w:rsid w:val="00F9170C"/>
    <w:rsid w:val="00F919CC"/>
    <w:rsid w:val="00F943B0"/>
    <w:rsid w:val="00F95658"/>
    <w:rsid w:val="00F96659"/>
    <w:rsid w:val="00FA12BD"/>
    <w:rsid w:val="00FA31D4"/>
    <w:rsid w:val="00FA3250"/>
    <w:rsid w:val="00FA5FC0"/>
    <w:rsid w:val="00FA66AE"/>
    <w:rsid w:val="00FA6A88"/>
    <w:rsid w:val="00FA7372"/>
    <w:rsid w:val="00FA7C6D"/>
    <w:rsid w:val="00FA7F81"/>
    <w:rsid w:val="00FB3249"/>
    <w:rsid w:val="00FB417D"/>
    <w:rsid w:val="00FB461C"/>
    <w:rsid w:val="00FB48BB"/>
    <w:rsid w:val="00FC1C4C"/>
    <w:rsid w:val="00FC3BAA"/>
    <w:rsid w:val="00FC4E82"/>
    <w:rsid w:val="00FC6C61"/>
    <w:rsid w:val="00FD11A7"/>
    <w:rsid w:val="00FD16E9"/>
    <w:rsid w:val="00FD1768"/>
    <w:rsid w:val="00FD1F00"/>
    <w:rsid w:val="00FD4BC2"/>
    <w:rsid w:val="00FD7C8D"/>
    <w:rsid w:val="00FE1C50"/>
    <w:rsid w:val="00FE2E78"/>
    <w:rsid w:val="00FE352C"/>
    <w:rsid w:val="00FE4CD0"/>
    <w:rsid w:val="00FE766A"/>
    <w:rsid w:val="00FF100D"/>
    <w:rsid w:val="00FF3DC6"/>
    <w:rsid w:val="00FF4ADE"/>
    <w:rsid w:val="00FF6B9E"/>
    <w:rsid w:val="00FF6C50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1EFC9E"/>
  <w15:docId w15:val="{DEEF7E23-7AFB-402D-8CD3-7DD6CE57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/>
      <w:bCs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/>
      <w:bCs/>
      <w:i/>
      <w:sz w:val="23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/>
      <w:bCs/>
      <w:i/>
      <w:iCs/>
      <w:sz w:val="23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imes New Roman"/>
      <w:i/>
      <w:color w:val="auto"/>
      <w:sz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imes New Roman"/>
      <w:color w:val="auto"/>
      <w:sz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imes New Roman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/>
      <w:spacing w:val="5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imes New Roman"/>
      <w:color w:val="auto"/>
      <w:spacing w:val="5"/>
      <w:kern w:val="28"/>
      <w:sz w:val="56"/>
    </w:rPr>
  </w:style>
  <w:style w:type="paragraph" w:styleId="Subtitle">
    <w:name w:val="Subtitle"/>
    <w:basedOn w:val="Normal"/>
    <w:next w:val="Normal"/>
    <w:link w:val="SubtitleChar"/>
    <w:qFormat/>
    <w:rsid w:val="00ED72F8"/>
    <w:pPr>
      <w:numPr>
        <w:ilvl w:val="1"/>
      </w:numPr>
    </w:pPr>
    <w:rPr>
      <w:rFonts w:eastAsia="HGGothicM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imes New Roman"/>
      <w:color w:val="auto"/>
      <w:spacing w:val="15"/>
      <w:sz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sz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22"/>
    <w:qFormat/>
    <w:rsid w:val="00ED72F8"/>
    <w:rPr>
      <w:rFonts w:cs="Times New Roman"/>
      <w:b/>
    </w:rPr>
  </w:style>
  <w:style w:type="character" w:styleId="Emphasis">
    <w:name w:val="Emphasis"/>
    <w:uiPriority w:val="20"/>
    <w:qFormat/>
    <w:rsid w:val="00ED72F8"/>
    <w:rPr>
      <w:rFonts w:cs="Times New Roman"/>
      <w:i/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ED72F8"/>
    <w:pPr>
      <w:spacing w:after="160" w:line="240" w:lineRule="auto"/>
      <w:ind w:left="1008" w:hanging="288"/>
      <w:contextualSpacing/>
    </w:pPr>
    <w:rPr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sz w:val="24"/>
      <w:szCs w:val="20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szCs w:val="20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i/>
      <w:color w:val="000000"/>
      <w:sz w:val="24"/>
      <w:shd w:val="clear" w:color="auto" w:fill="6076B4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i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locked/>
    <w:rsid w:val="008D7F8E"/>
    <w:rPr>
      <w:rFonts w:ascii="Palatino Linotype" w:eastAsia="HGSMinchoE" w:hAnsi="Palatino Linotype"/>
      <w:sz w:val="22"/>
      <w:lang w:val="en-US" w:eastAsia="en-US"/>
    </w:rPr>
  </w:style>
  <w:style w:type="character" w:customStyle="1" w:styleId="detail">
    <w:name w:val="detail"/>
    <w:uiPriority w:val="99"/>
    <w:rsid w:val="00C21E4E"/>
  </w:style>
  <w:style w:type="character" w:customStyle="1" w:styleId="textexposedshow">
    <w:name w:val="text_exposed_show"/>
    <w:uiPriority w:val="99"/>
    <w:rsid w:val="00DE0F06"/>
    <w:rPr>
      <w:rFonts w:cs="Times New Roman"/>
    </w:rPr>
  </w:style>
  <w:style w:type="character" w:customStyle="1" w:styleId="58cl5afz">
    <w:name w:val="_58cl _5afz"/>
    <w:uiPriority w:val="99"/>
    <w:rsid w:val="00C949CF"/>
    <w:rPr>
      <w:rFonts w:cs="Times New Roman"/>
    </w:rPr>
  </w:style>
  <w:style w:type="character" w:customStyle="1" w:styleId="58cm">
    <w:name w:val="_58cm"/>
    <w:uiPriority w:val="99"/>
    <w:rsid w:val="00C949CF"/>
    <w:rPr>
      <w:rFonts w:cs="Times New Roman"/>
    </w:rPr>
  </w:style>
  <w:style w:type="table" w:styleId="TableGrid">
    <w:name w:val="Table Grid"/>
    <w:basedOn w:val="TableNormal"/>
    <w:uiPriority w:val="59"/>
    <w:locked/>
    <w:rsid w:val="00942AAF"/>
    <w:rPr>
      <w:rFonts w:ascii="Times New Roman" w:hAnsi="Times New Roman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leEmphasis1">
    <w:name w:val="Subtle Emphasis1"/>
    <w:unhideWhenUsed/>
    <w:qFormat/>
    <w:rsid w:val="0026401A"/>
    <w:rPr>
      <w:i/>
      <w:iCs/>
      <w:color w:val="auto"/>
    </w:rPr>
  </w:style>
  <w:style w:type="character" w:customStyle="1" w:styleId="5yl5">
    <w:name w:val="_5yl5"/>
    <w:rsid w:val="006A3D61"/>
  </w:style>
  <w:style w:type="paragraph" w:customStyle="1" w:styleId="norm">
    <w:name w:val="norm"/>
    <w:basedOn w:val="Normal"/>
    <w:link w:val="normChar"/>
    <w:rsid w:val="00271B9A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basedOn w:val="DefaultParagraphFont"/>
    <w:link w:val="norm"/>
    <w:rsid w:val="00271B9A"/>
    <w:rPr>
      <w:rFonts w:ascii="Arial Armenian" w:eastAsia="Times New Roman" w:hAnsi="Arial Armenian"/>
      <w:sz w:val="22"/>
      <w:lang w:eastAsia="ru-RU"/>
    </w:rPr>
  </w:style>
  <w:style w:type="paragraph" w:styleId="Revision">
    <w:name w:val="Revision"/>
    <w:hidden/>
    <w:uiPriority w:val="99"/>
    <w:semiHidden/>
    <w:rsid w:val="0040154C"/>
    <w:rPr>
      <w:sz w:val="22"/>
      <w:szCs w:val="22"/>
    </w:rPr>
  </w:style>
  <w:style w:type="character" w:customStyle="1" w:styleId="fwb">
    <w:name w:val="fwb"/>
    <w:basedOn w:val="DefaultParagraphFont"/>
    <w:rsid w:val="007A1E7E"/>
  </w:style>
  <w:style w:type="character" w:customStyle="1" w:styleId="fsm">
    <w:name w:val="fsm"/>
    <w:basedOn w:val="DefaultParagraphFont"/>
    <w:rsid w:val="007A1E7E"/>
  </w:style>
  <w:style w:type="character" w:customStyle="1" w:styleId="timestampcontent">
    <w:name w:val="timestampcontent"/>
    <w:basedOn w:val="DefaultParagraphFont"/>
    <w:rsid w:val="007A1E7E"/>
  </w:style>
  <w:style w:type="character" w:customStyle="1" w:styleId="6spk">
    <w:name w:val="_6spk"/>
    <w:basedOn w:val="DefaultParagraphFont"/>
    <w:rsid w:val="007A1E7E"/>
  </w:style>
  <w:style w:type="table" w:styleId="LightList-Accent3">
    <w:name w:val="Light List Accent 3"/>
    <w:basedOn w:val="TableNormal"/>
    <w:uiPriority w:val="61"/>
    <w:rsid w:val="004934C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5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iti.a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iti.a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lur.org/hy/news/mining/-2020-1--/10890/" TargetMode="External"/><Relationship Id="rId3" Type="http://schemas.openxmlformats.org/officeDocument/2006/relationships/hyperlink" Target="https://twitter.com/EITI_Armenia" TargetMode="External"/><Relationship Id="rId7" Type="http://schemas.openxmlformats.org/officeDocument/2006/relationships/hyperlink" Target="https://www.ecolur.org/hy/news/mining/--/10907/" TargetMode="External"/><Relationship Id="rId12" Type="http://schemas.openxmlformats.org/officeDocument/2006/relationships/hyperlink" Target="https://www.facebook.com/events/520222668382211/" TargetMode="External"/><Relationship Id="rId2" Type="http://schemas.openxmlformats.org/officeDocument/2006/relationships/hyperlink" Target="https://www.youtube.com/channel/UCx_9yOLmQCj_rwy2wYgRh6A" TargetMode="External"/><Relationship Id="rId1" Type="http://schemas.openxmlformats.org/officeDocument/2006/relationships/hyperlink" Target="https://www.facebook.com/EITIArmenia/" TargetMode="External"/><Relationship Id="rId6" Type="http://schemas.openxmlformats.org/officeDocument/2006/relationships/hyperlink" Target="https://www.ecolur.org/hy/news/mining/---/10914/" TargetMode="External"/><Relationship Id="rId11" Type="http://schemas.openxmlformats.org/officeDocument/2006/relationships/hyperlink" Target="https://www.ecolur.org/files/uploads/2019/EITI%202019/Tegut%20social%20investigation/teghutsocialreportarm.pdf" TargetMode="External"/><Relationship Id="rId5" Type="http://schemas.openxmlformats.org/officeDocument/2006/relationships/hyperlink" Target="http://parliament.am/search.php?lang=arm&amp;what=%D5%AF-049&amp;where=whole" TargetMode="External"/><Relationship Id="rId10" Type="http://schemas.openxmlformats.org/officeDocument/2006/relationships/hyperlink" Target="https://www.ecolur.org/files/uploads/presentationteghoutcjscpdf05032019.pdf" TargetMode="External"/><Relationship Id="rId4" Type="http://schemas.openxmlformats.org/officeDocument/2006/relationships/hyperlink" Target="https://www.e-gov.am/gov-decrees/item/31436/" TargetMode="External"/><Relationship Id="rId9" Type="http://schemas.openxmlformats.org/officeDocument/2006/relationships/hyperlink" Target="https://www.ecolur.org/hy/news/mining/--/1088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xecutive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C18D-A2DC-4B7F-8873-2015D02D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758</TotalTime>
  <Pages>27</Pages>
  <Words>7084</Words>
  <Characters>40382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</vt:vector>
  </TitlesOfParts>
  <Company/>
  <LinksUpToDate>false</LinksUpToDate>
  <CharactersWithSpaces>47372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dc:title>
  <dc:subject>ՀՈՒՆՎԱՐ-ՄԱՐՏ, 2017 ԹՎԱԿԱՆ</dc:subject>
  <dc:creator>Lucy</dc:creator>
  <cp:keywords/>
  <dc:description/>
  <cp:lastModifiedBy>Lusine Tovmasyan</cp:lastModifiedBy>
  <cp:revision>63</cp:revision>
  <cp:lastPrinted>2017-10-11T13:40:00Z</cp:lastPrinted>
  <dcterms:created xsi:type="dcterms:W3CDTF">2019-03-25T08:00:00Z</dcterms:created>
  <dcterms:modified xsi:type="dcterms:W3CDTF">2019-09-06T13:07:00Z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