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E6" w:rsidRPr="00B21052" w:rsidRDefault="003711E6" w:rsidP="00101A7F">
      <w:pPr>
        <w:jc w:val="right"/>
        <w:rPr>
          <w:rFonts w:ascii="GHEA Grapalat" w:hAnsi="GHEA Grapalat"/>
          <w:i/>
        </w:rPr>
      </w:pPr>
      <w:bookmarkStart w:id="0" w:name="_GoBack"/>
      <w:bookmarkEnd w:id="0"/>
    </w:p>
    <w:p w:rsidR="003711E6" w:rsidRPr="005B4CD3" w:rsidRDefault="003711E6" w:rsidP="005B4CD3">
      <w:pPr>
        <w:jc w:val="right"/>
        <w:rPr>
          <w:rFonts w:ascii="GHEA Grapalat" w:hAnsi="GHEA Grapalat"/>
          <w:i/>
        </w:rPr>
      </w:pPr>
    </w:p>
    <w:tbl>
      <w:tblPr>
        <w:tblpPr w:leftFromText="187" w:rightFromText="187" w:bottomFromText="720" w:vertAnchor="page" w:horzAnchor="margin" w:tblpY="5479"/>
        <w:tblW w:w="4600" w:type="pct"/>
        <w:tblCellMar>
          <w:left w:w="288" w:type="dxa"/>
          <w:right w:w="288" w:type="dxa"/>
        </w:tblCellMar>
        <w:tblLook w:val="00A0" w:firstRow="1" w:lastRow="0" w:firstColumn="1" w:lastColumn="0" w:noHBand="0" w:noVBand="0"/>
      </w:tblPr>
      <w:tblGrid>
        <w:gridCol w:w="9443"/>
      </w:tblGrid>
      <w:tr w:rsidR="003711E6" w:rsidRPr="006669F2" w:rsidTr="00F262DB">
        <w:tc>
          <w:tcPr>
            <w:tcW w:w="9443" w:type="dxa"/>
          </w:tcPr>
          <w:p w:rsidR="003711E6" w:rsidRPr="008D4149" w:rsidRDefault="003711E6" w:rsidP="00FD1768">
            <w:pPr>
              <w:pStyle w:val="Title"/>
              <w:jc w:val="center"/>
              <w:rPr>
                <w:rFonts w:ascii="GHEA Grapalat" w:hAnsi="GHEA Grapalat" w:cs="Tahoma"/>
                <w:color w:val="2F5897"/>
                <w:sz w:val="32"/>
                <w:szCs w:val="32"/>
              </w:rPr>
            </w:pPr>
            <w:r w:rsidRPr="008D4149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 xml:space="preserve"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</w:t>
            </w:r>
            <w:r w:rsidR="00EA1D10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ՀՈ</w:t>
            </w:r>
            <w:r w:rsidR="00FD1768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ՒՆՎԱՐ</w:t>
            </w:r>
            <w:r w:rsidRPr="008D4149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-</w:t>
            </w:r>
            <w:r w:rsidR="00FD1768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ՄԱՐՏ</w:t>
            </w:r>
            <w:r w:rsidRPr="008D4149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, 201</w:t>
            </w:r>
            <w:r w:rsidR="00FD1768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8</w:t>
            </w:r>
            <w:r w:rsidRPr="008D4149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 xml:space="preserve"> ԹՎԱԿԱՆ</w:t>
            </w:r>
          </w:p>
        </w:tc>
      </w:tr>
      <w:tr w:rsidR="003711E6" w:rsidRPr="006669F2" w:rsidTr="00F262DB">
        <w:tc>
          <w:tcPr>
            <w:tcW w:w="0" w:type="auto"/>
            <w:vAlign w:val="bottom"/>
          </w:tcPr>
          <w:p w:rsidR="003711E6" w:rsidRPr="008D4149" w:rsidRDefault="003711E6" w:rsidP="00F262DB">
            <w:pPr>
              <w:pStyle w:val="Subtitle"/>
              <w:jc w:val="center"/>
              <w:rPr>
                <w:rFonts w:cs="Tahoma"/>
                <w:color w:val="000000"/>
                <w:sz w:val="36"/>
                <w:szCs w:val="36"/>
              </w:rPr>
            </w:pPr>
          </w:p>
          <w:p w:rsidR="003711E6" w:rsidRPr="006669F2" w:rsidRDefault="003711E6" w:rsidP="00F262DB"/>
          <w:p w:rsidR="003711E6" w:rsidRPr="006669F2" w:rsidRDefault="003711E6" w:rsidP="00F262DB"/>
          <w:p w:rsidR="003711E6" w:rsidRPr="006669F2" w:rsidRDefault="003711E6" w:rsidP="00F262DB"/>
          <w:p w:rsidR="003711E6" w:rsidRPr="006669F2" w:rsidRDefault="003711E6" w:rsidP="00F262DB"/>
          <w:p w:rsidR="003711E6" w:rsidRPr="006669F2" w:rsidRDefault="003711E6" w:rsidP="00F262DB"/>
          <w:p w:rsidR="003711E6" w:rsidRPr="006669F2" w:rsidRDefault="003711E6" w:rsidP="00F262DB"/>
          <w:p w:rsidR="003711E6" w:rsidRPr="006669F2" w:rsidRDefault="003711E6" w:rsidP="00F262DB"/>
          <w:p w:rsidR="003711E6" w:rsidRPr="006669F2" w:rsidRDefault="003711E6" w:rsidP="00F262DB"/>
        </w:tc>
      </w:tr>
      <w:tr w:rsidR="003711E6" w:rsidRPr="006669F2" w:rsidTr="00F262DB">
        <w:tc>
          <w:tcPr>
            <w:tcW w:w="0" w:type="auto"/>
            <w:vAlign w:val="bottom"/>
          </w:tcPr>
          <w:p w:rsidR="003711E6" w:rsidRPr="006669F2" w:rsidRDefault="003711E6" w:rsidP="00F262DB"/>
        </w:tc>
      </w:tr>
      <w:tr w:rsidR="003711E6" w:rsidRPr="006669F2" w:rsidTr="00E67249">
        <w:tc>
          <w:tcPr>
            <w:tcW w:w="0" w:type="auto"/>
            <w:vAlign w:val="bottom"/>
          </w:tcPr>
          <w:p w:rsidR="003711E6" w:rsidRPr="008B6720" w:rsidRDefault="003711E6" w:rsidP="00BB3959">
            <w:pPr>
              <w:jc w:val="center"/>
              <w:rPr>
                <w:rFonts w:ascii="GHEA Grapalat" w:hAnsi="GHEA Grapalat"/>
              </w:rPr>
            </w:pPr>
            <w:r w:rsidRPr="008B6720">
              <w:rPr>
                <w:rFonts w:ascii="GHEA Grapalat" w:hAnsi="GHEA Grapalat" w:cs="Sylfaen"/>
                <w:color w:val="7F7F7F"/>
              </w:rPr>
              <w:t>ՀԱՅԱՍՏԱՆԻ</w:t>
            </w:r>
            <w:r w:rsidRPr="008B6720">
              <w:rPr>
                <w:rFonts w:ascii="GHEA Grapalat" w:hAnsi="GHEA Grapalat"/>
                <w:color w:val="7F7F7F"/>
              </w:rPr>
              <w:t xml:space="preserve"> </w:t>
            </w:r>
            <w:r w:rsidRPr="008B6720">
              <w:rPr>
                <w:rFonts w:ascii="GHEA Grapalat" w:hAnsi="GHEA Grapalat" w:cs="Sylfaen"/>
                <w:color w:val="7F7F7F"/>
              </w:rPr>
              <w:t>ՀԱՆՐԱՊԵՏՈՒԹՅԱՆ</w:t>
            </w:r>
            <w:r w:rsidRPr="008B6720">
              <w:rPr>
                <w:rFonts w:ascii="GHEA Grapalat" w:hAnsi="GHEA Grapalat"/>
                <w:color w:val="7F7F7F"/>
              </w:rPr>
              <w:t xml:space="preserve"> </w:t>
            </w:r>
            <w:r w:rsidR="00BB3959">
              <w:rPr>
                <w:rFonts w:ascii="GHEA Grapalat" w:hAnsi="GHEA Grapalat" w:cs="Sylfaen"/>
                <w:color w:val="7F7F7F"/>
              </w:rPr>
              <w:t>ՎԱՐՉԱՊԵՏԻ</w:t>
            </w:r>
            <w:r w:rsidRPr="008B6720">
              <w:rPr>
                <w:rFonts w:ascii="GHEA Grapalat" w:hAnsi="GHEA Grapalat"/>
                <w:color w:val="7F7F7F"/>
              </w:rPr>
              <w:t xml:space="preserve"> </w:t>
            </w:r>
            <w:r w:rsidRPr="008B6720">
              <w:rPr>
                <w:rFonts w:ascii="GHEA Grapalat" w:hAnsi="GHEA Grapalat" w:cs="Sylfaen"/>
                <w:color w:val="7F7F7F"/>
              </w:rPr>
              <w:t>ԱՇԽԱՏԱԿԱԶՄ</w:t>
            </w:r>
          </w:p>
        </w:tc>
      </w:tr>
      <w:tr w:rsidR="003711E6" w:rsidRPr="006669F2" w:rsidTr="00F262DB">
        <w:tc>
          <w:tcPr>
            <w:tcW w:w="0" w:type="auto"/>
            <w:vAlign w:val="bottom"/>
          </w:tcPr>
          <w:p w:rsidR="003711E6" w:rsidRPr="006669F2" w:rsidRDefault="003711E6" w:rsidP="00F262DB"/>
          <w:p w:rsidR="003711E6" w:rsidRPr="006669F2" w:rsidRDefault="003711E6" w:rsidP="00F262DB"/>
          <w:p w:rsidR="003711E6" w:rsidRPr="006669F2" w:rsidRDefault="003711E6" w:rsidP="00F262DB">
            <w:pPr>
              <w:jc w:val="center"/>
            </w:pPr>
          </w:p>
        </w:tc>
      </w:tr>
    </w:tbl>
    <w:p w:rsidR="003711E6" w:rsidRPr="00536117" w:rsidRDefault="002C43E1" w:rsidP="00536117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622300</wp:posOffset>
            </wp:positionV>
            <wp:extent cx="3552825" cy="956945"/>
            <wp:effectExtent l="0" t="0" r="9525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626110</wp:posOffset>
            </wp:positionV>
            <wp:extent cx="1000125" cy="955040"/>
            <wp:effectExtent l="0" t="0" r="9525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1E6">
        <w:rPr>
          <w:rFonts w:ascii="Century Gothic" w:eastAsia="HGGothicM" w:hAnsi="Century Gothic" w:cs="Tahoma"/>
          <w:color w:val="2F5897"/>
          <w:spacing w:val="5"/>
          <w:kern w:val="28"/>
          <w:sz w:val="96"/>
          <w:szCs w:val="56"/>
        </w:rPr>
        <w:br w:type="page"/>
      </w:r>
    </w:p>
    <w:p w:rsidR="003711E6" w:rsidRPr="004F5F5A" w:rsidRDefault="003711E6" w:rsidP="005610BF">
      <w:pPr>
        <w:ind w:firstLine="720"/>
        <w:jc w:val="center"/>
        <w:rPr>
          <w:rFonts w:ascii="GHEA Grapalat" w:hAnsi="GHEA Grapalat"/>
          <w:b/>
          <w:color w:val="172C4B"/>
          <w:sz w:val="24"/>
          <w:szCs w:val="24"/>
        </w:rPr>
      </w:pPr>
      <w:r w:rsidRPr="004F5F5A">
        <w:rPr>
          <w:rFonts w:ascii="GHEA Grapalat" w:hAnsi="GHEA Grapalat"/>
          <w:b/>
          <w:color w:val="172C4B"/>
          <w:sz w:val="24"/>
          <w:szCs w:val="24"/>
        </w:rPr>
        <w:lastRenderedPageBreak/>
        <w:t>ՆԱԽԱԲԱՆ</w:t>
      </w:r>
    </w:p>
    <w:p w:rsidR="00AE3DD7" w:rsidRPr="003D7542" w:rsidRDefault="003711E6" w:rsidP="008B6720">
      <w:pPr>
        <w:ind w:firstLine="720"/>
        <w:jc w:val="both"/>
        <w:rPr>
          <w:rFonts w:ascii="GHEA Grapalat" w:hAnsi="GHEA Grapalat"/>
        </w:rPr>
      </w:pPr>
      <w:proofErr w:type="gramStart"/>
      <w:r w:rsidRPr="003D7542">
        <w:rPr>
          <w:rFonts w:ascii="GHEA Grapalat" w:hAnsi="GHEA Grapalat"/>
        </w:rPr>
        <w:t>201</w:t>
      </w:r>
      <w:r w:rsidR="004D04BF" w:rsidRPr="003D7542">
        <w:rPr>
          <w:rFonts w:ascii="GHEA Grapalat" w:hAnsi="GHEA Grapalat"/>
        </w:rPr>
        <w:t>8</w:t>
      </w:r>
      <w:r w:rsidRPr="003D7542">
        <w:rPr>
          <w:rFonts w:ascii="GHEA Grapalat" w:hAnsi="GHEA Grapalat"/>
        </w:rPr>
        <w:t xml:space="preserve"> թվականի </w:t>
      </w:r>
      <w:r w:rsidR="00DC5F25" w:rsidRPr="003D7542">
        <w:rPr>
          <w:rFonts w:ascii="GHEA Grapalat" w:hAnsi="GHEA Grapalat"/>
        </w:rPr>
        <w:t>առաջին</w:t>
      </w:r>
      <w:r w:rsidRPr="003D7542">
        <w:rPr>
          <w:rFonts w:ascii="GHEA Grapalat" w:hAnsi="GHEA Grapalat"/>
        </w:rPr>
        <w:t xml:space="preserve"> եռամսյակում Հայաստանի Հանրապետությունում Արդյունահանող ճյուղերի թափանցիկության նախաձեռնության (ԱՃԹՆ) իրականացման աշխատանքներն առավելապես ուղղված են եղել </w:t>
      </w:r>
      <w:r w:rsidR="008B6720" w:rsidRPr="003D7542">
        <w:rPr>
          <w:rFonts w:ascii="GHEA Grapalat" w:hAnsi="GHEA Grapalat"/>
        </w:rPr>
        <w:t>2018թ.</w:t>
      </w:r>
      <w:proofErr w:type="gramEnd"/>
      <w:r w:rsidR="008B6720" w:rsidRPr="003D7542">
        <w:rPr>
          <w:rFonts w:ascii="GHEA Grapalat" w:hAnsi="GHEA Grapalat"/>
        </w:rPr>
        <w:t xml:space="preserve"> ԱՃԹՆ-ի զեկույցի կազմման նպատակով նախնական </w:t>
      </w:r>
      <w:r w:rsidRPr="003D7542">
        <w:rPr>
          <w:rFonts w:ascii="GHEA Grapalat" w:hAnsi="GHEA Grapalat"/>
        </w:rPr>
        <w:t>ուսումնասիրությ</w:t>
      </w:r>
      <w:r w:rsidR="008B6720" w:rsidRPr="003D7542">
        <w:rPr>
          <w:rFonts w:ascii="GHEA Grapalat" w:hAnsi="GHEA Grapalat"/>
        </w:rPr>
        <w:t>ա</w:t>
      </w:r>
      <w:r w:rsidRPr="003D7542">
        <w:rPr>
          <w:rFonts w:ascii="GHEA Grapalat" w:hAnsi="GHEA Grapalat"/>
        </w:rPr>
        <w:t>ն</w:t>
      </w:r>
      <w:r w:rsidR="008B6720" w:rsidRPr="003D7542">
        <w:rPr>
          <w:rFonts w:ascii="GHEA Grapalat" w:hAnsi="GHEA Grapalat"/>
        </w:rPr>
        <w:t xml:space="preserve"> և </w:t>
      </w:r>
      <w:r w:rsidR="004D04BF" w:rsidRPr="003D7542">
        <w:rPr>
          <w:rFonts w:ascii="GHEA Grapalat" w:hAnsi="GHEA Grapalat"/>
        </w:rPr>
        <w:t>համապատասխան վերլուծությունների իրականացման</w:t>
      </w:r>
      <w:r w:rsidR="008B6720" w:rsidRPr="003D7542">
        <w:rPr>
          <w:rFonts w:ascii="GHEA Grapalat" w:hAnsi="GHEA Grapalat"/>
        </w:rPr>
        <w:t xml:space="preserve"> աշխատանքներին</w:t>
      </w:r>
      <w:r w:rsidRPr="003D7542">
        <w:rPr>
          <w:rFonts w:ascii="GHEA Grapalat" w:hAnsi="GHEA Grapalat"/>
        </w:rPr>
        <w:t>:</w:t>
      </w:r>
      <w:r w:rsidR="004D04BF" w:rsidRPr="003D7542">
        <w:rPr>
          <w:rFonts w:ascii="Sylfaen" w:hAnsi="Sylfaen" w:cs="Sylfaen"/>
        </w:rPr>
        <w:t xml:space="preserve"> </w:t>
      </w:r>
      <w:r w:rsidR="004D04BF" w:rsidRPr="003D7542">
        <w:rPr>
          <w:rFonts w:ascii="GHEA Grapalat" w:hAnsi="GHEA Grapalat"/>
        </w:rPr>
        <w:t xml:space="preserve">ԱՃԹՆ-ի շրջանակում մշակված օրենսդրական փաթեթն անհետաձգելի կարգով քննարկվել և ընդունվել է Ազգային ժողովում: </w:t>
      </w:r>
      <w:r w:rsidR="00330518" w:rsidRPr="003D7542">
        <w:rPr>
          <w:rFonts w:ascii="GHEA Grapalat" w:hAnsi="GHEA Grapalat"/>
        </w:rPr>
        <w:t xml:space="preserve">Օրենսդրական փոփոխությունները միտված են </w:t>
      </w:r>
      <w:r w:rsidR="00B84778" w:rsidRPr="003D7542">
        <w:rPr>
          <w:rFonts w:ascii="GHEA Grapalat" w:hAnsi="GHEA Grapalat"/>
        </w:rPr>
        <w:t xml:space="preserve">օրենսդրության մեջ </w:t>
      </w:r>
      <w:r w:rsidR="00330518" w:rsidRPr="003D7542">
        <w:rPr>
          <w:rFonts w:ascii="GHEA Grapalat" w:hAnsi="GHEA Grapalat"/>
        </w:rPr>
        <w:t>ԱՃԹՆ-ի ստանդարտով սահմանված ընդերքօգտագործման ոլորտում տեղեկատվության հրապարակ</w:t>
      </w:r>
      <w:r w:rsidR="00B84778" w:rsidRPr="003D7542">
        <w:rPr>
          <w:rFonts w:ascii="GHEA Grapalat" w:hAnsi="GHEA Grapalat"/>
        </w:rPr>
        <w:t>ումը որպես պարտադիր պահանջ ամրագրմանը</w:t>
      </w:r>
      <w:r w:rsidR="00330518" w:rsidRPr="003D7542">
        <w:rPr>
          <w:rFonts w:ascii="GHEA Grapalat" w:hAnsi="GHEA Grapalat"/>
        </w:rPr>
        <w:t xml:space="preserve">: </w:t>
      </w:r>
    </w:p>
    <w:p w:rsidR="003711E6" w:rsidRPr="003D7542" w:rsidRDefault="00FF3DC6" w:rsidP="008B6720">
      <w:pPr>
        <w:ind w:firstLine="720"/>
        <w:jc w:val="both"/>
        <w:rPr>
          <w:rFonts w:ascii="GHEA Grapalat" w:hAnsi="GHEA Grapalat"/>
        </w:rPr>
      </w:pPr>
      <w:r w:rsidRPr="003D7542">
        <w:rPr>
          <w:rFonts w:ascii="GHEA Grapalat" w:hAnsi="GHEA Grapalat"/>
          <w:lang w:val="en-GB"/>
        </w:rPr>
        <w:t xml:space="preserve">Սույն եռամսյակում </w:t>
      </w:r>
      <w:r w:rsidR="004D04BF" w:rsidRPr="003D7542">
        <w:rPr>
          <w:rFonts w:ascii="GHEA Grapalat" w:hAnsi="GHEA Grapalat"/>
          <w:lang w:val="en-GB"/>
        </w:rPr>
        <w:t xml:space="preserve">իրական սեփականատերերի բացահայտման ճանապարհային քարտեզը վերաձևակերպվել է կառավարության արձանագրային որոշման, և ՀՀ վարչապետի մարտի 27-ի թիվ 297-Ա որոշմամբ կազմվել է իրական սեփականատերերի բացահայտման միջգերատեսչական աշխատանքային խումբ, </w:t>
      </w:r>
      <w:proofErr w:type="gramStart"/>
      <w:r w:rsidR="004D04BF" w:rsidRPr="003D7542">
        <w:rPr>
          <w:rFonts w:ascii="GHEA Grapalat" w:hAnsi="GHEA Grapalat"/>
          <w:lang w:val="en-GB"/>
        </w:rPr>
        <w:t xml:space="preserve">որը  </w:t>
      </w:r>
      <w:r w:rsidR="00331F17" w:rsidRPr="003D7542">
        <w:rPr>
          <w:rFonts w:ascii="GHEA Grapalat" w:hAnsi="GHEA Grapalat"/>
          <w:lang w:val="en-GB"/>
        </w:rPr>
        <w:t>երկամսյա</w:t>
      </w:r>
      <w:proofErr w:type="gramEnd"/>
      <w:r w:rsidR="00331F17" w:rsidRPr="003D7542">
        <w:rPr>
          <w:rFonts w:ascii="GHEA Grapalat" w:hAnsi="GHEA Grapalat"/>
          <w:lang w:val="en-GB"/>
        </w:rPr>
        <w:t xml:space="preserve"> ժամկետում մշակելու է համապատասպան իրավական ակտերի նախագծերը: </w:t>
      </w:r>
    </w:p>
    <w:p w:rsidR="00A52EB9" w:rsidRPr="003D7542" w:rsidRDefault="003711E6" w:rsidP="008E563A">
      <w:pPr>
        <w:ind w:firstLine="720"/>
        <w:jc w:val="both"/>
        <w:rPr>
          <w:rFonts w:ascii="GHEA Grapalat" w:hAnsi="GHEA Grapalat"/>
        </w:rPr>
      </w:pPr>
      <w:r w:rsidRPr="003D7542">
        <w:rPr>
          <w:rFonts w:ascii="GHEA Grapalat" w:hAnsi="GHEA Grapalat"/>
        </w:rPr>
        <w:t xml:space="preserve">Հաշվետու ժամանակահատվածում տարվել է նաև արդյունավետ աշխատանք դոնոր կազմակերպությունների հետ: ԱՃԹՆ-ի հայաստանյան գործընթացին իրենց աջակցությունն են ցուցաբերում </w:t>
      </w:r>
      <w:r w:rsidR="005E6434" w:rsidRPr="003D7542">
        <w:rPr>
          <w:rFonts w:ascii="GHEA Grapalat" w:hAnsi="GHEA Grapalat"/>
        </w:rPr>
        <w:t xml:space="preserve">Համաշխարհային բանկը,   </w:t>
      </w:r>
      <w:r w:rsidRPr="003D7542">
        <w:rPr>
          <w:rFonts w:ascii="GHEA Grapalat" w:hAnsi="GHEA Grapalat"/>
        </w:rPr>
        <w:t xml:space="preserve">Հայաստանում Միացյալ Թագավորության </w:t>
      </w:r>
      <w:r w:rsidR="008B6720" w:rsidRPr="003D7542">
        <w:rPr>
          <w:rFonts w:ascii="GHEA Grapalat" w:hAnsi="GHEA Grapalat"/>
        </w:rPr>
        <w:t>դեսպանատունը</w:t>
      </w:r>
      <w:r w:rsidR="003D4C84" w:rsidRPr="003D7542">
        <w:rPr>
          <w:rFonts w:ascii="GHEA Grapalat" w:hAnsi="GHEA Grapalat"/>
        </w:rPr>
        <w:t xml:space="preserve"> և</w:t>
      </w:r>
      <w:r w:rsidRPr="003D7542">
        <w:rPr>
          <w:rFonts w:ascii="GHEA Grapalat" w:hAnsi="GHEA Grapalat"/>
        </w:rPr>
        <w:t xml:space="preserve"> </w:t>
      </w:r>
      <w:r w:rsidR="008B6720" w:rsidRPr="003D7542">
        <w:rPr>
          <w:rFonts w:ascii="GHEA Grapalat" w:hAnsi="GHEA Grapalat"/>
        </w:rPr>
        <w:t>Հայաստանում ՄԱԿ-ի զարգացման ծրագրի ներկայացուցչություն</w:t>
      </w:r>
      <w:r w:rsidR="00331F17" w:rsidRPr="003D7542">
        <w:rPr>
          <w:rFonts w:ascii="GHEA Grapalat" w:hAnsi="GHEA Grapalat"/>
        </w:rPr>
        <w:t>ը</w:t>
      </w:r>
      <w:r w:rsidRPr="003D7542">
        <w:rPr>
          <w:rFonts w:ascii="GHEA Grapalat" w:hAnsi="GHEA Grapalat"/>
        </w:rPr>
        <w:t xml:space="preserve">: Շարունակվել է համագործակցությունը ԱՃԹՆ-ի միջազգային քարտուղարության հետ: </w:t>
      </w:r>
    </w:p>
    <w:p w:rsidR="003711E6" w:rsidRPr="003D7542" w:rsidRDefault="00A52EB9" w:rsidP="008E563A">
      <w:pPr>
        <w:ind w:firstLine="720"/>
        <w:jc w:val="both"/>
        <w:rPr>
          <w:rFonts w:ascii="GHEA Grapalat" w:hAnsi="GHEA Grapalat"/>
        </w:rPr>
      </w:pPr>
      <w:r w:rsidRPr="003D7542">
        <w:rPr>
          <w:rFonts w:ascii="GHEA Grapalat" w:hAnsi="GHEA Grapalat"/>
        </w:rPr>
        <w:t>Նախնական ուսումնասիրության շրջանակներում անհրաժեշտ որոշ տեղեկատվության ձեռք բերման անհնարինությունից ելնելով՝ ԱՃԹՆ-ի քարտուղարությունը իրականացրեց լրացուցիչ վերլուծություններ՝ ԲՇԽ-ի կողմից կարևոր որոշումների կայացման համար հիմքեր ստեղծելու նպատակով:</w:t>
      </w:r>
      <w:r w:rsidRPr="003D7542" w:rsidDel="00A52EB9">
        <w:rPr>
          <w:rFonts w:ascii="GHEA Grapalat" w:hAnsi="GHEA Grapalat"/>
        </w:rPr>
        <w:t xml:space="preserve"> </w:t>
      </w:r>
      <w:r w:rsidR="001C111F" w:rsidRPr="003D7542">
        <w:rPr>
          <w:rFonts w:ascii="GHEA Grapalat" w:hAnsi="GHEA Grapalat"/>
        </w:rPr>
        <w:t>Քարտուղարության կողմից սկսվեցին նաև հաշվետվության ձևաթղթերի մշակման աշխատանքները՝ քննարկումներ կազմակերպելով պետական մարմինների և գործարար համայնքի հետ:</w:t>
      </w:r>
    </w:p>
    <w:p w:rsidR="003711E6" w:rsidRPr="003D7542" w:rsidRDefault="003711E6" w:rsidP="00835A1B">
      <w:pPr>
        <w:ind w:firstLine="720"/>
        <w:jc w:val="both"/>
        <w:rPr>
          <w:rFonts w:ascii="GHEA Grapalat" w:hAnsi="GHEA Grapalat"/>
        </w:rPr>
      </w:pPr>
      <w:proofErr w:type="gramStart"/>
      <w:r w:rsidRPr="003D7542">
        <w:rPr>
          <w:rFonts w:ascii="GHEA Grapalat" w:hAnsi="GHEA Grapalat"/>
          <w:i/>
        </w:rPr>
        <w:t>Համաձայն Հայաստանի Հանրապետության 2017-2018թթ.</w:t>
      </w:r>
      <w:proofErr w:type="gramEnd"/>
      <w:r w:rsidRPr="003D7542">
        <w:rPr>
          <w:rFonts w:ascii="GHEA Grapalat" w:hAnsi="GHEA Grapalat"/>
          <w:i/>
        </w:rPr>
        <w:t xml:space="preserve"> ԱՃԹՆ-ի աշխատանքային ծրագրի՝ ՀՀ ԱՃԹՆ ԲՇԽ-ի գործունեության և ԱՃԹՆ-ի ներդրման աշխատանքների վերաբերյալ պետք է ներկայացվեն եռամսյակային հաշվետվություններ, որոնք հաստատվում են ՀՀ ԱՃԹՆ ԲՇԽ-ի կողմից:</w:t>
      </w:r>
    </w:p>
    <w:p w:rsidR="003711E6" w:rsidRDefault="003711E6" w:rsidP="00813BF1">
      <w:pPr>
        <w:ind w:firstLine="720"/>
        <w:jc w:val="center"/>
        <w:rPr>
          <w:rFonts w:ascii="GHEA Grapalat" w:hAnsi="GHEA Grapalat"/>
          <w:b/>
          <w:color w:val="172C4B"/>
          <w:sz w:val="24"/>
          <w:szCs w:val="24"/>
        </w:rPr>
      </w:pPr>
      <w:r>
        <w:rPr>
          <w:rFonts w:ascii="GHEA Grapalat" w:hAnsi="GHEA Grapalat"/>
          <w:b/>
          <w:color w:val="172C4B"/>
          <w:sz w:val="24"/>
          <w:szCs w:val="24"/>
        </w:rPr>
        <w:br w:type="page"/>
      </w:r>
      <w:proofErr w:type="gramStart"/>
      <w:r w:rsidRPr="00794660">
        <w:rPr>
          <w:rFonts w:ascii="GHEA Grapalat" w:hAnsi="GHEA Grapalat"/>
          <w:b/>
          <w:color w:val="172C4B"/>
          <w:sz w:val="24"/>
          <w:szCs w:val="24"/>
        </w:rPr>
        <w:lastRenderedPageBreak/>
        <w:t>ԻՐԱԿԱՆԱՑՎԱԾ ԱՇԽԱՏԱՆՔՆԵՐԸ՝ ԸՍՏ ՀԱՅԱՍՏԱՆԻ ՀԱՆՐԱՊԵՏՈՒԹՅԱՆ</w:t>
      </w:r>
      <w:r w:rsidR="00DC5F25">
        <w:rPr>
          <w:rFonts w:ascii="GHEA Grapalat" w:hAnsi="GHEA Grapalat"/>
          <w:b/>
          <w:color w:val="172C4B"/>
          <w:sz w:val="24"/>
          <w:szCs w:val="24"/>
        </w:rPr>
        <w:t xml:space="preserve"> </w:t>
      </w:r>
      <w:r w:rsidR="00DC5F25" w:rsidRPr="00DC5F25">
        <w:rPr>
          <w:rFonts w:ascii="GHEA Grapalat" w:hAnsi="GHEA Grapalat"/>
          <w:b/>
          <w:color w:val="172C4B"/>
          <w:sz w:val="24"/>
          <w:szCs w:val="24"/>
        </w:rPr>
        <w:t>ԱՃԹՆ-</w:t>
      </w:r>
      <w:r w:rsidR="00DC5F25">
        <w:rPr>
          <w:rFonts w:ascii="GHEA Grapalat" w:hAnsi="GHEA Grapalat"/>
          <w:b/>
          <w:color w:val="172C4B"/>
          <w:sz w:val="24"/>
          <w:szCs w:val="24"/>
        </w:rPr>
        <w:t>Ի</w:t>
      </w:r>
      <w:r w:rsidR="00DC5F25" w:rsidRPr="00DC5F25">
        <w:rPr>
          <w:rFonts w:ascii="GHEA Grapalat" w:hAnsi="GHEA Grapalat"/>
          <w:b/>
          <w:color w:val="172C4B"/>
          <w:sz w:val="24"/>
          <w:szCs w:val="24"/>
        </w:rPr>
        <w:t xml:space="preserve"> 2018</w:t>
      </w:r>
      <w:r w:rsidR="00DC5F25">
        <w:rPr>
          <w:rFonts w:ascii="GHEA Grapalat" w:hAnsi="GHEA Grapalat"/>
          <w:b/>
          <w:color w:val="172C4B"/>
          <w:sz w:val="24"/>
          <w:szCs w:val="24"/>
        </w:rPr>
        <w:t>Թ</w:t>
      </w:r>
      <w:r w:rsidR="00DC5F25" w:rsidRPr="00DC5F25">
        <w:rPr>
          <w:rFonts w:ascii="GHEA Grapalat" w:hAnsi="GHEA Grapalat"/>
          <w:b/>
          <w:color w:val="172C4B"/>
          <w:sz w:val="24"/>
          <w:szCs w:val="24"/>
        </w:rPr>
        <w:t>.</w:t>
      </w:r>
      <w:proofErr w:type="gramEnd"/>
      <w:r w:rsidR="00DC5F25" w:rsidRPr="00DC5F25">
        <w:rPr>
          <w:rFonts w:ascii="GHEA Grapalat" w:hAnsi="GHEA Grapalat"/>
          <w:b/>
          <w:color w:val="172C4B"/>
          <w:sz w:val="24"/>
          <w:szCs w:val="24"/>
        </w:rPr>
        <w:t xml:space="preserve"> </w:t>
      </w:r>
      <w:r w:rsidR="005F4695" w:rsidRPr="00DC5F25">
        <w:rPr>
          <w:rFonts w:ascii="GHEA Grapalat" w:hAnsi="GHEA Grapalat"/>
          <w:b/>
          <w:color w:val="172C4B"/>
          <w:sz w:val="24"/>
          <w:szCs w:val="24"/>
        </w:rPr>
        <w:t xml:space="preserve">ՎԵՐԱՆԱՅՎԱԾ </w:t>
      </w:r>
      <w:r w:rsidRPr="00794660">
        <w:rPr>
          <w:rFonts w:ascii="GHEA Grapalat" w:hAnsi="GHEA Grapalat"/>
          <w:b/>
          <w:color w:val="172C4B"/>
          <w:sz w:val="24"/>
          <w:szCs w:val="24"/>
        </w:rPr>
        <w:t>ԱՇԽԱՏԱՆՔԱՅԻՆ ԾՐԱԳՐԻ</w:t>
      </w:r>
    </w:p>
    <w:tbl>
      <w:tblPr>
        <w:tblW w:w="11518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7"/>
        <w:gridCol w:w="2572"/>
        <w:gridCol w:w="1745"/>
        <w:gridCol w:w="2523"/>
        <w:gridCol w:w="1951"/>
      </w:tblGrid>
      <w:tr w:rsidR="000968CE" w:rsidRPr="00A347BC" w:rsidTr="00A347BC">
        <w:tc>
          <w:tcPr>
            <w:tcW w:w="2727" w:type="dxa"/>
            <w:shd w:val="clear" w:color="auto" w:fill="C2D69B"/>
          </w:tcPr>
          <w:p w:rsidR="00225CA5" w:rsidRDefault="00225CA5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:rsidR="003B0F4E" w:rsidRPr="003B0F4E" w:rsidRDefault="003B0F4E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791" w:type="dxa"/>
            <w:gridSpan w:val="4"/>
            <w:shd w:val="clear" w:color="auto" w:fill="B8CCE4"/>
          </w:tcPr>
          <w:p w:rsidR="00225CA5" w:rsidRPr="003B0F4E" w:rsidRDefault="002F564C" w:rsidP="003B0F4E">
            <w:pPr>
              <w:spacing w:after="0"/>
              <w:ind w:firstLine="720"/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Մատչելի և ժամանակին տեղեկատվության ապահովում</w:t>
            </w:r>
          </w:p>
        </w:tc>
      </w:tr>
      <w:tr w:rsidR="00A347BC" w:rsidRPr="00A347BC" w:rsidTr="00773FB4">
        <w:tc>
          <w:tcPr>
            <w:tcW w:w="2727" w:type="dxa"/>
            <w:vMerge w:val="restart"/>
            <w:shd w:val="clear" w:color="auto" w:fill="C2D69B"/>
          </w:tcPr>
          <w:p w:rsidR="002F564C" w:rsidRPr="00A347BC" w:rsidRDefault="00225CA5" w:rsidP="00511180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N</w:t>
            </w:r>
            <w:r w:rsidR="00744996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51118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2</w:t>
            </w:r>
            <w:r w:rsidR="00744996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.</w:t>
            </w:r>
            <w:r w:rsidR="002F564C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511180" w:rsidRPr="0051118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ՀՀ ԱՃԹՆ-ի կայքի ստեղծում</w:t>
            </w:r>
          </w:p>
        </w:tc>
        <w:tc>
          <w:tcPr>
            <w:tcW w:w="2572" w:type="dxa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45" w:type="dxa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96" w:type="dxa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78" w:type="dxa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773FB4">
        <w:trPr>
          <w:trHeight w:val="1612"/>
        </w:trPr>
        <w:tc>
          <w:tcPr>
            <w:tcW w:w="2727" w:type="dxa"/>
            <w:vMerge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72" w:type="dxa"/>
            <w:shd w:val="clear" w:color="auto" w:fill="auto"/>
          </w:tcPr>
          <w:p w:rsidR="00511180" w:rsidRDefault="00FD11A7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ՀՀ ԱՃԹՆ-ի կայք,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տվյալների բազաներ,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տվյալների բազաների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վերլուծության գործիքներ՝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տեղեկատվությունը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մատչելի տեսքով և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առցանց ներկայացնելու,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հարցումներ կատարելու,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տվյալներն ազատ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տեսնելու համար, առցանց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հաշվետվությունների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ներկայացման պորտալի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ձևավորում</w:t>
            </w:r>
          </w:p>
          <w:p w:rsidR="002F564C" w:rsidRPr="00A347BC" w:rsidRDefault="00FD11A7" w:rsidP="00A95F3E">
            <w:pPr>
              <w:spacing w:after="0"/>
              <w:rPr>
                <w:rFonts w:ascii="GHEA Grapalat" w:hAnsi="GHEA Grapalat"/>
                <w:color w:val="244061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511180" w:rsidRPr="00511180">
              <w:rPr>
                <w:rFonts w:ascii="GHEA Grapalat" w:hAnsi="GHEA Grapalat"/>
                <w:sz w:val="20"/>
                <w:szCs w:val="20"/>
                <w:lang w:bidi="mr-IN"/>
              </w:rPr>
              <w:t>2018</w:t>
            </w:r>
            <w:r w:rsidR="00511180">
              <w:rPr>
                <w:rFonts w:ascii="GHEA Grapalat" w:hAnsi="GHEA Grapalat"/>
                <w:sz w:val="20"/>
                <w:szCs w:val="20"/>
                <w:lang w:bidi="mr-IN"/>
              </w:rPr>
              <w:t xml:space="preserve">թ. </w:t>
            </w:r>
            <w:r w:rsidR="00511180" w:rsidRPr="00511180">
              <w:rPr>
                <w:rFonts w:ascii="GHEA Grapalat" w:hAnsi="GHEA Grapalat"/>
                <w:sz w:val="20"/>
                <w:szCs w:val="20"/>
                <w:lang w:bidi="mr-IN"/>
              </w:rPr>
              <w:t>հունիս</w:t>
            </w:r>
          </w:p>
        </w:tc>
        <w:tc>
          <w:tcPr>
            <w:tcW w:w="1745" w:type="dxa"/>
            <w:shd w:val="clear" w:color="auto" w:fill="8FFFC2"/>
          </w:tcPr>
          <w:p w:rsidR="00225CA5" w:rsidRPr="00A347BC" w:rsidRDefault="00673740" w:rsidP="00D40DE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AE3DD7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496" w:type="dxa"/>
            <w:shd w:val="clear" w:color="auto" w:fill="auto"/>
          </w:tcPr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ՀՀ կառավարության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աշխատակազմ/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քարտուղարություն,</w:t>
            </w:r>
          </w:p>
          <w:p w:rsidR="00511180" w:rsidRPr="00511180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ընտրված</w:t>
            </w:r>
          </w:p>
          <w:p w:rsidR="00225CA5" w:rsidRPr="00A347BC" w:rsidRDefault="00511180" w:rsidP="0051118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կազմակերպություն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AE3DD7" w:rsidRPr="00A347BC" w:rsidRDefault="00AE3DD7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A347BC" w:rsidRPr="00A347BC" w:rsidTr="00773FB4">
        <w:tc>
          <w:tcPr>
            <w:tcW w:w="2727" w:type="dxa"/>
            <w:vMerge w:val="restart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N</w:t>
            </w:r>
            <w:r w:rsidR="00942342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744996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4. </w:t>
            </w:r>
            <w:r w:rsidR="00942342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ԱՃԹՆ</w:t>
            </w:r>
            <w:r w:rsidR="00AE3DD7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-ի</w:t>
            </w:r>
            <w:r w:rsidR="00942342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կայքի համալրում համապատասխան տեղեկատվությամբ (հաշվետվությունների, տեսագրությունների, արձանագրությունների հրապարակում կայքում)</w:t>
            </w:r>
          </w:p>
        </w:tc>
        <w:tc>
          <w:tcPr>
            <w:tcW w:w="2572" w:type="dxa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45" w:type="dxa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96" w:type="dxa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78" w:type="dxa"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773FB4">
        <w:trPr>
          <w:trHeight w:val="1942"/>
        </w:trPr>
        <w:tc>
          <w:tcPr>
            <w:tcW w:w="2727" w:type="dxa"/>
            <w:vMerge/>
            <w:shd w:val="clear" w:color="auto" w:fill="C2D69B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72" w:type="dxa"/>
            <w:shd w:val="clear" w:color="auto" w:fill="auto"/>
          </w:tcPr>
          <w:p w:rsidR="00225CA5" w:rsidRPr="00A347BC" w:rsidRDefault="00C85C1D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կ</w:t>
            </w:r>
            <w:r w:rsidR="001F179C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այքում հրապարակված հաշվետվություններ, տեսագրությունների, արձանագրություններ 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1F179C" w:rsidRPr="00A347BC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1745" w:type="dxa"/>
            <w:shd w:val="clear" w:color="auto" w:fill="8FFFC2"/>
          </w:tcPr>
          <w:p w:rsidR="00225CA5" w:rsidRPr="00A347BC" w:rsidRDefault="00673740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AE3DD7" w:rsidRPr="002A07A1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496" w:type="dxa"/>
            <w:shd w:val="clear" w:color="auto" w:fill="auto"/>
          </w:tcPr>
          <w:p w:rsidR="00225CA5" w:rsidRPr="00A347BC" w:rsidRDefault="005E7A4A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</w:t>
            </w:r>
            <w:r w:rsidR="009474B3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1978" w:type="dxa"/>
            <w:shd w:val="clear" w:color="auto" w:fill="auto"/>
          </w:tcPr>
          <w:p w:rsidR="00225CA5" w:rsidRPr="00A347BC" w:rsidRDefault="00225CA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A347BC" w:rsidRPr="00A347BC" w:rsidTr="00773FB4">
        <w:tc>
          <w:tcPr>
            <w:tcW w:w="2727" w:type="dxa"/>
            <w:vMerge w:val="restart"/>
            <w:shd w:val="clear" w:color="auto" w:fill="C2D69B"/>
          </w:tcPr>
          <w:p w:rsidR="000968CE" w:rsidRPr="00A347BC" w:rsidRDefault="000968CE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2A6873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5. Հանքարդյունաբերության </w:t>
            </w:r>
            <w:r w:rsidR="002A6873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lastRenderedPageBreak/>
              <w:t>ոլորտի վերաբերյալ տեղեկատվության մատչելի լեզվով հրապարակում և տպագրում, սոցիալական գովազդի պատրաստում</w:t>
            </w:r>
          </w:p>
        </w:tc>
        <w:tc>
          <w:tcPr>
            <w:tcW w:w="2572" w:type="dxa"/>
            <w:shd w:val="clear" w:color="auto" w:fill="C2D69B"/>
          </w:tcPr>
          <w:p w:rsidR="000968CE" w:rsidRPr="00A347BC" w:rsidRDefault="000968CE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745" w:type="dxa"/>
            <w:shd w:val="clear" w:color="auto" w:fill="C2D69B"/>
          </w:tcPr>
          <w:p w:rsidR="000968CE" w:rsidRPr="00A347BC" w:rsidRDefault="000968CE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96" w:type="dxa"/>
            <w:shd w:val="clear" w:color="auto" w:fill="C2D69B"/>
          </w:tcPr>
          <w:p w:rsidR="000968CE" w:rsidRPr="00A347BC" w:rsidRDefault="000968CE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78" w:type="dxa"/>
            <w:shd w:val="clear" w:color="auto" w:fill="C2D69B"/>
          </w:tcPr>
          <w:p w:rsidR="000968CE" w:rsidRPr="00A347BC" w:rsidRDefault="000968CE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773FB4">
        <w:trPr>
          <w:trHeight w:val="1942"/>
        </w:trPr>
        <w:tc>
          <w:tcPr>
            <w:tcW w:w="2727" w:type="dxa"/>
            <w:vMerge/>
            <w:shd w:val="clear" w:color="auto" w:fill="C2D69B"/>
          </w:tcPr>
          <w:p w:rsidR="000968CE" w:rsidRPr="00A347BC" w:rsidRDefault="000968CE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72" w:type="dxa"/>
            <w:shd w:val="clear" w:color="auto" w:fill="auto"/>
          </w:tcPr>
          <w:p w:rsidR="000968CE" w:rsidRPr="00A347BC" w:rsidRDefault="00C85C1D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տ</w:t>
            </w:r>
            <w:r w:rsidR="00EE6DAC" w:rsidRPr="00A347BC">
              <w:rPr>
                <w:rFonts w:ascii="GHEA Grapalat" w:hAnsi="GHEA Grapalat"/>
                <w:sz w:val="20"/>
                <w:szCs w:val="20"/>
                <w:lang w:bidi="mr-IN"/>
              </w:rPr>
              <w:t>եղեկատվական</w:t>
            </w:r>
            <w:r w:rsidR="00362A11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E6DAC" w:rsidRPr="00A347BC">
              <w:rPr>
                <w:rFonts w:ascii="GHEA Grapalat" w:hAnsi="GHEA Grapalat"/>
                <w:sz w:val="20"/>
                <w:szCs w:val="20"/>
                <w:lang w:bidi="mr-IN"/>
              </w:rPr>
              <w:t>թերթիկներ,</w:t>
            </w:r>
            <w:r w:rsidR="00362A11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E6DAC" w:rsidRPr="00A347BC">
              <w:rPr>
                <w:rFonts w:ascii="GHEA Grapalat" w:hAnsi="GHEA Grapalat"/>
                <w:sz w:val="20"/>
                <w:szCs w:val="20"/>
                <w:lang w:bidi="mr-IN"/>
              </w:rPr>
              <w:t>ինֆոգրամներ, ԱՃԹՆ</w:t>
            </w:r>
            <w:r w:rsidR="009474B3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="00362A11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E6DAC" w:rsidRPr="00A347BC">
              <w:rPr>
                <w:rFonts w:ascii="GHEA Grapalat" w:hAnsi="GHEA Grapalat"/>
                <w:sz w:val="20"/>
                <w:szCs w:val="20"/>
                <w:lang w:bidi="mr-IN"/>
              </w:rPr>
              <w:t>հաշվետվություն, ԲՇԽ</w:t>
            </w:r>
            <w:r w:rsidR="009474B3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="00362A11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E6DAC" w:rsidRPr="00A347BC">
              <w:rPr>
                <w:rFonts w:ascii="GHEA Grapalat" w:hAnsi="GHEA Grapalat"/>
                <w:sz w:val="20"/>
                <w:szCs w:val="20"/>
                <w:lang w:bidi="mr-IN"/>
              </w:rPr>
              <w:t>տարեկան</w:t>
            </w:r>
            <w:r w:rsidR="00362A11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E6DAC" w:rsidRPr="00A347BC">
              <w:rPr>
                <w:rFonts w:ascii="GHEA Grapalat" w:hAnsi="GHEA Grapalat"/>
                <w:sz w:val="20"/>
                <w:szCs w:val="20"/>
                <w:lang w:bidi="mr-IN"/>
              </w:rPr>
              <w:t>հաշվետվություն,</w:t>
            </w:r>
            <w:r w:rsidR="00362A11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E6DAC" w:rsidRPr="00A347BC">
              <w:rPr>
                <w:rFonts w:ascii="GHEA Grapalat" w:hAnsi="GHEA Grapalat"/>
                <w:sz w:val="20"/>
                <w:szCs w:val="20"/>
                <w:lang w:bidi="mr-IN"/>
              </w:rPr>
              <w:t>տեղեկատվական</w:t>
            </w:r>
            <w:r w:rsidR="00362A11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E6DAC" w:rsidRPr="00A347BC">
              <w:rPr>
                <w:rFonts w:ascii="GHEA Grapalat" w:hAnsi="GHEA Grapalat"/>
                <w:sz w:val="20"/>
                <w:szCs w:val="20"/>
                <w:lang w:bidi="mr-IN"/>
              </w:rPr>
              <w:t>տեսահոլովակներ</w:t>
            </w:r>
            <w:r w:rsidR="00362A11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ընթացիկ</w:t>
            </w:r>
          </w:p>
        </w:tc>
        <w:tc>
          <w:tcPr>
            <w:tcW w:w="1745" w:type="dxa"/>
            <w:shd w:val="clear" w:color="auto" w:fill="8FFFC2"/>
          </w:tcPr>
          <w:p w:rsidR="000968CE" w:rsidRPr="002A07A1" w:rsidRDefault="00673740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9474B3" w:rsidRPr="002A07A1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496" w:type="dxa"/>
            <w:shd w:val="clear" w:color="auto" w:fill="auto"/>
          </w:tcPr>
          <w:p w:rsidR="000968CE" w:rsidRPr="00A347BC" w:rsidRDefault="00B1714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</w:t>
            </w:r>
            <w:r w:rsidR="009474B3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1978" w:type="dxa"/>
            <w:shd w:val="clear" w:color="auto" w:fill="auto"/>
          </w:tcPr>
          <w:p w:rsidR="000968CE" w:rsidRPr="00A347BC" w:rsidRDefault="000968CE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A347BC" w:rsidRPr="00A347BC" w:rsidTr="00773FB4">
        <w:tc>
          <w:tcPr>
            <w:tcW w:w="2727" w:type="dxa"/>
            <w:vMerge w:val="restart"/>
            <w:shd w:val="clear" w:color="auto" w:fill="C2D69B"/>
          </w:tcPr>
          <w:p w:rsidR="006749C0" w:rsidRPr="006749C0" w:rsidRDefault="00B17146" w:rsidP="006749C0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N 6. Հանքարդյունաբերության ոլորտի և ԱՃԹՆ-ի վերաբերյալ քարոզչության իրականացում և լուսաբանում սոցիալական ցանցերի միջոցով</w:t>
            </w:r>
            <w:r w:rsidR="006749C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6749C0" w:rsidRPr="006749C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(YouTube, Twitter, </w:t>
            </w:r>
            <w:r w:rsidR="006749C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F</w:t>
            </w:r>
            <w:r w:rsidR="006749C0" w:rsidRPr="006749C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acebook </w:t>
            </w:r>
            <w:r w:rsidR="006749C0" w:rsidRPr="006749C0">
              <w:rPr>
                <w:rFonts w:ascii="GHEA Grapalat" w:hAnsi="GHEA Grapalat" w:cs="Sylfaen"/>
                <w:b/>
                <w:bCs/>
                <w:sz w:val="20"/>
                <w:szCs w:val="20"/>
                <w:lang w:bidi="mr-IN"/>
              </w:rPr>
              <w:t>և</w:t>
            </w:r>
            <w:r w:rsidR="006749C0" w:rsidRPr="006749C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6749C0" w:rsidRPr="006749C0">
              <w:rPr>
                <w:rFonts w:ascii="GHEA Grapalat" w:hAnsi="GHEA Grapalat" w:cs="Sylfaen"/>
                <w:b/>
                <w:bCs/>
                <w:sz w:val="20"/>
                <w:szCs w:val="20"/>
                <w:lang w:bidi="mr-IN"/>
              </w:rPr>
              <w:t>այլ</w:t>
            </w:r>
          </w:p>
          <w:p w:rsidR="00B17146" w:rsidRPr="00A347BC" w:rsidRDefault="006749C0" w:rsidP="006749C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749C0">
              <w:rPr>
                <w:rFonts w:ascii="GHEA Grapalat" w:hAnsi="GHEA Grapalat" w:cs="Sylfaen"/>
                <w:b/>
                <w:bCs/>
                <w:sz w:val="20"/>
                <w:szCs w:val="20"/>
                <w:lang w:bidi="mr-IN"/>
              </w:rPr>
              <w:t>ցանցեր</w:t>
            </w:r>
            <w:r w:rsidRPr="006749C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)</w:t>
            </w:r>
          </w:p>
        </w:tc>
        <w:tc>
          <w:tcPr>
            <w:tcW w:w="2572" w:type="dxa"/>
            <w:shd w:val="clear" w:color="auto" w:fill="C2D69B"/>
          </w:tcPr>
          <w:p w:rsidR="00B17146" w:rsidRPr="00A347BC" w:rsidRDefault="00B17146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45" w:type="dxa"/>
            <w:shd w:val="clear" w:color="auto" w:fill="C2D69B"/>
          </w:tcPr>
          <w:p w:rsidR="00B17146" w:rsidRPr="002A07A1" w:rsidRDefault="00B17146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2A07A1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2A07A1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96" w:type="dxa"/>
            <w:shd w:val="clear" w:color="auto" w:fill="C2D69B"/>
          </w:tcPr>
          <w:p w:rsidR="00B17146" w:rsidRPr="00A347BC" w:rsidRDefault="00B17146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78" w:type="dxa"/>
            <w:shd w:val="clear" w:color="auto" w:fill="C2D69B"/>
          </w:tcPr>
          <w:p w:rsidR="00B17146" w:rsidRPr="00A347BC" w:rsidRDefault="00B17146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773FB4">
        <w:trPr>
          <w:trHeight w:val="1942"/>
        </w:trPr>
        <w:tc>
          <w:tcPr>
            <w:tcW w:w="2727" w:type="dxa"/>
            <w:vMerge/>
            <w:shd w:val="clear" w:color="auto" w:fill="C2D69B"/>
          </w:tcPr>
          <w:p w:rsidR="00B17146" w:rsidRPr="00A347BC" w:rsidRDefault="00B1714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72" w:type="dxa"/>
            <w:shd w:val="clear" w:color="auto" w:fill="auto"/>
          </w:tcPr>
          <w:p w:rsidR="00B17146" w:rsidRPr="00A347BC" w:rsidRDefault="00C85C1D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F54086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սոցիալական ցանցերում հանքարդյունաբերության և ԱՃԹՆ-ի վերաբերյալ հրապարակված տեղեկատվություն 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ընթացիկ</w:t>
            </w:r>
          </w:p>
        </w:tc>
        <w:tc>
          <w:tcPr>
            <w:tcW w:w="1745" w:type="dxa"/>
            <w:shd w:val="clear" w:color="auto" w:fill="8FFFC2"/>
          </w:tcPr>
          <w:p w:rsidR="00B17146" w:rsidRPr="002A07A1" w:rsidRDefault="00673740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9474B3" w:rsidRPr="002A07A1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496" w:type="dxa"/>
            <w:shd w:val="clear" w:color="auto" w:fill="auto"/>
          </w:tcPr>
          <w:p w:rsidR="00B17146" w:rsidRPr="00A347BC" w:rsidRDefault="00E84B0F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</w:t>
            </w:r>
            <w:r w:rsidR="009474B3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1978" w:type="dxa"/>
            <w:shd w:val="clear" w:color="auto" w:fill="auto"/>
          </w:tcPr>
          <w:p w:rsidR="00B17146" w:rsidRPr="00A347BC" w:rsidRDefault="00B1714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A347BC" w:rsidRPr="00A347BC" w:rsidTr="00773FB4">
        <w:tc>
          <w:tcPr>
            <w:tcW w:w="2727" w:type="dxa"/>
            <w:vMerge w:val="restart"/>
            <w:shd w:val="clear" w:color="auto" w:fill="C2D69B"/>
          </w:tcPr>
          <w:p w:rsidR="005576D3" w:rsidRPr="00A347BC" w:rsidRDefault="005576D3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7. Հաղորդակցության ռազմավարության</w:t>
            </w:r>
            <w:r w:rsidRPr="00A347BC">
              <w:rPr>
                <w:rStyle w:val="FootnoteReference"/>
                <w:rFonts w:ascii="GHEA Grapalat" w:hAnsi="GHEA Grapalat"/>
                <w:b/>
                <w:sz w:val="20"/>
                <w:szCs w:val="20"/>
                <w:lang w:bidi="mr-IN"/>
              </w:rPr>
              <w:footnoteReference w:id="1"/>
            </w: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մշակում</w:t>
            </w:r>
          </w:p>
        </w:tc>
        <w:tc>
          <w:tcPr>
            <w:tcW w:w="2572" w:type="dxa"/>
            <w:shd w:val="clear" w:color="auto" w:fill="C2D69B"/>
          </w:tcPr>
          <w:p w:rsidR="005576D3" w:rsidRPr="00A347BC" w:rsidRDefault="005576D3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45" w:type="dxa"/>
            <w:shd w:val="clear" w:color="auto" w:fill="C2D69B"/>
          </w:tcPr>
          <w:p w:rsidR="005576D3" w:rsidRPr="00A347BC" w:rsidRDefault="005576D3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96" w:type="dxa"/>
            <w:shd w:val="clear" w:color="auto" w:fill="C2D69B"/>
          </w:tcPr>
          <w:p w:rsidR="005576D3" w:rsidRPr="00A347BC" w:rsidRDefault="005576D3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78" w:type="dxa"/>
            <w:shd w:val="clear" w:color="auto" w:fill="C2D69B"/>
          </w:tcPr>
          <w:p w:rsidR="005576D3" w:rsidRPr="00A347BC" w:rsidRDefault="005576D3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8322AF">
        <w:trPr>
          <w:trHeight w:val="233"/>
        </w:trPr>
        <w:tc>
          <w:tcPr>
            <w:tcW w:w="2727" w:type="dxa"/>
            <w:vMerge/>
            <w:shd w:val="clear" w:color="auto" w:fill="C2D69B"/>
          </w:tcPr>
          <w:p w:rsidR="005576D3" w:rsidRPr="00A347BC" w:rsidRDefault="005576D3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72" w:type="dxa"/>
            <w:shd w:val="clear" w:color="auto" w:fill="auto"/>
          </w:tcPr>
          <w:p w:rsidR="00C85C1D" w:rsidRPr="00673740" w:rsidRDefault="00C85C1D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73740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 xml:space="preserve"> հ</w:t>
            </w:r>
            <w:r w:rsidR="003402D8" w:rsidRPr="00673740">
              <w:rPr>
                <w:rFonts w:ascii="GHEA Grapalat" w:hAnsi="GHEA Grapalat"/>
                <w:sz w:val="20"/>
                <w:szCs w:val="20"/>
                <w:lang w:bidi="mr-IN"/>
              </w:rPr>
              <w:t>աղորդակցության ռազմավարության նախագիծ</w:t>
            </w:r>
            <w:r w:rsidR="003402D8" w:rsidRPr="00673740">
              <w:rPr>
                <w:rFonts w:ascii="GHEA Grapalat" w:hAnsi="GHEA Grapalat"/>
                <w:sz w:val="20"/>
                <w:szCs w:val="20"/>
                <w:lang w:bidi="mr-IN"/>
              </w:rPr>
              <w:cr/>
            </w:r>
            <w:r w:rsidRPr="00673740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:rsidR="005576D3" w:rsidRPr="00673740" w:rsidRDefault="00A4142E" w:rsidP="00843033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>201</w:t>
            </w:r>
            <w:r w:rsidR="00843033">
              <w:rPr>
                <w:rFonts w:ascii="GHEA Grapalat" w:hAnsi="GHEA Grapalat"/>
                <w:sz w:val="20"/>
                <w:szCs w:val="20"/>
                <w:lang w:bidi="mr-IN"/>
              </w:rPr>
              <w:t>8</w:t>
            </w: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 xml:space="preserve">թ. </w:t>
            </w:r>
            <w:r w:rsidR="00843033">
              <w:rPr>
                <w:rFonts w:ascii="GHEA Grapalat" w:hAnsi="GHEA Grapalat"/>
                <w:sz w:val="20"/>
                <w:szCs w:val="20"/>
                <w:lang w:bidi="mr-IN"/>
              </w:rPr>
              <w:t>ապրի</w:t>
            </w:r>
            <w:r w:rsidR="00773FB4">
              <w:rPr>
                <w:rFonts w:ascii="GHEA Grapalat" w:hAnsi="GHEA Grapalat"/>
                <w:sz w:val="20"/>
                <w:szCs w:val="20"/>
                <w:lang w:bidi="mr-IN"/>
              </w:rPr>
              <w:t>լ</w:t>
            </w:r>
          </w:p>
        </w:tc>
        <w:tc>
          <w:tcPr>
            <w:tcW w:w="1745" w:type="dxa"/>
            <w:shd w:val="clear" w:color="auto" w:fill="8FFFC2"/>
          </w:tcPr>
          <w:p w:rsidR="005576D3" w:rsidRPr="00673740" w:rsidRDefault="008322AF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496" w:type="dxa"/>
            <w:shd w:val="clear" w:color="auto" w:fill="auto"/>
          </w:tcPr>
          <w:p w:rsidR="005560FE" w:rsidRPr="005560FE" w:rsidRDefault="005560FE" w:rsidP="005560F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560FE">
              <w:rPr>
                <w:rFonts w:ascii="GHEA Grapalat" w:hAnsi="GHEA Grapalat"/>
                <w:sz w:val="20"/>
                <w:szCs w:val="20"/>
                <w:lang w:bidi="mr-IN"/>
              </w:rPr>
              <w:t xml:space="preserve">ԲՇԽ, </w:t>
            </w:r>
            <w:r w:rsidRPr="004F7BE0">
              <w:rPr>
                <w:rFonts w:ascii="GHEA Grapalat" w:hAnsi="GHEA Grapalat"/>
                <w:sz w:val="20"/>
                <w:szCs w:val="20"/>
                <w:lang w:bidi="mr-IN"/>
              </w:rPr>
              <w:t>Հ</w:t>
            </w:r>
            <w:r w:rsidR="004F7BE0" w:rsidRPr="004F7BE0">
              <w:rPr>
                <w:rFonts w:ascii="GHEA Grapalat" w:hAnsi="GHEA Grapalat"/>
                <w:sz w:val="20"/>
                <w:szCs w:val="20"/>
                <w:lang w:bidi="mr-IN"/>
              </w:rPr>
              <w:t>այաստանի ամերիկյան համալսարանի պատասխանատու հանքարդունաբերության կենտրոն (Հ</w:t>
            </w:r>
            <w:r w:rsidRPr="004F7BE0">
              <w:rPr>
                <w:rFonts w:ascii="GHEA Grapalat" w:hAnsi="GHEA Grapalat"/>
                <w:sz w:val="20"/>
                <w:szCs w:val="20"/>
                <w:lang w:bidi="mr-IN"/>
              </w:rPr>
              <w:t>ԱՀ ՊՀԿ</w:t>
            </w:r>
            <w:r w:rsidR="004F7BE0" w:rsidRPr="004F7BE0">
              <w:rPr>
                <w:rFonts w:ascii="GHEA Grapalat" w:hAnsi="GHEA Grapalat"/>
                <w:sz w:val="20"/>
                <w:szCs w:val="20"/>
                <w:lang w:bidi="mr-IN"/>
              </w:rPr>
              <w:t>)</w:t>
            </w:r>
            <w:r w:rsidRPr="004F7BE0">
              <w:rPr>
                <w:rFonts w:ascii="GHEA Grapalat" w:hAnsi="GHEA Grapalat"/>
                <w:sz w:val="20"/>
                <w:szCs w:val="20"/>
                <w:lang w:bidi="mr-IN"/>
              </w:rPr>
              <w:t>,</w:t>
            </w:r>
            <w:r w:rsidRPr="005560FE">
              <w:rPr>
                <w:rFonts w:ascii="GHEA Grapalat" w:hAnsi="GHEA Grapalat"/>
                <w:sz w:val="20"/>
                <w:szCs w:val="20"/>
                <w:lang w:bidi="mr-IN"/>
              </w:rPr>
              <w:t xml:space="preserve"> ՀՀ</w:t>
            </w:r>
            <w:r w:rsidR="004F7BE0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5560FE">
              <w:rPr>
                <w:rFonts w:ascii="GHEA Grapalat" w:hAnsi="GHEA Grapalat"/>
                <w:sz w:val="20"/>
                <w:szCs w:val="20"/>
                <w:lang w:bidi="mr-IN"/>
              </w:rPr>
              <w:t>կառավարության</w:t>
            </w:r>
          </w:p>
          <w:p w:rsidR="005576D3" w:rsidRPr="00A347BC" w:rsidRDefault="005560FE" w:rsidP="005560F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560FE">
              <w:rPr>
                <w:rFonts w:ascii="GHEA Grapalat" w:hAnsi="GHEA Grapalat"/>
                <w:sz w:val="20"/>
                <w:szCs w:val="20"/>
                <w:lang w:bidi="mr-IN"/>
              </w:rPr>
              <w:t>աշխատակազմ/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5560FE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="009020A6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5560FE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</w:p>
        </w:tc>
        <w:tc>
          <w:tcPr>
            <w:tcW w:w="1978" w:type="dxa"/>
            <w:shd w:val="clear" w:color="auto" w:fill="auto"/>
          </w:tcPr>
          <w:p w:rsidR="005576D3" w:rsidRPr="00A347BC" w:rsidRDefault="005576D3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A347BC" w:rsidRPr="00A347BC" w:rsidTr="00773FB4">
        <w:trPr>
          <w:trHeight w:val="1034"/>
        </w:trPr>
        <w:tc>
          <w:tcPr>
            <w:tcW w:w="2727" w:type="dxa"/>
            <w:vMerge w:val="restart"/>
            <w:shd w:val="clear" w:color="auto" w:fill="C2D69B"/>
          </w:tcPr>
          <w:p w:rsidR="004B30A5" w:rsidRPr="00A347BC" w:rsidRDefault="004B30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9. Իրազեկության բարձրացման </w:t>
            </w: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միջոցառումների իրականացում</w:t>
            </w:r>
          </w:p>
        </w:tc>
        <w:tc>
          <w:tcPr>
            <w:tcW w:w="2572" w:type="dxa"/>
            <w:shd w:val="clear" w:color="auto" w:fill="C2D69B"/>
          </w:tcPr>
          <w:p w:rsidR="004B30A5" w:rsidRPr="00A347BC" w:rsidRDefault="004B30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745" w:type="dxa"/>
            <w:shd w:val="clear" w:color="auto" w:fill="C2D69B"/>
          </w:tcPr>
          <w:p w:rsidR="004B30A5" w:rsidRPr="00A347BC" w:rsidRDefault="004B30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96" w:type="dxa"/>
            <w:shd w:val="clear" w:color="auto" w:fill="C2D69B"/>
          </w:tcPr>
          <w:p w:rsidR="004B30A5" w:rsidRPr="00A347BC" w:rsidRDefault="004B30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78" w:type="dxa"/>
            <w:shd w:val="clear" w:color="auto" w:fill="C2D69B"/>
          </w:tcPr>
          <w:p w:rsidR="004B30A5" w:rsidRPr="00A347BC" w:rsidRDefault="004B30A5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773FB4">
        <w:trPr>
          <w:trHeight w:val="1942"/>
        </w:trPr>
        <w:tc>
          <w:tcPr>
            <w:tcW w:w="2727" w:type="dxa"/>
            <w:vMerge/>
            <w:shd w:val="clear" w:color="auto" w:fill="C2D69B"/>
          </w:tcPr>
          <w:p w:rsidR="004B30A5" w:rsidRPr="00A347BC" w:rsidRDefault="004B30A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72" w:type="dxa"/>
            <w:shd w:val="clear" w:color="auto" w:fill="auto"/>
          </w:tcPr>
          <w:p w:rsidR="0044016F" w:rsidRPr="00A347BC" w:rsidRDefault="0044016F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կ</w:t>
            </w:r>
            <w:r w:rsidR="004B30A5" w:rsidRPr="00A347BC">
              <w:rPr>
                <w:rFonts w:ascii="GHEA Grapalat" w:hAnsi="GHEA Grapalat"/>
                <w:sz w:val="20"/>
                <w:szCs w:val="20"/>
                <w:lang w:bidi="mr-IN"/>
              </w:rPr>
              <w:t>լոր սեղաններ, հանդիպումներ, այդ թվում</w:t>
            </w:r>
            <w:r w:rsidR="00773FB4">
              <w:rPr>
                <w:rFonts w:ascii="GHEA Grapalat" w:hAnsi="GHEA Grapalat"/>
                <w:sz w:val="20"/>
                <w:szCs w:val="20"/>
                <w:lang w:bidi="mr-IN"/>
              </w:rPr>
              <w:t>՝</w:t>
            </w:r>
            <w:r w:rsidR="004B30A5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ազդակիր համայնքների ներկայացուցիչների հետ, հանդիպումներ կրթական հաստատությունների հետ </w:t>
            </w:r>
          </w:p>
          <w:p w:rsidR="004B30A5" w:rsidRPr="00A347BC" w:rsidRDefault="0044016F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4B30A5" w:rsidRPr="00A347BC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1745" w:type="dxa"/>
            <w:shd w:val="clear" w:color="auto" w:fill="8FFFC2"/>
          </w:tcPr>
          <w:p w:rsidR="004B30A5" w:rsidRPr="00A347BC" w:rsidRDefault="00673740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D462A1" w:rsidRPr="00673740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496" w:type="dxa"/>
            <w:shd w:val="clear" w:color="auto" w:fill="auto"/>
          </w:tcPr>
          <w:p w:rsidR="004B30A5" w:rsidRPr="00A347BC" w:rsidRDefault="004B30A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 քարտուղարություն</w:t>
            </w:r>
          </w:p>
        </w:tc>
        <w:tc>
          <w:tcPr>
            <w:tcW w:w="1978" w:type="dxa"/>
            <w:shd w:val="clear" w:color="auto" w:fill="auto"/>
          </w:tcPr>
          <w:p w:rsidR="004B30A5" w:rsidRPr="00A347BC" w:rsidRDefault="004B30A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4B30A5" w:rsidRPr="00A347BC" w:rsidTr="00A347BC">
        <w:trPr>
          <w:trHeight w:val="430"/>
        </w:trPr>
        <w:tc>
          <w:tcPr>
            <w:tcW w:w="11518" w:type="dxa"/>
            <w:gridSpan w:val="5"/>
            <w:shd w:val="clear" w:color="auto" w:fill="B8CCE4"/>
          </w:tcPr>
          <w:p w:rsidR="004B30A5" w:rsidRPr="00A347BC" w:rsidRDefault="004B30A5" w:rsidP="00A347BC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ԳՈՐԾՈՂՈՒԹՅՈՒՆՆԵՐԻ ԻՐԱԿԱՆԱՑՄԱՆ ԸՆԹ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ՑՔԻ ՆԿԱՐԱԳՐՈՒԹՅՈՒՆ</w:t>
            </w:r>
          </w:p>
        </w:tc>
      </w:tr>
      <w:tr w:rsidR="004B30A5" w:rsidRPr="00A52EB9" w:rsidTr="00A347BC">
        <w:trPr>
          <w:trHeight w:val="1942"/>
        </w:trPr>
        <w:tc>
          <w:tcPr>
            <w:tcW w:w="11518" w:type="dxa"/>
            <w:gridSpan w:val="5"/>
            <w:shd w:val="clear" w:color="auto" w:fill="FFFFFF"/>
          </w:tcPr>
          <w:p w:rsidR="004B30A5" w:rsidRPr="00A347BC" w:rsidRDefault="00D40DE0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</w:t>
            </w:r>
            <w:r w:rsidRPr="00D40DE0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2. ՀՀ ԱՃԹՆ-ի կայքի ստեղծում </w:t>
            </w:r>
            <w:r>
              <w:rPr>
                <w:rFonts w:ascii="GHEA Grapalat" w:hAnsi="GHEA Grapalat"/>
                <w:i/>
                <w:color w:val="172C4B"/>
                <w:sz w:val="20"/>
                <w:szCs w:val="20"/>
                <w:lang w:bidi="mr-IN"/>
              </w:rPr>
              <w:t xml:space="preserve"> </w:t>
            </w:r>
          </w:p>
          <w:p w:rsidR="00A53330" w:rsidRDefault="004B30A5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Հայատանում ՄԱԿ-ի զարգացման ծրագրի ներկայացուցչության հետ համագործակցության շրջանակում </w:t>
            </w:r>
            <w:r w:rsidR="009606B0">
              <w:rPr>
                <w:rFonts w:ascii="GHEA Grapalat" w:hAnsi="GHEA Grapalat"/>
                <w:sz w:val="20"/>
                <w:szCs w:val="20"/>
                <w:lang w:bidi="mr-IN"/>
              </w:rPr>
              <w:t>մ</w:t>
            </w:r>
            <w:r w:rsidR="005E6434">
              <w:rPr>
                <w:rFonts w:ascii="GHEA Grapalat" w:hAnsi="GHEA Grapalat"/>
                <w:sz w:val="20"/>
                <w:szCs w:val="20"/>
                <w:lang w:bidi="mr-IN"/>
              </w:rPr>
              <w:t>ր</w:t>
            </w:r>
            <w:r w:rsidR="009606B0">
              <w:rPr>
                <w:rFonts w:ascii="GHEA Grapalat" w:hAnsi="GHEA Grapalat"/>
                <w:sz w:val="20"/>
                <w:szCs w:val="20"/>
                <w:lang w:bidi="mr-IN"/>
              </w:rPr>
              <w:t xml:space="preserve">ցույթի արդյունքում </w:t>
            </w:r>
            <w:proofErr w:type="gramStart"/>
            <w:r w:rsidR="00A53330">
              <w:rPr>
                <w:rFonts w:ascii="GHEA Grapalat" w:hAnsi="GHEA Grapalat"/>
                <w:sz w:val="20"/>
                <w:szCs w:val="20"/>
                <w:lang w:bidi="mr-IN"/>
              </w:rPr>
              <w:t>Հայաստանի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 ԱՃԹՆ</w:t>
            </w:r>
            <w:proofErr w:type="gramEnd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-ի պաշտոնական կայքի </w:t>
            </w:r>
            <w:r w:rsidR="00A53330" w:rsidRPr="00A347BC">
              <w:rPr>
                <w:rFonts w:ascii="GHEA Grapalat" w:hAnsi="GHEA Grapalat"/>
                <w:sz w:val="20"/>
                <w:szCs w:val="20"/>
                <w:lang w:bidi="mr-IN"/>
              </w:rPr>
              <w:t>մշակումն իրականացնող ընկերությ</w:t>
            </w:r>
            <w:r w:rsidR="00A53330">
              <w:rPr>
                <w:rFonts w:ascii="GHEA Grapalat" w:hAnsi="GHEA Grapalat"/>
                <w:sz w:val="20"/>
                <w:szCs w:val="20"/>
                <w:lang w:bidi="mr-IN"/>
              </w:rPr>
              <w:t xml:space="preserve">ուն </w:t>
            </w:r>
            <w:r w:rsidR="005E6434">
              <w:rPr>
                <w:rFonts w:ascii="GHEA Grapalat" w:hAnsi="GHEA Grapalat"/>
                <w:sz w:val="20"/>
                <w:szCs w:val="20"/>
                <w:lang w:bidi="mr-IN"/>
              </w:rPr>
              <w:t xml:space="preserve">է </w:t>
            </w:r>
            <w:r w:rsidR="005E6434" w:rsidRPr="00A347BC">
              <w:rPr>
                <w:rFonts w:ascii="GHEA Grapalat" w:hAnsi="GHEA Grapalat"/>
                <w:sz w:val="20"/>
                <w:szCs w:val="20"/>
                <w:lang w:bidi="mr-IN"/>
              </w:rPr>
              <w:t>ընտր</w:t>
            </w:r>
            <w:r w:rsidR="005E6434">
              <w:rPr>
                <w:rFonts w:ascii="GHEA Grapalat" w:hAnsi="GHEA Grapalat"/>
                <w:sz w:val="20"/>
                <w:szCs w:val="20"/>
                <w:lang w:bidi="mr-IN"/>
              </w:rPr>
              <w:t xml:space="preserve">վել </w:t>
            </w:r>
            <w:r w:rsidR="00A53330" w:rsidRPr="00A53330">
              <w:rPr>
                <w:rFonts w:ascii="GHEA Grapalat" w:hAnsi="GHEA Grapalat"/>
                <w:sz w:val="20"/>
                <w:szCs w:val="20"/>
                <w:lang w:bidi="mr-IN"/>
              </w:rPr>
              <w:t>«Հ</w:t>
            </w:r>
            <w:r w:rsidR="00A53330">
              <w:rPr>
                <w:rFonts w:ascii="GHEA Grapalat" w:hAnsi="GHEA Grapalat"/>
                <w:sz w:val="20"/>
                <w:szCs w:val="20"/>
                <w:lang w:bidi="mr-IN"/>
              </w:rPr>
              <w:t>ելիքս կոնսալտինգ</w:t>
            </w:r>
            <w:r w:rsidR="00A53330" w:rsidRPr="00A53330">
              <w:rPr>
                <w:rFonts w:ascii="GHEA Grapalat" w:hAnsi="GHEA Grapalat"/>
                <w:sz w:val="20"/>
                <w:szCs w:val="20"/>
                <w:lang w:bidi="mr-IN"/>
              </w:rPr>
              <w:t>» ՍՊԸ</w:t>
            </w:r>
            <w:r w:rsidR="005E6434">
              <w:rPr>
                <w:rFonts w:ascii="GHEA Grapalat" w:hAnsi="GHEA Grapalat"/>
                <w:sz w:val="20"/>
                <w:szCs w:val="20"/>
                <w:lang w:bidi="mr-IN"/>
              </w:rPr>
              <w:t>-ն</w:t>
            </w:r>
            <w:r w:rsidR="009606B0">
              <w:rPr>
                <w:rFonts w:ascii="GHEA Grapalat" w:hAnsi="GHEA Grapalat"/>
                <w:sz w:val="20"/>
                <w:szCs w:val="20"/>
                <w:lang w:bidi="mr-IN"/>
              </w:rPr>
              <w:t xml:space="preserve">: Հաշվետու ժամանակահատվածում ընթացել են </w:t>
            </w:r>
            <w:r w:rsidR="00A53330" w:rsidRPr="009606B0">
              <w:rPr>
                <w:rFonts w:ascii="GHEA Grapalat" w:hAnsi="GHEA Grapalat"/>
                <w:sz w:val="20"/>
                <w:szCs w:val="20"/>
                <w:lang w:bidi="mr-IN"/>
              </w:rPr>
              <w:t>կայքի պատրաստման աշխատանքները</w:t>
            </w:r>
            <w:r w:rsidR="00A52EB9">
              <w:rPr>
                <w:rFonts w:ascii="GHEA Grapalat" w:hAnsi="GHEA Grapalat"/>
                <w:sz w:val="20"/>
                <w:szCs w:val="20"/>
                <w:lang w:bidi="mr-IN"/>
              </w:rPr>
              <w:t>. քարտուղարությունը ընկերության աշխատակիցների հետ հանդիպումների արդյունքում հստակեցրել է կայքի դիզայնի, կառուցվածքի՝ բաժին, ենթաբաժին, հաշվետվությունների համակարգ, համապատասխան միավորում պահվող տեղեկատվության տեսակների, բաց տվյալների քաղաքականության հետ կապված հարցեր: Ա</w:t>
            </w:r>
            <w:r w:rsidR="00A53330" w:rsidRPr="009606B0">
              <w:rPr>
                <w:rFonts w:ascii="GHEA Grapalat" w:hAnsi="GHEA Grapalat"/>
                <w:sz w:val="20"/>
                <w:szCs w:val="20"/>
                <w:lang w:bidi="mr-IN"/>
              </w:rPr>
              <w:t>վարտվել են կայքի դիզայնի մշակման աշխատանքները</w:t>
            </w:r>
            <w:r w:rsidR="00A52EB9">
              <w:rPr>
                <w:rFonts w:ascii="GHEA Grapalat" w:hAnsi="GHEA Grapalat"/>
                <w:sz w:val="20"/>
                <w:szCs w:val="20"/>
                <w:lang w:bidi="mr-IN"/>
              </w:rPr>
              <w:t>: ԲՇԽ-ի կողմից դիզայնի հաստատմ</w:t>
            </w:r>
            <w:r w:rsidR="004F5F5A">
              <w:rPr>
                <w:rFonts w:ascii="GHEA Grapalat" w:hAnsi="GHEA Grapalat"/>
                <w:sz w:val="20"/>
                <w:szCs w:val="20"/>
                <w:lang w:bidi="mr-IN"/>
              </w:rPr>
              <w:t>անը</w:t>
            </w:r>
            <w:r w:rsidR="009606B0">
              <w:rPr>
                <w:rFonts w:ascii="GHEA Grapalat" w:hAnsi="GHEA Grapalat"/>
                <w:sz w:val="20"/>
                <w:szCs w:val="20"/>
                <w:lang w:bidi="mr-IN"/>
              </w:rPr>
              <w:t xml:space="preserve"> պետք է հաջորդի </w:t>
            </w:r>
            <w:r w:rsidR="00A52EB9">
              <w:rPr>
                <w:rFonts w:ascii="GHEA Grapalat" w:hAnsi="GHEA Grapalat"/>
                <w:sz w:val="20"/>
                <w:szCs w:val="20"/>
                <w:lang w:bidi="mr-IN"/>
              </w:rPr>
              <w:t xml:space="preserve">կայքի և </w:t>
            </w:r>
            <w:r w:rsidR="009606B0" w:rsidRPr="009606B0">
              <w:rPr>
                <w:rFonts w:ascii="GHEA Grapalat" w:hAnsi="GHEA Grapalat"/>
                <w:sz w:val="20"/>
                <w:szCs w:val="20"/>
                <w:lang w:bidi="mr-IN"/>
              </w:rPr>
              <w:t>հաշվետվությունների ներկայացման էլեկտրոնային համակարգ</w:t>
            </w:r>
            <w:r w:rsidR="009606B0">
              <w:rPr>
                <w:rFonts w:ascii="GHEA Grapalat" w:hAnsi="GHEA Grapalat"/>
                <w:sz w:val="20"/>
                <w:szCs w:val="20"/>
                <w:lang w:bidi="mr-IN"/>
              </w:rPr>
              <w:t>ի մշակումը:</w:t>
            </w:r>
            <w:r w:rsidR="00A52EB9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:rsidR="00A53330" w:rsidRDefault="00A53330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:rsidR="004B30A5" w:rsidRPr="00A347BC" w:rsidRDefault="004B30A5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4. ԱՃԹՆ</w:t>
            </w:r>
            <w:r w:rsidR="0001209C" w:rsidRPr="00F03DF0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-ի</w:t>
            </w: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կայքի համալրում համապատասխան տեղեկատվությամբ (հաշվետվությունների, տեսագրությունների, արձանագրությունների հրապարակում կայքում) </w:t>
            </w:r>
          </w:p>
          <w:p w:rsidR="004B30A5" w:rsidRPr="00A52EB9" w:rsidRDefault="004B30A5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>Հայաստանի Հանրապետության կառավարության պաշտոնական կայքի ԱՃԹՆ-ի ենթաէջը</w:t>
            </w:r>
            <w:r w:rsidRPr="00A347BC">
              <w:rPr>
                <w:rStyle w:val="FootnoteReference"/>
                <w:rFonts w:ascii="GHEA Grapalat" w:hAnsi="GHEA Grapalat"/>
                <w:sz w:val="20"/>
                <w:szCs w:val="20"/>
                <w:lang w:bidi="mr-IN"/>
              </w:rPr>
              <w:footnoteReference w:id="2"/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 հաշվետու ժամանակահատվածում մշտապես թարմացվել է, ներկայացվել է ԱՃԹՆ-ի ներդրման աշխատանքների իրականացման վերաբերյալ տեղեկատվություն հայերեն և անգլերեն լեզուներով:</w:t>
            </w:r>
          </w:p>
          <w:p w:rsidR="0007019E" w:rsidRPr="00A52EB9" w:rsidRDefault="0007019E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:rsidR="004B30A5" w:rsidRPr="00A347BC" w:rsidRDefault="004B30A5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3D4C84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5. Հանքարդյունաբերության ոլորտի վերաբերյալ տեղեկատվության մատչելի լեզվով հրապարակում և տպագրում, սոցիալական գովազդի պատրաստում</w:t>
            </w:r>
          </w:p>
          <w:p w:rsidR="006C2FC9" w:rsidRPr="00A52EB9" w:rsidRDefault="005D7640" w:rsidP="006C2F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Հաշվետու եռամսյակում Հայաստանի ԱՃԹՆ-ի քարտուղարության կողմից ընթացել են Հայաստանի ԱՃԹՆ-ի 2017 թվականի տարեկան հաշվետվության մշակման աշխատանքները: Տարեկան հաշվետվությունը պետք է հաստատվի ԲՇԽ-ի կողմից և հրապարակվի մինրև 2018թ. հուլիսի 1-ը:</w:t>
            </w:r>
          </w:p>
          <w:p w:rsidR="005D7640" w:rsidRPr="00A52EB9" w:rsidRDefault="005D7640" w:rsidP="006C2F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:rsidR="004B30A5" w:rsidRPr="00A347BC" w:rsidRDefault="004B30A5" w:rsidP="00773FB4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Միջոցառում 6. Հանքարդյունաբերության ոլորտի և ԱՃԹՆ-ի վերաբերյալ քարոզչության իրականացում և լուսաբանում սոցիալական ցանցերի միջոցով </w:t>
            </w:r>
            <w:r w:rsidR="00773FB4" w:rsidRPr="00773FB4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(YouTube, Twitter, Facebook </w:t>
            </w:r>
            <w:r w:rsidR="00773FB4" w:rsidRPr="00773FB4">
              <w:rPr>
                <w:rFonts w:ascii="GHEA Grapalat" w:hAnsi="GHEA Grapalat" w:cs="Sylfaen"/>
                <w:i/>
                <w:color w:val="172C4B"/>
                <w:sz w:val="20"/>
                <w:szCs w:val="20"/>
                <w:lang w:val="hy-AM" w:bidi="mr-IN"/>
              </w:rPr>
              <w:t>և</w:t>
            </w:r>
            <w:r w:rsidR="00773FB4" w:rsidRPr="00773FB4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</w:t>
            </w:r>
            <w:r w:rsidR="00773FB4" w:rsidRPr="00773FB4">
              <w:rPr>
                <w:rFonts w:ascii="GHEA Grapalat" w:hAnsi="GHEA Grapalat" w:cs="Sylfaen"/>
                <w:i/>
                <w:color w:val="172C4B"/>
                <w:sz w:val="20"/>
                <w:szCs w:val="20"/>
                <w:lang w:val="hy-AM" w:bidi="mr-IN"/>
              </w:rPr>
              <w:t>այլ</w:t>
            </w:r>
            <w:r w:rsidR="00773FB4" w:rsidRPr="00A52EB9">
              <w:rPr>
                <w:rFonts w:ascii="GHEA Grapalat" w:hAnsi="GHEA Grapalat" w:cs="Sylfaen"/>
                <w:i/>
                <w:color w:val="172C4B"/>
                <w:sz w:val="20"/>
                <w:szCs w:val="20"/>
                <w:lang w:val="hy-AM" w:bidi="mr-IN"/>
              </w:rPr>
              <w:t xml:space="preserve"> </w:t>
            </w:r>
            <w:r w:rsidR="00773FB4" w:rsidRPr="00773FB4">
              <w:rPr>
                <w:rFonts w:ascii="GHEA Grapalat" w:hAnsi="GHEA Grapalat" w:cs="Sylfaen"/>
                <w:i/>
                <w:color w:val="172C4B"/>
                <w:sz w:val="20"/>
                <w:szCs w:val="20"/>
                <w:lang w:val="hy-AM" w:bidi="mr-IN"/>
              </w:rPr>
              <w:t>ցանցեր</w:t>
            </w:r>
            <w:r w:rsidR="00773FB4" w:rsidRPr="00773FB4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)</w:t>
            </w:r>
          </w:p>
          <w:p w:rsidR="004B30A5" w:rsidRPr="00A52EB9" w:rsidRDefault="004B30A5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>Շարունակվել են պարբերաբար թարմացվել Facebook</w:t>
            </w:r>
            <w:r w:rsidRPr="00A347BC">
              <w:rPr>
                <w:rStyle w:val="FootnoteReference"/>
                <w:rFonts w:ascii="GHEA Grapalat" w:hAnsi="GHEA Grapalat"/>
                <w:sz w:val="20"/>
                <w:szCs w:val="20"/>
                <w:lang w:bidi="mr-IN"/>
              </w:rPr>
              <w:footnoteReference w:id="3"/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>, YouTube</w:t>
            </w:r>
            <w:r w:rsidRPr="00A347BC">
              <w:rPr>
                <w:rStyle w:val="FootnoteReference"/>
                <w:rFonts w:ascii="GHEA Grapalat" w:hAnsi="GHEA Grapalat"/>
                <w:sz w:val="20"/>
                <w:szCs w:val="20"/>
                <w:lang w:bidi="mr-IN"/>
              </w:rPr>
              <w:footnoteReference w:id="4"/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և Twitter</w:t>
            </w:r>
            <w:r w:rsidRPr="00A347BC">
              <w:rPr>
                <w:rStyle w:val="FootnoteReference"/>
                <w:rFonts w:ascii="GHEA Grapalat" w:hAnsi="GHEA Grapalat"/>
                <w:sz w:val="20"/>
                <w:szCs w:val="20"/>
                <w:lang w:bidi="mr-IN"/>
              </w:rPr>
              <w:footnoteReference w:id="5"/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ցանցերում ստեղծված Հայաստանի ԱՃԹՆ-ի էջերը, որոնցում հրապարակվում է ԱՃԹՆ-ի ներդրման և ոլորտի վերաբերյալ տեղեկատվություն՝ ապահովելով դրա </w:t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lastRenderedPageBreak/>
              <w:t xml:space="preserve">հասանելությունը լայն հանրության համար: </w:t>
            </w:r>
          </w:p>
          <w:p w:rsidR="0007019E" w:rsidRPr="00A52EB9" w:rsidRDefault="0007019E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:rsidR="004B30A5" w:rsidRPr="00A347BC" w:rsidRDefault="004B30A5" w:rsidP="006C2FC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7. Հաղորդակցության ռազմավարության  մշակում</w:t>
            </w:r>
          </w:p>
          <w:p w:rsidR="008322AF" w:rsidRPr="008322AF" w:rsidRDefault="004B30A5" w:rsidP="008322AF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Հայաստանում </w:t>
            </w:r>
            <w:r w:rsidR="003B5623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Միացյալ Թագավորության (ՄԹ)</w:t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դեսպանատան ֆինանսավորմամբ</w:t>
            </w:r>
            <w:r w:rsidR="008322AF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իրականցվող ծրագրի</w:t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8322AF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շրջանակներում մարտի 16-ին </w:t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>ՀԱՀ ՊՀԿ</w:t>
            </w:r>
            <w:r w:rsidR="00A93866"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>-</w:t>
            </w:r>
            <w:r w:rsidR="008322AF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ն Հայաստանի ԱՃԹՆ-ի քարտուղարությանը ներկայացրեց</w:t>
            </w:r>
            <w:r w:rsidRPr="00F03DF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հանրային հաղորդակցության ռազմավարության </w:t>
            </w:r>
            <w:r w:rsidR="008322AF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նախագիծը: </w:t>
            </w:r>
            <w:r w:rsidR="003E4EA2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ՀԱՀ ՊՀԿ-ին ա</w:t>
            </w:r>
            <w:r w:rsidR="008322AF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ռաջարկվել է </w:t>
            </w:r>
            <w:r w:rsidR="008322AF" w:rsidRPr="008322AF">
              <w:rPr>
                <w:rFonts w:ascii="GHEA Grapalat" w:hAnsi="GHEA Grapalat"/>
                <w:sz w:val="20"/>
                <w:szCs w:val="20"/>
                <w:lang w:val="hy-AM" w:bidi="mr-IN"/>
              </w:rPr>
              <w:t>փաստաթուղթը համապատասխանեցնել ՀՀ ԱՃԹՆ-ի աշխատանքային ծրագրով նախատեսված միջոցառումներին և ֆինանսական միջոցներին, ինչպես նաև նախագծում ինտեգրել իրական սեփականատերերի բացահայտման ճանապարհային քարտեզը՝ միջոցառումների վերջնաժամկետներով,</w:t>
            </w:r>
            <w:r w:rsidR="00C53B66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ինչպես նաև</w:t>
            </w:r>
            <w:r w:rsidR="008322AF" w:rsidRPr="008322A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Համաշխարհային բանկի դրամաշնորհով նախատեսված </w:t>
            </w:r>
            <w:r w:rsidR="00C53B66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միջոցառումները</w:t>
            </w:r>
            <w:r w:rsidR="008322AF" w:rsidRPr="008322AF">
              <w:rPr>
                <w:rFonts w:ascii="GHEA Grapalat" w:hAnsi="GHEA Grapalat"/>
                <w:sz w:val="20"/>
                <w:szCs w:val="20"/>
                <w:lang w:val="hy-AM" w:bidi="mr-IN"/>
              </w:rPr>
              <w:t>: Առաջարկվե</w:t>
            </w:r>
            <w:r w:rsidR="008322AF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լ է </w:t>
            </w:r>
            <w:r w:rsidR="008322AF" w:rsidRPr="008322AF">
              <w:rPr>
                <w:rFonts w:ascii="GHEA Grapalat" w:hAnsi="GHEA Grapalat"/>
                <w:sz w:val="20"/>
                <w:szCs w:val="20"/>
                <w:lang w:val="hy-AM" w:bidi="mr-IN"/>
              </w:rPr>
              <w:t>նաև ռազմավարության տեքստային հատվածը (առանց հավելվածների) կրճատել մինչև 30 էջ, իսկ</w:t>
            </w:r>
            <w:r w:rsidR="003D4C84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միջոցառումները</w:t>
            </w:r>
            <w:r w:rsidR="008322AF" w:rsidRPr="008322A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հստակեցնել՝ դրանք կիրառելի դարձնելու նպատակով: </w:t>
            </w:r>
          </w:p>
          <w:p w:rsidR="008322AF" w:rsidRPr="00F03DF0" w:rsidRDefault="008322AF" w:rsidP="008322AF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:rsidR="001A70DA" w:rsidRPr="00A52EB9" w:rsidRDefault="001A70DA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3D4C84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9. Իրազեկության բարձրացման միջոցառումների իրականացում</w:t>
            </w:r>
          </w:p>
          <w:p w:rsidR="001A70DA" w:rsidRPr="00F03DF0" w:rsidRDefault="00C53B66" w:rsidP="003D4C84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Հաշվետու եռամս</w:t>
            </w:r>
            <w:r w:rsidR="00544909">
              <w:rPr>
                <w:rFonts w:ascii="GHEA Grapalat" w:hAnsi="GHEA Grapalat"/>
                <w:sz w:val="20"/>
                <w:szCs w:val="20"/>
                <w:lang w:bidi="mr-IN"/>
              </w:rPr>
              <w:t>յ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ակում Հայաստանի ԱՃԹՆ-ի քարտուղարությունը իրականացրել է 3 հանդիպում հանքարդյունահանող կազմակերությունների խմբակցության, ԱՃԹՆ-ի առաջին զեկույցում ընդգրկվելիք արդյունահանող կազմակերպություների պաշտոնյաների և ֆինանսական պատասխանատուների հետ: Հանդիպումների ընթացքում ներկայացվել է Հայաստանում ԱՃԹՆ-ի ներդրման ընթացքը, ինչպես նաև ԱՃԹՆ-ի հաշվետվությունների ներկայացման պահանջը, տեղի են ունեցել հաշվետվություններով ներկայացվող տեղեկատվության շրջանակի վերաբերյալ քննարկումներ:  </w:t>
            </w:r>
          </w:p>
        </w:tc>
      </w:tr>
    </w:tbl>
    <w:p w:rsidR="00225CA5" w:rsidRPr="00F03DF0" w:rsidRDefault="00225CA5" w:rsidP="00225CA5">
      <w:pPr>
        <w:rPr>
          <w:rFonts w:ascii="GHEA Grapalat" w:hAnsi="GHEA Grapalat"/>
          <w:lang w:val="hy-AM"/>
        </w:rPr>
      </w:pPr>
    </w:p>
    <w:tbl>
      <w:tblPr>
        <w:tblW w:w="11518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2162"/>
        <w:gridCol w:w="2478"/>
        <w:gridCol w:w="2501"/>
        <w:gridCol w:w="2058"/>
      </w:tblGrid>
      <w:tr w:rsidR="001A70DA" w:rsidRPr="00A347BC" w:rsidTr="006C2FC9">
        <w:tc>
          <w:tcPr>
            <w:tcW w:w="2319" w:type="dxa"/>
            <w:shd w:val="clear" w:color="auto" w:fill="C2D69B"/>
          </w:tcPr>
          <w:p w:rsidR="001A70DA" w:rsidRDefault="001A70DA" w:rsidP="006C2FC9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:rsidR="006C2FC9" w:rsidRPr="006C2FC9" w:rsidRDefault="006C2FC9" w:rsidP="006C2FC9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9199" w:type="dxa"/>
            <w:gridSpan w:val="4"/>
            <w:shd w:val="clear" w:color="auto" w:fill="B8CCE4"/>
          </w:tcPr>
          <w:p w:rsidR="001A70DA" w:rsidRPr="00A347BC" w:rsidRDefault="00E92DCA" w:rsidP="006C2FC9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Իրական սեփականատերերի բացահայտման ճանապարհային քարտեզի մշակում</w:t>
            </w:r>
          </w:p>
        </w:tc>
      </w:tr>
      <w:tr w:rsidR="00A347BC" w:rsidRPr="00A347BC" w:rsidTr="006C2FC9">
        <w:tc>
          <w:tcPr>
            <w:tcW w:w="2319" w:type="dxa"/>
            <w:vMerge w:val="restart"/>
            <w:shd w:val="clear" w:color="auto" w:fill="C2D69B"/>
          </w:tcPr>
          <w:p w:rsidR="001A70DA" w:rsidRPr="00A347BC" w:rsidRDefault="001A70DA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1B5A24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12. Ճանապարհային քարտեզի նախագծի հանրային քննարկումներ</w:t>
            </w:r>
          </w:p>
        </w:tc>
        <w:tc>
          <w:tcPr>
            <w:tcW w:w="2162" w:type="dxa"/>
            <w:shd w:val="clear" w:color="auto" w:fill="C2D69B"/>
          </w:tcPr>
          <w:p w:rsidR="001A70DA" w:rsidRPr="00A347BC" w:rsidRDefault="001A70DA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2478" w:type="dxa"/>
            <w:shd w:val="clear" w:color="auto" w:fill="C2D69B"/>
          </w:tcPr>
          <w:p w:rsidR="001A70DA" w:rsidRPr="00A347BC" w:rsidRDefault="001A70DA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01" w:type="dxa"/>
            <w:shd w:val="clear" w:color="auto" w:fill="C2D69B"/>
          </w:tcPr>
          <w:p w:rsidR="001A70DA" w:rsidRPr="00A347BC" w:rsidRDefault="001A70DA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58" w:type="dxa"/>
            <w:shd w:val="clear" w:color="auto" w:fill="C2D69B"/>
          </w:tcPr>
          <w:p w:rsidR="001A70DA" w:rsidRPr="00A347BC" w:rsidRDefault="001A70DA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6C2FC9">
        <w:trPr>
          <w:trHeight w:val="1583"/>
        </w:trPr>
        <w:tc>
          <w:tcPr>
            <w:tcW w:w="2319" w:type="dxa"/>
            <w:vMerge/>
            <w:shd w:val="clear" w:color="auto" w:fill="C2D69B"/>
          </w:tcPr>
          <w:p w:rsidR="001A70DA" w:rsidRPr="00A347BC" w:rsidRDefault="001A70DA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162" w:type="dxa"/>
            <w:shd w:val="clear" w:color="auto" w:fill="auto"/>
          </w:tcPr>
          <w:p w:rsidR="0044016F" w:rsidRPr="00A347BC" w:rsidRDefault="0044016F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ճ</w:t>
            </w:r>
            <w:r w:rsidR="00785CE3" w:rsidRPr="00A347BC">
              <w:rPr>
                <w:rFonts w:ascii="GHEA Grapalat" w:hAnsi="GHEA Grapalat"/>
                <w:sz w:val="20"/>
                <w:szCs w:val="20"/>
                <w:lang w:bidi="mr-IN"/>
              </w:rPr>
              <w:t>անապարհային</w:t>
            </w:r>
            <w:r w:rsidR="002A7057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85CE3" w:rsidRPr="00A347BC">
              <w:rPr>
                <w:rFonts w:ascii="GHEA Grapalat" w:hAnsi="GHEA Grapalat"/>
                <w:sz w:val="20"/>
                <w:szCs w:val="20"/>
                <w:lang w:bidi="mr-IN"/>
              </w:rPr>
              <w:t>քարտեզի նախագծի</w:t>
            </w:r>
            <w:r w:rsidR="002A7057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85CE3" w:rsidRPr="00A347BC">
              <w:rPr>
                <w:rFonts w:ascii="GHEA Grapalat" w:hAnsi="GHEA Grapalat"/>
                <w:sz w:val="20"/>
                <w:szCs w:val="20"/>
                <w:lang w:bidi="mr-IN"/>
              </w:rPr>
              <w:t>հրապարակում,</w:t>
            </w:r>
            <w:r w:rsidR="002A7057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85CE3" w:rsidRPr="00A347BC">
              <w:rPr>
                <w:rFonts w:ascii="GHEA Grapalat" w:hAnsi="GHEA Grapalat"/>
                <w:sz w:val="20"/>
                <w:szCs w:val="20"/>
                <w:lang w:bidi="mr-IN"/>
              </w:rPr>
              <w:t>հա</w:t>
            </w:r>
            <w:r w:rsidR="001121DE">
              <w:rPr>
                <w:rFonts w:ascii="GHEA Grapalat" w:hAnsi="GHEA Grapalat"/>
                <w:sz w:val="20"/>
                <w:szCs w:val="20"/>
                <w:lang w:bidi="mr-IN"/>
              </w:rPr>
              <w:t>ն</w:t>
            </w:r>
            <w:r w:rsidR="00785CE3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դիպումներ </w:t>
            </w:r>
          </w:p>
          <w:p w:rsidR="001A70DA" w:rsidRPr="00A347BC" w:rsidRDefault="0044016F" w:rsidP="00893CE8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893CE8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478" w:type="dxa"/>
            <w:shd w:val="clear" w:color="auto" w:fill="8FFFC2"/>
          </w:tcPr>
          <w:p w:rsidR="001A70DA" w:rsidRPr="00A347BC" w:rsidRDefault="00A40538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501" w:type="dxa"/>
            <w:shd w:val="clear" w:color="auto" w:fill="auto"/>
          </w:tcPr>
          <w:p w:rsidR="001A70DA" w:rsidRPr="00A347BC" w:rsidRDefault="00785CE3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ԲՇԽ, ՀՀ</w:t>
            </w:r>
            <w:r w:rsidR="00014AEB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կառավարության</w:t>
            </w:r>
            <w:r w:rsidR="00014AEB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աշխատակազմ/</w:t>
            </w:r>
            <w:r w:rsidR="00014AEB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1121DE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="00014AEB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</w:p>
        </w:tc>
        <w:tc>
          <w:tcPr>
            <w:tcW w:w="2058" w:type="dxa"/>
            <w:shd w:val="clear" w:color="auto" w:fill="auto"/>
          </w:tcPr>
          <w:p w:rsidR="001A70DA" w:rsidRPr="00A347BC" w:rsidRDefault="001A70DA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E26575" w:rsidRPr="00A347BC" w:rsidTr="006C2FC9">
        <w:tc>
          <w:tcPr>
            <w:tcW w:w="2319" w:type="dxa"/>
            <w:vMerge w:val="restart"/>
            <w:shd w:val="clear" w:color="auto" w:fill="C2D69B"/>
          </w:tcPr>
          <w:p w:rsidR="00E26575" w:rsidRPr="00E26575" w:rsidRDefault="00E26575" w:rsidP="00E26575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E2657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N 14.1. Իրական սեփականատերերի բացահայտման միջգերատեսչական </w:t>
            </w:r>
            <w:r w:rsidRPr="00E2657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աշխատանքային խմբի (ԱԽ) ստեղծում և օրենսդրական փաթեթի մշակման համար հանդիպումների իրականացում</w:t>
            </w:r>
          </w:p>
        </w:tc>
        <w:tc>
          <w:tcPr>
            <w:tcW w:w="2162" w:type="dxa"/>
            <w:shd w:val="clear" w:color="auto" w:fill="C2D69B"/>
          </w:tcPr>
          <w:p w:rsidR="00E26575" w:rsidRPr="00A347BC" w:rsidRDefault="00E26575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2478" w:type="dxa"/>
            <w:shd w:val="clear" w:color="auto" w:fill="C2D69B"/>
          </w:tcPr>
          <w:p w:rsidR="00E26575" w:rsidRPr="00A347BC" w:rsidRDefault="00E26575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01" w:type="dxa"/>
            <w:shd w:val="clear" w:color="auto" w:fill="C2D69B"/>
          </w:tcPr>
          <w:p w:rsidR="00E26575" w:rsidRPr="00A347BC" w:rsidRDefault="00E26575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58" w:type="dxa"/>
            <w:shd w:val="clear" w:color="auto" w:fill="C2D69B"/>
          </w:tcPr>
          <w:p w:rsidR="00E26575" w:rsidRPr="00A347BC" w:rsidRDefault="00E26575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E26575" w:rsidRPr="00A347BC" w:rsidTr="006C2FC9">
        <w:trPr>
          <w:trHeight w:val="953"/>
        </w:trPr>
        <w:tc>
          <w:tcPr>
            <w:tcW w:w="2319" w:type="dxa"/>
            <w:vMerge/>
            <w:shd w:val="clear" w:color="auto" w:fill="C2D69B"/>
          </w:tcPr>
          <w:p w:rsidR="00E26575" w:rsidRPr="00A347BC" w:rsidRDefault="00E2657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162" w:type="dxa"/>
            <w:shd w:val="clear" w:color="auto" w:fill="auto"/>
          </w:tcPr>
          <w:p w:rsidR="00E26575" w:rsidRPr="00E26575" w:rsidRDefault="00E26575" w:rsidP="00E26575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մ</w:t>
            </w:r>
            <w:r w:rsidRPr="00E26575">
              <w:rPr>
                <w:rFonts w:ascii="GHEA Grapalat" w:hAnsi="GHEA Grapalat"/>
                <w:sz w:val="20"/>
                <w:szCs w:val="20"/>
                <w:lang w:bidi="mr-IN"/>
              </w:rPr>
              <w:t>իջգերատեսչական</w:t>
            </w:r>
          </w:p>
          <w:p w:rsidR="00E26575" w:rsidRPr="00E26575" w:rsidRDefault="00E26575" w:rsidP="00E26575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E26575">
              <w:rPr>
                <w:rFonts w:ascii="GHEA Grapalat" w:hAnsi="GHEA Grapalat"/>
                <w:sz w:val="20"/>
                <w:szCs w:val="20"/>
                <w:lang w:bidi="mr-IN"/>
              </w:rPr>
              <w:t xml:space="preserve">աշխատանքային </w:t>
            </w:r>
            <w:r w:rsidRPr="00E26575">
              <w:rPr>
                <w:rFonts w:ascii="GHEA Grapalat" w:hAnsi="GHEA Grapalat"/>
                <w:sz w:val="20"/>
                <w:szCs w:val="20"/>
                <w:lang w:bidi="mr-IN"/>
              </w:rPr>
              <w:lastRenderedPageBreak/>
              <w:t>խումբ,</w:t>
            </w:r>
          </w:p>
          <w:p w:rsidR="00E26575" w:rsidRPr="00E26575" w:rsidRDefault="00E26575" w:rsidP="00E26575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E26575">
              <w:rPr>
                <w:rFonts w:ascii="GHEA Grapalat" w:hAnsi="GHEA Grapalat"/>
                <w:sz w:val="20"/>
                <w:szCs w:val="20"/>
                <w:lang w:bidi="mr-IN"/>
              </w:rPr>
              <w:t>հանդիպումներ</w:t>
            </w:r>
          </w:p>
          <w:p w:rsidR="00E26575" w:rsidRPr="00A347BC" w:rsidRDefault="00E26575" w:rsidP="00E26575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Pr="00E26575">
              <w:rPr>
                <w:rFonts w:ascii="GHEA Grapalat" w:hAnsi="GHEA Grapalat"/>
                <w:sz w:val="20"/>
                <w:szCs w:val="20"/>
                <w:lang w:bidi="mr-IN"/>
              </w:rPr>
              <w:t>2018թ. մարտ-մայիս</w:t>
            </w:r>
            <w:r w:rsidRPr="00E2657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</w:tc>
        <w:tc>
          <w:tcPr>
            <w:tcW w:w="2478" w:type="dxa"/>
            <w:shd w:val="clear" w:color="auto" w:fill="8FFFC2"/>
          </w:tcPr>
          <w:p w:rsidR="00E26575" w:rsidRPr="00A347BC" w:rsidRDefault="00A40538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lastRenderedPageBreak/>
              <w:t>Ընթացիկ</w:t>
            </w:r>
          </w:p>
        </w:tc>
        <w:tc>
          <w:tcPr>
            <w:tcW w:w="2501" w:type="dxa"/>
            <w:shd w:val="clear" w:color="auto" w:fill="auto"/>
          </w:tcPr>
          <w:p w:rsidR="00E26575" w:rsidRPr="00A347BC" w:rsidRDefault="007C04EF" w:rsidP="007C04EF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7C04EF">
              <w:rPr>
                <w:rFonts w:ascii="GHEA Grapalat" w:hAnsi="GHEA Grapalat"/>
                <w:sz w:val="20"/>
                <w:szCs w:val="20"/>
                <w:lang w:bidi="mr-IN"/>
              </w:rPr>
              <w:t>ՀՀ կառավարության աշխատակազմ/ 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7C04EF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քարտուղարություն, </w:t>
            </w:r>
            <w:r w:rsidRPr="007C04EF">
              <w:rPr>
                <w:rFonts w:ascii="GHEA Grapalat" w:hAnsi="GHEA Grapalat"/>
                <w:sz w:val="20"/>
                <w:szCs w:val="20"/>
                <w:lang w:bidi="mr-IN"/>
              </w:rPr>
              <w:lastRenderedPageBreak/>
              <w:t>ԲՇԽ, ԱԽ</w:t>
            </w:r>
          </w:p>
        </w:tc>
        <w:tc>
          <w:tcPr>
            <w:tcW w:w="2058" w:type="dxa"/>
            <w:shd w:val="clear" w:color="auto" w:fill="auto"/>
          </w:tcPr>
          <w:p w:rsidR="00E26575" w:rsidRPr="00A347BC" w:rsidRDefault="00E2657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E26575" w:rsidRPr="00A347BC" w:rsidTr="00A347BC">
        <w:trPr>
          <w:trHeight w:val="430"/>
        </w:trPr>
        <w:tc>
          <w:tcPr>
            <w:tcW w:w="11518" w:type="dxa"/>
            <w:gridSpan w:val="5"/>
            <w:shd w:val="clear" w:color="auto" w:fill="B8CCE4"/>
          </w:tcPr>
          <w:p w:rsidR="00E26575" w:rsidRPr="00A347BC" w:rsidRDefault="00E26575" w:rsidP="00A347BC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ԳՈՐԾՈՂՈՒԹՅՈՒՆՆԵՐԻ ԻՐԱԿԱՆԱՑՄԱՆ ԸՆԹ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ՑՔԻ ՆԿԱՐԱԳՐՈՒԹՅՈՒՆ</w:t>
            </w:r>
          </w:p>
        </w:tc>
      </w:tr>
      <w:tr w:rsidR="00E26575" w:rsidRPr="00A52EB9" w:rsidTr="00CB5A79">
        <w:trPr>
          <w:trHeight w:val="953"/>
        </w:trPr>
        <w:tc>
          <w:tcPr>
            <w:tcW w:w="11518" w:type="dxa"/>
            <w:gridSpan w:val="5"/>
            <w:shd w:val="clear" w:color="auto" w:fill="FFFFFF"/>
          </w:tcPr>
          <w:p w:rsidR="001F4897" w:rsidRPr="00CB5A79" w:rsidRDefault="001F4897" w:rsidP="001F4897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CB5A79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</w:t>
            </w:r>
            <w:r>
              <w:rPr>
                <w:rFonts w:ascii="GHEA Grapalat" w:hAnsi="GHEA Grapalat"/>
                <w:i/>
                <w:color w:val="172C4B"/>
                <w:sz w:val="20"/>
                <w:szCs w:val="20"/>
                <w:lang w:bidi="mr-IN"/>
              </w:rPr>
              <w:t>իջոցառում</w:t>
            </w:r>
            <w:r w:rsidRPr="00CB5A79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14.1. Իրական սեփականատերերի բացահայտման միջգերատեսչական աշխատանքային խմբի (ԱԽ) ստեղծում և օրենսդրական փաթեթի մշակման համար հանդիպումների իրականացում</w:t>
            </w:r>
          </w:p>
          <w:p w:rsidR="00E85765" w:rsidRPr="007305A0" w:rsidRDefault="001F4897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Համաձայն ՀՀ՝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ԱՃԹՆ-ի միջազգային խորհրդի որոշմամբ սահմանված միջազգային պարտավո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ր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>ությ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ա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ն՝ 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Հայաստանի </w:t>
            </w:r>
            <w:r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-ն</w:t>
            </w:r>
            <w:r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մինչև 2018թ. հունվարի 1-ը 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հաստատել, 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հրապարակել 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և ԱՃԹՆ-ի </w:t>
            </w:r>
            <w:r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>միջազգային քարտուղարություն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է </w:t>
            </w:r>
            <w:r w:rsidR="00266B62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ներկայացրել</w:t>
            </w:r>
            <w:r w:rsidR="00266B62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ՀՀ մետաղական հանքաքար արդյունահանող կազմակերպությունների իրական սեփականատերերի   բացահայտման </w:t>
            </w:r>
            <w:r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համար անհրաժեշտ միջոցառումների 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>ճանապարհային քարտեզը</w:t>
            </w:r>
            <w:r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որը կազմվել էր ներգրավված միջազգային և տեղական խորհրդատուների կողմից՝ </w:t>
            </w:r>
            <w:r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ԲՇԽ-ի</w:t>
            </w:r>
            <w:r w:rsidR="00A474D4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, ԱՃԹՆ-ի քարտուղարության, լիազոր պետական մարմինների պատասխանատուների և այլ շահագրգիռ անձանց հետ համագործակցելով</w:t>
            </w:r>
            <w:r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: </w:t>
            </w:r>
            <w:r w:rsidR="004F5F5A" w:rsidRPr="002930BF">
              <w:rPr>
                <w:rFonts w:ascii="GHEA Grapalat" w:hAnsi="GHEA Grapalat"/>
                <w:sz w:val="20"/>
                <w:szCs w:val="20"/>
                <w:lang w:bidi="mr-IN"/>
              </w:rPr>
              <w:t>Ճանապարհային քարտեզը ներկայացվել է</w:t>
            </w:r>
            <w:r w:rsidR="00C55086" w:rsidRPr="002930BF">
              <w:rPr>
                <w:rFonts w:ascii="GHEA Grapalat" w:hAnsi="GHEA Grapalat"/>
                <w:sz w:val="20"/>
                <w:szCs w:val="20"/>
                <w:lang w:bidi="mr-IN"/>
              </w:rPr>
              <w:t xml:space="preserve"> մարտի 22-ին կայացած </w:t>
            </w:r>
            <w:r w:rsidR="004F5F5A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ՀՀ կոռուպցիայի դեմ պայքարի խորհրդի նիստին՝ իրազեկման և հետագայում նաև կառավարության որոշման տեսքի բերելու նպատակով:</w:t>
            </w:r>
            <w:r w:rsidR="004F5F5A" w:rsidRPr="002930BF">
              <w:rPr>
                <w:rFonts w:ascii="Times New Roman" w:hAnsi="Times New Roman"/>
              </w:rPr>
              <w:t xml:space="preserve"> </w:t>
            </w:r>
            <w:r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Այնուհետև ճանապարհային քարտեզն </w:t>
            </w:r>
            <w:r w:rsidR="00A474D4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ամրագր</w:t>
            </w:r>
            <w:r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վ</w:t>
            </w:r>
            <w:r w:rsidR="00A474D4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ել</w:t>
            </w:r>
            <w:r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է</w:t>
            </w:r>
            <w:r w:rsidR="00A474D4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FC3BAA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2018թ</w:t>
            </w:r>
            <w:r w:rsidR="00FC3BAA" w:rsidRPr="002930BF">
              <w:rPr>
                <w:rFonts w:ascii="GHEA Grapalat" w:hAnsi="GHEA Grapalat" w:hint="eastAsia"/>
                <w:sz w:val="20"/>
                <w:szCs w:val="20"/>
                <w:lang w:val="hy-AM" w:bidi="mr-IN"/>
              </w:rPr>
              <w:t>․</w:t>
            </w:r>
            <w:r w:rsidR="00FC3BAA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մարտի 29-ի </w:t>
            </w:r>
            <w:r w:rsidR="00266B62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«</w:t>
            </w:r>
            <w:r w:rsidR="00FC3BAA" w:rsidRPr="002930BF">
              <w:rPr>
                <w:rFonts w:ascii="GHEA Grapalat" w:hAnsi="GHEA Grapalat"/>
                <w:sz w:val="20"/>
                <w:szCs w:val="20"/>
                <w:lang w:val="hy-AM" w:bidi="mr-IN"/>
              </w:rPr>
              <w:t>ՀՀ մետաղական հանքաքար արդյունահանող</w:t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կազմակերպությունների իրական սեփականատերերի բացահայտման համար անհրաժեշտ միջոցառումների ցանկին հավանություն տալու մասին</w:t>
            </w:r>
            <w:r w:rsidR="00266B62">
              <w:rPr>
                <w:rFonts w:ascii="GHEA Grapalat" w:hAnsi="GHEA Grapalat"/>
                <w:sz w:val="20"/>
                <w:szCs w:val="20"/>
                <w:lang w:val="hy-AM" w:bidi="mr-IN"/>
              </w:rPr>
              <w:t>»</w:t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կառավարության N12 արձանագրային որոշ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>մամբ</w:t>
            </w:r>
            <w:r w:rsidR="00FC3BAA" w:rsidRPr="00A347BC">
              <w:rPr>
                <w:rStyle w:val="FootnoteReference"/>
                <w:rFonts w:ascii="GHEA Grapalat" w:hAnsi="GHEA Grapalat"/>
                <w:sz w:val="20"/>
                <w:szCs w:val="20"/>
                <w:lang w:bidi="mr-IN"/>
              </w:rPr>
              <w:footnoteReference w:id="6"/>
            </w:r>
            <w:r w:rsidR="00FC3BAA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, և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իրավական ակտերի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նախագծերի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մշակման նպատակով ստեղծվ</w:t>
            </w:r>
            <w:r w:rsidR="00FC3BAA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ել է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միջգերատեսչական </w:t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աշխատանքային </w:t>
            </w:r>
            <w:r w:rsidR="00A474D4" w:rsidRPr="001F4897">
              <w:rPr>
                <w:rFonts w:ascii="GHEA Grapalat" w:hAnsi="GHEA Grapalat"/>
                <w:sz w:val="20"/>
                <w:szCs w:val="20"/>
                <w:lang w:val="hy-AM" w:bidi="mr-IN"/>
              </w:rPr>
              <w:t>խումբ</w:t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(2018թ</w:t>
            </w:r>
            <w:r w:rsidR="00FC3BAA" w:rsidRPr="00FC3BAA">
              <w:rPr>
                <w:rFonts w:ascii="GHEA Grapalat" w:hAnsi="GHEA Grapalat" w:hint="eastAsia"/>
                <w:sz w:val="20"/>
                <w:szCs w:val="20"/>
                <w:lang w:val="hy-AM" w:bidi="mr-IN"/>
              </w:rPr>
              <w:t>․</w:t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մարտի 27</w:t>
            </w:r>
            <w:r w:rsidR="00FC3BAA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266B62">
              <w:rPr>
                <w:rFonts w:ascii="GHEA Grapalat" w:hAnsi="GHEA Grapalat"/>
                <w:sz w:val="20"/>
                <w:szCs w:val="20"/>
                <w:lang w:val="hy-AM" w:bidi="mr-IN"/>
              </w:rPr>
              <w:t>«</w:t>
            </w:r>
            <w:r w:rsidR="00266B62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Մ</w:t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>իջգերատեսչական աշխատանքային խումբ ստեղծելու մասին</w:t>
            </w:r>
            <w:r w:rsidR="00266B62">
              <w:rPr>
                <w:rFonts w:ascii="GHEA Grapalat" w:hAnsi="GHEA Grapalat"/>
                <w:sz w:val="20"/>
                <w:szCs w:val="20"/>
                <w:lang w:val="hy-AM" w:bidi="mr-IN"/>
              </w:rPr>
              <w:t>»</w:t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վարչապետի N 297-Ա որոշում</w:t>
            </w:r>
            <w:r w:rsidR="00FC1C4C" w:rsidRPr="00A347BC">
              <w:rPr>
                <w:rStyle w:val="FootnoteReference"/>
                <w:rFonts w:ascii="GHEA Grapalat" w:hAnsi="GHEA Grapalat"/>
                <w:sz w:val="20"/>
                <w:szCs w:val="20"/>
                <w:lang w:bidi="mr-IN"/>
              </w:rPr>
              <w:footnoteReference w:id="7"/>
            </w:r>
            <w:r w:rsidR="00FC3BAA" w:rsidRPr="00FC3BAA">
              <w:rPr>
                <w:rFonts w:ascii="GHEA Grapalat" w:hAnsi="GHEA Grapalat"/>
                <w:sz w:val="20"/>
                <w:szCs w:val="20"/>
                <w:lang w:val="hy-AM" w:bidi="mr-IN"/>
              </w:rPr>
              <w:t>)</w:t>
            </w:r>
            <w:r w:rsidR="00FC1C4C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: 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Համաձայն որոշման՝ 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>աշխատանքային խմբում քննարկված և կայացրած որոշումների իրավական ձևակերպումներ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պետք է 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>ապահով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ի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Ա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>րդարադատության նախարարությունը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, իսկ Է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>ներգետիկ ենթակառուցվածքների և բնական պաշարների նախարար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ությունը պետք է 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>երկամսյա ժամկետում սահմանված կարգով կառավարության աշխատակազմ ներկայացն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ի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աշխատանքային խմբի կողմից մշակված </w:t>
            </w:r>
            <w:r w:rsidR="00D958B9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ՀՀ</w:t>
            </w:r>
            <w:r w:rsidR="00D958B9" w:rsidRPr="00D958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մետաղական հանքաքար արդյունահանող կազմակերպությունների իրական սեփականատերերի բացահայտման նպատակով օրենսդրական փոփոխությունների նախագծերի փաթեթը:</w:t>
            </w:r>
            <w:r w:rsidR="00C552D7" w:rsidRPr="00C552D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EA4C55" w:rsidRPr="00EA4C55">
              <w:rPr>
                <w:rFonts w:ascii="GHEA Grapalat" w:hAnsi="GHEA Grapalat"/>
                <w:sz w:val="20"/>
                <w:szCs w:val="20"/>
                <w:lang w:val="hy-AM" w:bidi="mr-IN"/>
              </w:rPr>
              <w:t>Խմբում ընդգրկվել են ինչպես ԲՇԽ-ի համապատասխան աշխատանքային խմբի անդամները, այնպես էլ ներկայացուցիչներ այլ մարմիններից (Կենտրոնական բանկ, Բարձրաստիճան պաշտոնատար անձանց էթիկայի հանձնաժողով) և ոլորտային փորձագետներ:</w:t>
            </w:r>
            <w:r w:rsidR="00EA4C55" w:rsidRPr="00A52EB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</w:p>
          <w:p w:rsidR="00EA4C55" w:rsidRPr="00A52EB9" w:rsidRDefault="00C552D7" w:rsidP="00EA4C55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Միջգերատեսչական աշխատանքային խմբի անդրանիկ հանդիպումը կայացավ </w:t>
            </w:r>
            <w:r w:rsidR="007305A0"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մարտի 30-ին, </w:t>
            </w:r>
            <w:r w:rsidR="00266B62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որի ընթացքում</w:t>
            </w:r>
            <w:r w:rsidR="00EA16BE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305A0"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>շոշափվեցին ի</w:t>
            </w:r>
            <w:r w:rsidR="00393DC7"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>րական սեփականատիրոջ</w:t>
            </w:r>
            <w:r w:rsidR="007305A0"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քաղաքական ազդեցություն ունեցող անձի </w:t>
            </w:r>
            <w:r w:rsidR="00393DC7"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>սահմանում</w:t>
            </w:r>
            <w:r w:rsidR="007305A0"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>ներ</w:t>
            </w:r>
            <w:r w:rsidR="00393DC7"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7305A0" w:rsidRPr="007305A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և մի շարք այլ հարցեր:</w:t>
            </w:r>
          </w:p>
        </w:tc>
      </w:tr>
    </w:tbl>
    <w:p w:rsidR="003711E6" w:rsidRPr="00F50BC3" w:rsidRDefault="003711E6" w:rsidP="00C978DA">
      <w:pPr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1509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1963"/>
        <w:gridCol w:w="1735"/>
        <w:gridCol w:w="2482"/>
        <w:gridCol w:w="2131"/>
      </w:tblGrid>
      <w:tr w:rsidR="00A347BC" w:rsidRPr="00A347BC" w:rsidTr="009F51E1">
        <w:tc>
          <w:tcPr>
            <w:tcW w:w="3198" w:type="dxa"/>
            <w:shd w:val="clear" w:color="auto" w:fill="C2D69B"/>
          </w:tcPr>
          <w:p w:rsidR="00913E78" w:rsidRDefault="00913E78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:rsidR="00913E78" w:rsidRPr="00A347BC" w:rsidRDefault="00913E78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311" w:type="dxa"/>
            <w:gridSpan w:val="4"/>
            <w:shd w:val="clear" w:color="auto" w:fill="B8CCE4"/>
          </w:tcPr>
          <w:p w:rsidR="00913E78" w:rsidRPr="00A347BC" w:rsidRDefault="00251FBF" w:rsidP="003B0F4E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ՀՀ իրավական դաշտի ուսումնասիրություն, ԱՃԹՆ-ին</w:t>
            </w:r>
            <w:r w:rsidR="00D1562A"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անհամապատասխանությունների և բացերի բացահայտում</w:t>
            </w:r>
          </w:p>
        </w:tc>
      </w:tr>
      <w:tr w:rsidR="00A347BC" w:rsidRPr="00A347BC" w:rsidTr="009F51E1">
        <w:tc>
          <w:tcPr>
            <w:tcW w:w="3198" w:type="dxa"/>
            <w:vMerge w:val="restart"/>
            <w:shd w:val="clear" w:color="auto" w:fill="C2D69B"/>
          </w:tcPr>
          <w:p w:rsidR="00913E78" w:rsidRPr="00A347BC" w:rsidRDefault="00913E7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N</w:t>
            </w:r>
            <w:r w:rsidR="00C13517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16.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C13517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lastRenderedPageBreak/>
              <w:t>Օրենսդրության ուսումնասիրություն, բացերի բացահայտում, դրանց վերացմանն ուղղված առաջարկությունների ներկայացում</w:t>
            </w:r>
          </w:p>
        </w:tc>
        <w:tc>
          <w:tcPr>
            <w:tcW w:w="1963" w:type="dxa"/>
            <w:shd w:val="clear" w:color="auto" w:fill="C2D69B"/>
          </w:tcPr>
          <w:p w:rsidR="00913E78" w:rsidRPr="00A347BC" w:rsidRDefault="00913E7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 xml:space="preserve">Արդյունքը և </w:t>
            </w: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վերջնաժամկետը</w:t>
            </w:r>
          </w:p>
        </w:tc>
        <w:tc>
          <w:tcPr>
            <w:tcW w:w="1735" w:type="dxa"/>
            <w:shd w:val="clear" w:color="auto" w:fill="C2D69B"/>
          </w:tcPr>
          <w:p w:rsidR="00913E78" w:rsidRPr="00A347BC" w:rsidRDefault="00913E7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Իրականացման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82" w:type="dxa"/>
            <w:shd w:val="clear" w:color="auto" w:fill="C2D69B"/>
          </w:tcPr>
          <w:p w:rsidR="00913E78" w:rsidRPr="00A347BC" w:rsidRDefault="00913E7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Պատասխանատուները</w:t>
            </w:r>
          </w:p>
        </w:tc>
        <w:tc>
          <w:tcPr>
            <w:tcW w:w="2131" w:type="dxa"/>
            <w:shd w:val="clear" w:color="auto" w:fill="C2D69B"/>
          </w:tcPr>
          <w:p w:rsidR="00913E78" w:rsidRPr="00A347BC" w:rsidRDefault="00913E7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9F51E1">
        <w:trPr>
          <w:trHeight w:val="1942"/>
        </w:trPr>
        <w:tc>
          <w:tcPr>
            <w:tcW w:w="3198" w:type="dxa"/>
            <w:vMerge/>
            <w:shd w:val="clear" w:color="auto" w:fill="C2D69B"/>
          </w:tcPr>
          <w:p w:rsidR="00913E78" w:rsidRPr="00A347BC" w:rsidRDefault="00913E7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1963" w:type="dxa"/>
            <w:shd w:val="clear" w:color="auto" w:fill="auto"/>
          </w:tcPr>
          <w:p w:rsidR="00913E78" w:rsidRPr="00A347BC" w:rsidRDefault="00913E78" w:rsidP="009F51E1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F55203" w:rsidRPr="00A347BC">
              <w:rPr>
                <w:rFonts w:ascii="GHEA Grapalat" w:hAnsi="GHEA Grapalat"/>
                <w:sz w:val="20"/>
                <w:szCs w:val="20"/>
                <w:lang w:bidi="mr-IN"/>
              </w:rPr>
              <w:t>հաշվետվություն, գործողությունների պլան</w:t>
            </w:r>
            <w:r w:rsidR="00F55203"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F55203" w:rsidRPr="00A347BC">
              <w:rPr>
                <w:rFonts w:ascii="GHEA Grapalat" w:hAnsi="GHEA Grapalat"/>
                <w:sz w:val="20"/>
                <w:szCs w:val="20"/>
                <w:lang w:bidi="mr-IN"/>
              </w:rPr>
              <w:t>201</w:t>
            </w:r>
            <w:r w:rsidR="009F51E1">
              <w:rPr>
                <w:rFonts w:ascii="GHEA Grapalat" w:hAnsi="GHEA Grapalat"/>
                <w:sz w:val="20"/>
                <w:szCs w:val="20"/>
                <w:lang w:bidi="mr-IN"/>
              </w:rPr>
              <w:t>8</w:t>
            </w:r>
            <w:r w:rsidR="00F55203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թ. </w:t>
            </w:r>
            <w:r w:rsidR="009F51E1">
              <w:rPr>
                <w:rFonts w:ascii="GHEA Grapalat" w:hAnsi="GHEA Grapalat"/>
                <w:sz w:val="20"/>
                <w:szCs w:val="20"/>
                <w:lang w:bidi="mr-IN"/>
              </w:rPr>
              <w:t>մայիս</w:t>
            </w:r>
          </w:p>
        </w:tc>
        <w:tc>
          <w:tcPr>
            <w:tcW w:w="1735" w:type="dxa"/>
            <w:shd w:val="clear" w:color="auto" w:fill="8FFFC2"/>
          </w:tcPr>
          <w:p w:rsidR="00913E78" w:rsidRPr="00A347BC" w:rsidRDefault="009F51E1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 w:rsidRPr="00DA7A82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482" w:type="dxa"/>
            <w:shd w:val="clear" w:color="auto" w:fill="auto"/>
          </w:tcPr>
          <w:p w:rsidR="00913E78" w:rsidRPr="00A347BC" w:rsidRDefault="00F55203" w:rsidP="009F51E1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</w:t>
            </w:r>
            <w:r w:rsidR="009F51E1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քարտուղարություն, </w:t>
            </w:r>
            <w:r w:rsidR="009F51E1" w:rsidRPr="009F51E1">
              <w:rPr>
                <w:rFonts w:ascii="GHEA Grapalat" w:hAnsi="GHEA Grapalat"/>
                <w:sz w:val="20"/>
                <w:szCs w:val="20"/>
                <w:lang w:bidi="mr-IN"/>
              </w:rPr>
              <w:t>ՀԱՀ</w:t>
            </w:r>
            <w:r w:rsidR="009F51E1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9F51E1" w:rsidRPr="009F51E1">
              <w:rPr>
                <w:rFonts w:ascii="GHEA Grapalat" w:hAnsi="GHEA Grapalat"/>
                <w:sz w:val="20"/>
                <w:szCs w:val="20"/>
                <w:lang w:bidi="mr-IN"/>
              </w:rPr>
              <w:t>ՊՀԿ</w:t>
            </w:r>
          </w:p>
        </w:tc>
        <w:tc>
          <w:tcPr>
            <w:tcW w:w="2131" w:type="dxa"/>
            <w:shd w:val="clear" w:color="auto" w:fill="auto"/>
          </w:tcPr>
          <w:p w:rsidR="00913E78" w:rsidRPr="00A347BC" w:rsidRDefault="00F96659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DA7A82">
              <w:rPr>
                <w:rFonts w:ascii="GHEA Grapalat" w:hAnsi="GHEA Grapalat"/>
                <w:sz w:val="20"/>
                <w:szCs w:val="20"/>
                <w:lang w:bidi="mr-IN"/>
              </w:rPr>
              <w:t>Մշակվել է ԱՃԹՆ-ի համապատաս-խանեցման  շրջանակներում օրենսդրական փոփոխությունների նախագիծ: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</w:tc>
      </w:tr>
      <w:tr w:rsidR="00A347BC" w:rsidRPr="00A347BC" w:rsidTr="00C80196">
        <w:trPr>
          <w:trHeight w:val="430"/>
        </w:trPr>
        <w:tc>
          <w:tcPr>
            <w:tcW w:w="11509" w:type="dxa"/>
            <w:gridSpan w:val="5"/>
            <w:shd w:val="clear" w:color="auto" w:fill="B8CCE4"/>
          </w:tcPr>
          <w:p w:rsidR="00C13517" w:rsidRPr="00A347BC" w:rsidRDefault="00C13517" w:rsidP="00A347BC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ԳՈՐԾՈՂՈՒԹՅՈՒՆՆԵՐԻ ԻՐԱԿԱՆԱՑՄԱՆ ԸՆԹ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ՑՔԻ ՆԿԱՐԱԳՐՈՒԹՅՈՒՆ</w:t>
            </w:r>
          </w:p>
        </w:tc>
      </w:tr>
      <w:tr w:rsidR="00A347BC" w:rsidRPr="00A52EB9" w:rsidTr="00C80196">
        <w:trPr>
          <w:trHeight w:val="953"/>
        </w:trPr>
        <w:tc>
          <w:tcPr>
            <w:tcW w:w="11509" w:type="dxa"/>
            <w:gridSpan w:val="5"/>
            <w:shd w:val="clear" w:color="auto" w:fill="FFFFFF"/>
          </w:tcPr>
          <w:p w:rsidR="00EC0898" w:rsidRPr="00A347BC" w:rsidRDefault="00B6580B" w:rsidP="006C2FC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16. Օրենսդրության ուսումնասիրություն, բացերի բացահայտում, դրանց վերացմանն ուղղված առաջարկությունների ներկայացում</w:t>
            </w:r>
          </w:p>
          <w:p w:rsidR="00A8231B" w:rsidRPr="00A52EB9" w:rsidRDefault="00DA7A82" w:rsidP="007C32AC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Համաձայն ԱՃԹՆ-ի 2018թ. վերանայված աշխատանքային ծրագրի՝ օրենսդրական և ինստիտուցիոնալ </w:t>
            </w:r>
            <w:r w:rsidR="003F262E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դաշտի վերաբերյալ 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ուսումնասիրության համար վերջնաժամկետ է սահմանվել 2018թ. մայիսը: Մինչ այդ </w:t>
            </w:r>
            <w:r w:rsidR="00F96659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>ՀԱՀ ՊՀԿ-ի կողմից մշակվ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ած՝</w:t>
            </w:r>
            <w:r w:rsidR="00F96659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ԱՃԹՆ-ի համապատասխանեցման  շրջանակներում օրենսդրական </w:t>
            </w:r>
            <w:r w:rsidR="00F96659"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փոփոխությունների </w:t>
            </w:r>
            <w:r w:rsidR="00471D1B"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>փաթեթ</w:t>
            </w:r>
            <w:r w:rsidR="00421653" w:rsidRPr="00092BEE"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03198D" w:rsidRPr="00092BEE">
              <w:rPr>
                <w:rStyle w:val="FootnoteReference"/>
                <w:rFonts w:ascii="GHEA Grapalat" w:hAnsi="GHEA Grapalat"/>
                <w:sz w:val="20"/>
                <w:szCs w:val="20"/>
                <w:lang w:bidi="mr-IN"/>
              </w:rPr>
              <w:footnoteReference w:id="8"/>
            </w:r>
            <w:r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421653" w:rsidRPr="00092BEE">
              <w:rPr>
                <w:rFonts w:ascii="GHEA Grapalat" w:hAnsi="GHEA Grapalat"/>
                <w:sz w:val="20"/>
                <w:szCs w:val="20"/>
                <w:lang w:bidi="mr-IN"/>
              </w:rPr>
              <w:t>ն</w:t>
            </w:r>
            <w:r w:rsidR="00421653"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ախ կառավարության որոշմամբ հավանության </w:t>
            </w:r>
            <w:r w:rsidR="00421653" w:rsidRPr="00092BEE">
              <w:rPr>
                <w:rFonts w:ascii="GHEA Grapalat" w:hAnsi="GHEA Grapalat"/>
                <w:sz w:val="20"/>
                <w:szCs w:val="20"/>
                <w:lang w:bidi="mr-IN"/>
              </w:rPr>
              <w:t xml:space="preserve">է </w:t>
            </w:r>
            <w:r w:rsidR="00421653"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>արժանաց</w:t>
            </w:r>
            <w:r w:rsidR="00421653" w:rsidRPr="00092BEE">
              <w:rPr>
                <w:rFonts w:ascii="GHEA Grapalat" w:hAnsi="GHEA Grapalat"/>
                <w:sz w:val="20"/>
                <w:szCs w:val="20"/>
                <w:lang w:bidi="mr-IN"/>
              </w:rPr>
              <w:t>ել</w:t>
            </w:r>
            <w:r w:rsidR="007C32AC" w:rsidRPr="00092BEE">
              <w:rPr>
                <w:rFonts w:ascii="GHEA Grapalat" w:hAnsi="GHEA Grapalat"/>
                <w:sz w:val="20"/>
                <w:szCs w:val="20"/>
                <w:lang w:bidi="mr-IN"/>
              </w:rPr>
              <w:t>, որոշում է կայացվել փաթեթի՝ անհետաձգելի կարգով ԱԺ-ում քննարկելու վերաբերյալ,</w:t>
            </w:r>
            <w:r w:rsidR="00421653"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7C32AC" w:rsidRPr="00092BEE">
              <w:rPr>
                <w:rFonts w:ascii="GHEA Grapalat" w:hAnsi="GHEA Grapalat"/>
                <w:sz w:val="20"/>
                <w:szCs w:val="20"/>
                <w:lang w:bidi="mr-IN"/>
              </w:rPr>
              <w:t xml:space="preserve">ապա </w:t>
            </w:r>
            <w:r w:rsidR="00471D1B"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>քննարկվել և ընդունվել է Ազգային ժողովում:</w:t>
            </w:r>
            <w:r w:rsidR="001C052F"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Ընդունվել  են </w:t>
            </w:r>
            <w:r w:rsidR="001C052F" w:rsidRPr="00092BEE">
              <w:rPr>
                <w:rFonts w:ascii="GHEA Grapalat" w:hAnsi="GHEA Grapalat"/>
                <w:bCs/>
                <w:sz w:val="20"/>
                <w:szCs w:val="20"/>
                <w:lang w:val="hy-AM" w:bidi="mr-IN"/>
              </w:rPr>
              <w:t>2018թ. մարտի 21-ի «ՀՀ ընդերքի մասին օրենսգրքում լրացումներ և փոփոխություն կատարելու մասին»</w:t>
            </w:r>
            <w:r w:rsidR="001C052F" w:rsidRPr="00092BEE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1C052F" w:rsidRPr="00092BEE">
              <w:rPr>
                <w:rFonts w:ascii="GHEA Grapalat" w:hAnsi="GHEA Grapalat"/>
                <w:bCs/>
                <w:sz w:val="20"/>
                <w:szCs w:val="20"/>
                <w:lang w:val="hy-AM" w:bidi="mr-IN"/>
              </w:rPr>
              <w:t xml:space="preserve"> N Հօ-191-Ն ՀՀ</w:t>
            </w:r>
            <w:r w:rsidR="001C052F" w:rsidRPr="00A52EB9">
              <w:rPr>
                <w:rFonts w:ascii="GHEA Grapalat" w:hAnsi="GHEA Grapalat"/>
                <w:bCs/>
                <w:sz w:val="20"/>
                <w:szCs w:val="20"/>
                <w:lang w:val="hy-AM" w:bidi="mr-IN"/>
              </w:rPr>
              <w:t xml:space="preserve"> օրենքը</w:t>
            </w:r>
            <w:r w:rsidR="001C052F">
              <w:rPr>
                <w:rStyle w:val="FootnoteReference"/>
                <w:rFonts w:ascii="GHEA Grapalat" w:hAnsi="GHEA Grapalat"/>
                <w:bCs/>
                <w:sz w:val="20"/>
                <w:szCs w:val="20"/>
                <w:lang w:val="en" w:bidi="mr-IN"/>
              </w:rPr>
              <w:footnoteReference w:id="9"/>
            </w:r>
            <w:r w:rsidR="001C052F" w:rsidRPr="00A52EB9">
              <w:rPr>
                <w:rFonts w:ascii="GHEA Grapalat" w:hAnsi="GHEA Grapalat"/>
                <w:bCs/>
                <w:sz w:val="20"/>
                <w:szCs w:val="20"/>
                <w:lang w:val="hy-AM" w:bidi="mr-IN"/>
              </w:rPr>
              <w:t>, 2018թ. մարտի 21-ի «ՀՀ հարկային օրենսգրքում լրացում կատարելու մասին»</w:t>
            </w:r>
            <w:r w:rsidR="001C052F" w:rsidRPr="001C052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1C052F" w:rsidRPr="00A52EB9">
              <w:rPr>
                <w:rFonts w:ascii="GHEA Grapalat" w:hAnsi="GHEA Grapalat"/>
                <w:bCs/>
                <w:sz w:val="20"/>
                <w:szCs w:val="20"/>
                <w:lang w:val="hy-AM" w:bidi="mr-IN"/>
              </w:rPr>
              <w:t xml:space="preserve"> N Հօ-193-Ն ՀՀ օրենքը</w:t>
            </w:r>
            <w:r w:rsidR="001C052F" w:rsidRPr="001C052F">
              <w:footnoteReference w:id="10"/>
            </w:r>
            <w:r w:rsidR="001C052F" w:rsidRPr="00A52EB9">
              <w:rPr>
                <w:rFonts w:ascii="GHEA Grapalat" w:hAnsi="GHEA Grapalat"/>
                <w:bCs/>
                <w:sz w:val="20"/>
                <w:szCs w:val="20"/>
                <w:lang w:val="hy-AM" w:bidi="mr-IN"/>
              </w:rPr>
              <w:t>, 2018թ. մարտի 21-ի «Վարչական իրավախախտումների վերաբերյալ ՀՀ օրենսգրքում լրացումներ կատարելու մասին»  N Հօ-192-Ն ՀՀ օրենքը</w:t>
            </w:r>
            <w:r w:rsidR="001C052F" w:rsidRPr="00A52EB9">
              <w:rPr>
                <w:rStyle w:val="FootnoteReference"/>
                <w:rFonts w:ascii="GHEA Grapalat" w:hAnsi="GHEA Grapalat"/>
                <w:bCs/>
                <w:sz w:val="20"/>
                <w:szCs w:val="20"/>
                <w:lang w:val="hy-AM" w:bidi="mr-IN"/>
              </w:rPr>
              <w:t xml:space="preserve"> </w:t>
            </w:r>
            <w:r w:rsidR="001C052F">
              <w:rPr>
                <w:rStyle w:val="FootnoteReference"/>
                <w:rFonts w:ascii="GHEA Grapalat" w:hAnsi="GHEA Grapalat"/>
                <w:bCs/>
                <w:sz w:val="20"/>
                <w:szCs w:val="20"/>
                <w:lang w:val="en" w:bidi="mr-IN"/>
              </w:rPr>
              <w:footnoteReference w:id="11"/>
            </w:r>
            <w:r w:rsidR="004C6D2D">
              <w:rPr>
                <w:rFonts w:ascii="GHEA Grapalat" w:hAnsi="GHEA Grapalat"/>
                <w:bCs/>
                <w:sz w:val="20"/>
                <w:szCs w:val="20"/>
                <w:lang w:bidi="mr-IN"/>
              </w:rPr>
              <w:t xml:space="preserve">: </w:t>
            </w:r>
            <w:r w:rsidR="00471D1B" w:rsidRPr="00471D1B">
              <w:rPr>
                <w:rFonts w:ascii="GHEA Grapalat" w:hAnsi="GHEA Grapalat"/>
                <w:sz w:val="20"/>
                <w:szCs w:val="20"/>
                <w:lang w:val="hy-AM" w:bidi="mr-IN"/>
              </w:rPr>
              <w:t>Դրանով ոչ միայն մետաղական հանքաքար արդյունահանող ընկերությունների և պետական լիազոր մարմինների համար սահմանվել է ԱՃԹՆ-ի հաշվետվությունների ներկայացման պարտադիր պահանջ, այլև սահմանվել են հանքարդյունահանողների հետ պայմանագրերի բացահայտման, համայնքներին, ոչ առևտրային իրավաբանական անձանց և ֆիզիկական անձանց վճարված գումարների բացահայտման իրավական հիմքեր:</w:t>
            </w:r>
            <w:r w:rsidR="001E6F60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2C6B2F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Հաշվետու եռամսյակում ընթացել են օրենքներից բխող ՀՀ կառավարության որոշման մշակման աշխատանքներ:</w:t>
            </w:r>
          </w:p>
        </w:tc>
      </w:tr>
    </w:tbl>
    <w:p w:rsidR="003711E6" w:rsidRPr="00F30EB7" w:rsidRDefault="003711E6" w:rsidP="00947F25">
      <w:pPr>
        <w:ind w:firstLine="720"/>
        <w:rPr>
          <w:rFonts w:ascii="GHEA Grapalat" w:hAnsi="GHEA Grapalat"/>
          <w:b/>
          <w:color w:val="172C4B"/>
          <w:sz w:val="24"/>
          <w:szCs w:val="24"/>
          <w:lang w:val="hy-AM"/>
        </w:rPr>
      </w:pPr>
    </w:p>
    <w:tbl>
      <w:tblPr>
        <w:tblW w:w="11509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8"/>
        <w:gridCol w:w="1919"/>
        <w:gridCol w:w="2016"/>
        <w:gridCol w:w="2482"/>
        <w:gridCol w:w="2694"/>
      </w:tblGrid>
      <w:tr w:rsidR="00A347BC" w:rsidRPr="00A347BC" w:rsidTr="004C6EFF">
        <w:tc>
          <w:tcPr>
            <w:tcW w:w="2398" w:type="dxa"/>
            <w:shd w:val="clear" w:color="auto" w:fill="C2D69B"/>
          </w:tcPr>
          <w:p w:rsidR="00931A46" w:rsidRPr="00A347BC" w:rsidRDefault="00931A46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:rsidR="00931A46" w:rsidRPr="00A347BC" w:rsidRDefault="00931A46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9111" w:type="dxa"/>
            <w:gridSpan w:val="4"/>
            <w:shd w:val="clear" w:color="auto" w:fill="B8CCE4"/>
          </w:tcPr>
          <w:p w:rsidR="00931A46" w:rsidRPr="00A347BC" w:rsidRDefault="00D1562A" w:rsidP="003B0F4E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Լավագույն միջազգային փորձի ուսումնասիրություն և ԱՃԹՆ-ին և պատասխանատու հանքարդյունաբերության լավագույն միջազգային փորձին համապատասխանեցման ճանապարհային քարտեզի մշակում</w:t>
            </w:r>
          </w:p>
        </w:tc>
      </w:tr>
      <w:tr w:rsidR="00A347BC" w:rsidRPr="00A347BC" w:rsidTr="004C6EFF">
        <w:tc>
          <w:tcPr>
            <w:tcW w:w="2398" w:type="dxa"/>
            <w:vMerge w:val="restart"/>
            <w:shd w:val="clear" w:color="auto" w:fill="C2D69B"/>
          </w:tcPr>
          <w:p w:rsidR="00931A46" w:rsidRPr="00A347BC" w:rsidRDefault="00931A4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N </w:t>
            </w:r>
            <w:r w:rsidR="00884753"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20. Ճանապարհային քարտեզի մշակում</w:t>
            </w:r>
            <w:r w:rsidR="009C66BF"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="00884753"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միջազգային փորձի ուսումնասիրության</w:t>
            </w:r>
            <w:r w:rsidR="009C66BF"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="00884753"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նպատակով</w:t>
            </w:r>
          </w:p>
        </w:tc>
        <w:tc>
          <w:tcPr>
            <w:tcW w:w="1919" w:type="dxa"/>
            <w:shd w:val="clear" w:color="auto" w:fill="C2D69B"/>
          </w:tcPr>
          <w:p w:rsidR="00931A46" w:rsidRPr="00A347BC" w:rsidRDefault="00931A46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2016" w:type="dxa"/>
            <w:shd w:val="clear" w:color="auto" w:fill="C2D69B"/>
          </w:tcPr>
          <w:p w:rsidR="00931A46" w:rsidRPr="00A347BC" w:rsidRDefault="00931A46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82" w:type="dxa"/>
            <w:shd w:val="clear" w:color="auto" w:fill="C2D69B"/>
          </w:tcPr>
          <w:p w:rsidR="00931A46" w:rsidRPr="00A347BC" w:rsidRDefault="00931A46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694" w:type="dxa"/>
            <w:shd w:val="clear" w:color="auto" w:fill="C2D69B"/>
          </w:tcPr>
          <w:p w:rsidR="00931A46" w:rsidRPr="00A347BC" w:rsidRDefault="00931A46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A347BC" w:rsidTr="004D04BF">
        <w:trPr>
          <w:trHeight w:val="1547"/>
        </w:trPr>
        <w:tc>
          <w:tcPr>
            <w:tcW w:w="2398" w:type="dxa"/>
            <w:vMerge/>
            <w:shd w:val="clear" w:color="auto" w:fill="C2D69B"/>
          </w:tcPr>
          <w:p w:rsidR="00931A46" w:rsidRPr="00A347BC" w:rsidRDefault="00931A4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1919" w:type="dxa"/>
            <w:shd w:val="clear" w:color="auto" w:fill="auto"/>
          </w:tcPr>
          <w:p w:rsidR="00931A46" w:rsidRPr="00A347BC" w:rsidRDefault="00931A46" w:rsidP="004C6EFF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24020" w:rsidRPr="00A347BC">
              <w:rPr>
                <w:rFonts w:ascii="GHEA Grapalat" w:hAnsi="GHEA Grapalat"/>
                <w:sz w:val="20"/>
                <w:szCs w:val="20"/>
                <w:lang w:bidi="mr-IN"/>
              </w:rPr>
              <w:t>ճ</w:t>
            </w:r>
            <w:r w:rsidR="00884753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անապարհային քարտեզ 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E24020" w:rsidRPr="00A347BC">
              <w:rPr>
                <w:rFonts w:ascii="GHEA Grapalat" w:hAnsi="GHEA Grapalat"/>
                <w:sz w:val="20"/>
                <w:szCs w:val="20"/>
                <w:lang w:bidi="mr-IN"/>
              </w:rPr>
              <w:t>201</w:t>
            </w:r>
            <w:r w:rsidR="004C6EFF">
              <w:rPr>
                <w:rFonts w:ascii="GHEA Grapalat" w:hAnsi="GHEA Grapalat"/>
                <w:sz w:val="20"/>
                <w:szCs w:val="20"/>
                <w:lang w:bidi="mr-IN"/>
              </w:rPr>
              <w:t>8</w:t>
            </w:r>
            <w:r w:rsidR="00E24020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թ. </w:t>
            </w:r>
            <w:r w:rsidR="004C6EFF">
              <w:rPr>
                <w:rFonts w:ascii="GHEA Grapalat" w:hAnsi="GHEA Grapalat"/>
                <w:sz w:val="20"/>
                <w:szCs w:val="20"/>
                <w:lang w:bidi="mr-IN"/>
              </w:rPr>
              <w:t>մայիս</w:t>
            </w:r>
          </w:p>
        </w:tc>
        <w:tc>
          <w:tcPr>
            <w:tcW w:w="2016" w:type="dxa"/>
            <w:shd w:val="clear" w:color="auto" w:fill="8FFFC2"/>
          </w:tcPr>
          <w:p w:rsidR="00931A46" w:rsidRPr="00A347BC" w:rsidRDefault="004D04BF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482" w:type="dxa"/>
            <w:shd w:val="clear" w:color="auto" w:fill="auto"/>
          </w:tcPr>
          <w:p w:rsidR="00931A46" w:rsidRPr="00A347BC" w:rsidRDefault="00884753" w:rsidP="004D04BF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ԲՇԽ</w:t>
            </w:r>
            <w:r w:rsidR="004D04BF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="004C6EFF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4D04BF">
              <w:rPr>
                <w:rFonts w:ascii="GHEA Grapalat" w:hAnsi="GHEA Grapalat"/>
                <w:sz w:val="20"/>
                <w:szCs w:val="20"/>
                <w:lang w:bidi="mr-IN"/>
              </w:rPr>
              <w:t>աշխատանքային խումբ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, ՀՀ կառավարության աշխատակազմ/ ԱՃԹՆ</w:t>
            </w:r>
            <w:r w:rsidR="008230CA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  <w:r w:rsidR="004C6EFF">
              <w:rPr>
                <w:rFonts w:ascii="GHEA Grapalat" w:hAnsi="GHEA Grapalat"/>
                <w:sz w:val="20"/>
                <w:szCs w:val="20"/>
                <w:lang w:bidi="mr-IN"/>
              </w:rPr>
              <w:t xml:space="preserve">, </w:t>
            </w:r>
            <w:r w:rsidR="004C6EFF">
              <w:rPr>
                <w:rFonts w:ascii="GHEA Grapalat" w:hAnsi="GHEA Grapalat"/>
                <w:sz w:val="20"/>
                <w:szCs w:val="20"/>
                <w:lang w:bidi="mr-IN"/>
              </w:rPr>
              <w:lastRenderedPageBreak/>
              <w:t>ՀԱՀ ՊՀԿ</w:t>
            </w:r>
          </w:p>
        </w:tc>
        <w:tc>
          <w:tcPr>
            <w:tcW w:w="2694" w:type="dxa"/>
            <w:shd w:val="clear" w:color="auto" w:fill="auto"/>
          </w:tcPr>
          <w:p w:rsidR="00931A46" w:rsidRPr="00A347BC" w:rsidRDefault="00931A4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293F96" w:rsidRPr="00A347BC" w:rsidTr="00293F96">
        <w:trPr>
          <w:trHeight w:val="557"/>
        </w:trPr>
        <w:tc>
          <w:tcPr>
            <w:tcW w:w="2398" w:type="dxa"/>
            <w:vMerge w:val="restart"/>
            <w:shd w:val="clear" w:color="auto" w:fill="C2D69B"/>
          </w:tcPr>
          <w:p w:rsidR="00293F96" w:rsidRPr="00293F96" w:rsidRDefault="00293F96" w:rsidP="00293F96">
            <w:pPr>
              <w:spacing w:after="0"/>
              <w:rPr>
                <w:rFonts w:ascii="GHEA Grapalat" w:hAnsi="GHEA Grapalat"/>
                <w:b/>
                <w:bCs/>
                <w:sz w:val="10"/>
                <w:szCs w:val="1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 N 2</w:t>
            </w:r>
            <w:r w:rsidRPr="00293F96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3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  <w:r w:rsidRPr="00293F96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Մասնակցություն ոլորտին վերաբերող քաղաքականության մշակմանը</w:t>
            </w:r>
          </w:p>
        </w:tc>
        <w:tc>
          <w:tcPr>
            <w:tcW w:w="1919" w:type="dxa"/>
            <w:shd w:val="clear" w:color="auto" w:fill="C2D69B" w:themeFill="accent3" w:themeFillTint="99"/>
          </w:tcPr>
          <w:p w:rsidR="00293F96" w:rsidRPr="00A347BC" w:rsidRDefault="00293F96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2016" w:type="dxa"/>
            <w:shd w:val="clear" w:color="auto" w:fill="C2D69B" w:themeFill="accent3" w:themeFillTint="99"/>
          </w:tcPr>
          <w:p w:rsidR="00293F96" w:rsidRPr="00A347BC" w:rsidRDefault="00293F96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82" w:type="dxa"/>
            <w:shd w:val="clear" w:color="auto" w:fill="C2D69B" w:themeFill="accent3" w:themeFillTint="99"/>
          </w:tcPr>
          <w:p w:rsidR="00293F96" w:rsidRPr="00A347BC" w:rsidRDefault="00293F96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694" w:type="dxa"/>
            <w:shd w:val="clear" w:color="auto" w:fill="C2D69B" w:themeFill="accent3" w:themeFillTint="99"/>
          </w:tcPr>
          <w:p w:rsidR="00293F96" w:rsidRPr="00A347BC" w:rsidRDefault="00293F96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293F96" w:rsidRPr="00A347BC" w:rsidTr="004D04BF">
        <w:trPr>
          <w:trHeight w:val="1547"/>
        </w:trPr>
        <w:tc>
          <w:tcPr>
            <w:tcW w:w="2398" w:type="dxa"/>
            <w:vMerge/>
            <w:shd w:val="clear" w:color="auto" w:fill="C2D69B"/>
          </w:tcPr>
          <w:p w:rsidR="00293F96" w:rsidRPr="00A347BC" w:rsidRDefault="00293F9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1919" w:type="dxa"/>
            <w:shd w:val="clear" w:color="auto" w:fill="auto"/>
          </w:tcPr>
          <w:p w:rsidR="00293F96" w:rsidRPr="00A347BC" w:rsidRDefault="00293F96" w:rsidP="00293F96">
            <w:pPr>
              <w:spacing w:after="0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Pr="00293F96">
              <w:rPr>
                <w:rFonts w:ascii="GHEA Grapalat" w:hAnsi="GHEA Grapalat"/>
                <w:sz w:val="20"/>
                <w:szCs w:val="20"/>
                <w:lang w:bidi="mr-IN"/>
              </w:rPr>
              <w:t>ներգրավում,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293F96">
              <w:rPr>
                <w:rFonts w:ascii="GHEA Grapalat" w:hAnsi="GHEA Grapalat"/>
                <w:sz w:val="20"/>
                <w:szCs w:val="20"/>
                <w:lang w:bidi="mr-IN"/>
              </w:rPr>
              <w:t>կարծիքի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293F96">
              <w:rPr>
                <w:rFonts w:ascii="GHEA Grapalat" w:hAnsi="GHEA Grapalat"/>
                <w:sz w:val="20"/>
                <w:szCs w:val="20"/>
                <w:lang w:bidi="mr-IN"/>
              </w:rPr>
              <w:t>ներկայացում</w:t>
            </w:r>
            <w:r w:rsidRPr="00293F96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016" w:type="dxa"/>
            <w:shd w:val="clear" w:color="auto" w:fill="8FFFC2"/>
          </w:tcPr>
          <w:p w:rsidR="00293F96" w:rsidRPr="0074284E" w:rsidRDefault="004D04BF" w:rsidP="003B0F4E">
            <w:pPr>
              <w:spacing w:after="0"/>
              <w:rPr>
                <w:rFonts w:ascii="GHEA Grapalat" w:hAnsi="GHEA Grapalat"/>
                <w:sz w:val="20"/>
                <w:szCs w:val="20"/>
                <w:highlight w:val="yellow"/>
                <w:lang w:bidi="mr-IN"/>
              </w:rPr>
            </w:pPr>
            <w:r w:rsidRPr="004D04BF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482" w:type="dxa"/>
            <w:shd w:val="clear" w:color="auto" w:fill="auto"/>
          </w:tcPr>
          <w:p w:rsidR="00293F96" w:rsidRPr="00A347BC" w:rsidRDefault="00293F96" w:rsidP="00293F96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2694" w:type="dxa"/>
            <w:shd w:val="clear" w:color="auto" w:fill="auto"/>
          </w:tcPr>
          <w:p w:rsidR="00293F96" w:rsidRPr="0074284E" w:rsidRDefault="00293F96" w:rsidP="003B0F4E">
            <w:pPr>
              <w:spacing w:after="0"/>
              <w:rPr>
                <w:rFonts w:ascii="GHEA Grapalat" w:hAnsi="GHEA Grapalat"/>
                <w:sz w:val="20"/>
                <w:szCs w:val="20"/>
                <w:highlight w:val="yellow"/>
                <w:lang w:bidi="mr-IN"/>
              </w:rPr>
            </w:pPr>
          </w:p>
        </w:tc>
      </w:tr>
      <w:tr w:rsidR="00293F96" w:rsidRPr="00A347BC" w:rsidTr="00C80196">
        <w:trPr>
          <w:trHeight w:val="430"/>
        </w:trPr>
        <w:tc>
          <w:tcPr>
            <w:tcW w:w="11509" w:type="dxa"/>
            <w:gridSpan w:val="5"/>
            <w:shd w:val="clear" w:color="auto" w:fill="B8CCE4"/>
          </w:tcPr>
          <w:p w:rsidR="00293F96" w:rsidRPr="00A347BC" w:rsidRDefault="00293F96" w:rsidP="00A347BC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ԳՈՐԾՈՂՈՒԹՅՈՒՆՆԵՐԻ ԻՐԱԿԱՆԱՑՄԱՆ ԸՆԹ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ՑՔԻ ՆԿԱՐԱԳՐՈՒԹՅՈՒՆ</w:t>
            </w:r>
          </w:p>
        </w:tc>
      </w:tr>
      <w:tr w:rsidR="00293F96" w:rsidRPr="00A52EB9" w:rsidTr="00C80196">
        <w:trPr>
          <w:trHeight w:val="1942"/>
        </w:trPr>
        <w:tc>
          <w:tcPr>
            <w:tcW w:w="11509" w:type="dxa"/>
            <w:gridSpan w:val="5"/>
            <w:shd w:val="clear" w:color="auto" w:fill="FFFFFF"/>
          </w:tcPr>
          <w:p w:rsidR="00293F96" w:rsidRPr="00A347BC" w:rsidRDefault="00293F96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20. Ճանապարհային քարտեզի մշակում միջազգային փորձի ուսումնասիրության նպատակով</w:t>
            </w:r>
          </w:p>
          <w:p w:rsidR="00EB522F" w:rsidRPr="00A52EB9" w:rsidRDefault="00D155A1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Համաձայն ԱՃԹՆ-ի 2018թ. վերանայված աշխատանքային ծրագրի՝ օրենսդրական և ինստիտուցիոնալ </w:t>
            </w:r>
            <w:r w:rsidR="003F262E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դաշտի վերաբերյալ 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ուսումնասիրության համար վերջնաժամկետ է սահմանվել 2018թ. մայիսը:</w:t>
            </w:r>
            <w:r w:rsidR="003F262E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Ո</w:t>
            </w:r>
            <w:r w:rsidR="00293F96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>ւսումնասիրության շրջանակներում  քնն</w:t>
            </w:r>
            <w:r w:rsidR="003F262E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վ</w:t>
            </w:r>
            <w:r w:rsidR="00293F96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ելու </w:t>
            </w:r>
            <w:r w:rsidR="003F262E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են</w:t>
            </w:r>
            <w:r w:rsidR="00293F96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պատասխանատու հանքարդյունաբերության լավագույն միջազգային փորձին համապատասխանեցման տարրեր: Մասնավորապես, քննարկվելու են կոնկրետ բարեփոխումներ, որոնք կարող են մեծ ազդեցություն ունենալ պատասխանատու հանքարդյունաբերության մշակույթի ձևավորման վրա:  Մշակվելու է պատասխանատու հանքարդյունաբերության նախնական ճանապարհային քարտեզը, որից հետո ԲՇԽ-ն, մասնավորապես՝ ԲՇԽ-ի պատասխանատու հանքարդյունաբերության աշխատանքային խումբը ձեռնամուխ կլինի պատասխանատու հանքարդյունաբերության համապարփակ ճանապարհային քարտեզի մշակման աշխատանքներին:</w:t>
            </w:r>
          </w:p>
          <w:p w:rsidR="00293F96" w:rsidRPr="00A52EB9" w:rsidRDefault="00EB522F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Հունվարի 26-ին</w:t>
            </w:r>
            <w:r w:rsidR="00293F96"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ԲՇԽ-ի անդամ Արթուր Գրիգորյանի նախաձեռնությամբ տեղի ունեցավ</w:t>
            </w:r>
            <w:r w:rsidRPr="00F30EB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պատասխանատու հանքարդյունաբերության աշխատանքային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խ</w:t>
            </w:r>
            <w:r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մբի </w:t>
            </w:r>
            <w:r w:rsidR="003B3047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հանդիպում, որի արդյունքում ուրվագծվեց հիմնախնդիրների բավականին մանրակրկիտ շրջանակ, որ անհրաժեշտ է մշակել և ամբողջականացնել ԱՃԹՆ-ի աշխատանքային ծրագրի շրջանակներում մշակվելիք ճանապարհային քարտեզում: Որոշ հարցերի շուրջ առկա </w:t>
            </w:r>
            <w:r w:rsidR="00443C02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էին</w:t>
            </w:r>
            <w:r w:rsidR="003B3047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տարբերվող մոտեցումներ,</w:t>
            </w:r>
            <w:r w:rsidR="00443C02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որոնք առաջարկվեց քննարկել </w:t>
            </w:r>
            <w:r w:rsidR="003B3047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 w:rsidR="00443C02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3B3047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ընդլայնված կազմով հանդիպումների ժամանակ</w:t>
            </w:r>
            <w:r w:rsidR="00BB0B0F" w:rsidRPr="00A52EB9">
              <w:rPr>
                <w:rFonts w:ascii="GHEA Grapalat" w:hAnsi="GHEA Grapalat"/>
                <w:sz w:val="20"/>
                <w:szCs w:val="20"/>
                <w:lang w:val="hy-AM" w:bidi="mr-IN"/>
              </w:rPr>
              <w:t>:</w:t>
            </w:r>
          </w:p>
          <w:p w:rsidR="00293F96" w:rsidRPr="00A52EB9" w:rsidRDefault="00293F96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:rsidR="00293F96" w:rsidRPr="00A52EB9" w:rsidRDefault="00293F96" w:rsidP="00293F96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</w:t>
            </w:r>
            <w:r w:rsidRPr="00A52EB9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իջոցառում</w:t>
            </w:r>
            <w:r w:rsidRPr="00293F96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23. Մասնակցություն ոլորտին վերաբերող քաղաքականության մշակմանը</w:t>
            </w:r>
          </w:p>
          <w:p w:rsidR="004C05C9" w:rsidRPr="00A52EB9" w:rsidRDefault="004C05C9" w:rsidP="004C05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A16EC">
              <w:rPr>
                <w:rFonts w:ascii="GHEA Grapalat" w:hAnsi="GHEA Grapalat"/>
                <w:sz w:val="20"/>
                <w:szCs w:val="20"/>
                <w:lang w:val="hy-AM" w:bidi="mr-IN"/>
              </w:rPr>
              <w:t>Քարտուղարության նախաձեռնությամբ ԲՇԽ-ն ներգրավվել է Համաշխարհային բանկի ֆինանսավորմամբ իրականացվող «Հանքարդյունաբերության ոլորտում ռազմավարության մշակման» ծրագրի շրջանակներում մի քանի գործողություններին: Մասնավորապես, ծրագրի շրջանակում համապատասխան տեխնիկական առաջադրանքները (Հայաստանի հանքարդյունաբերության ոլորտի բնապահպանական և առողջապահական գնահատում, Հայաստանի ընդերքի ոլորտի տնտեսական վերլուծություն) ուղարկվել են ԲՇԽ-ի անդամներին կարծիքի, որից հետո ստացված կարծիքների հիման վրա</w:t>
            </w:r>
            <w:r w:rsidR="004B34C5" w:rsidRPr="004A16EC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Pr="004A16EC">
              <w:rPr>
                <w:rFonts w:ascii="GHEA Grapalat" w:hAnsi="GHEA Grapalat"/>
                <w:sz w:val="20"/>
                <w:szCs w:val="20"/>
                <w:lang w:val="hy-AM" w:bidi="mr-IN"/>
              </w:rPr>
              <w:t>նախագծերը լրամշակվել են:</w:t>
            </w:r>
          </w:p>
        </w:tc>
      </w:tr>
    </w:tbl>
    <w:p w:rsidR="001332EC" w:rsidRPr="00F30EB7" w:rsidRDefault="001332EC" w:rsidP="00947F25">
      <w:pPr>
        <w:ind w:firstLine="720"/>
        <w:rPr>
          <w:rFonts w:ascii="GHEA Grapalat" w:hAnsi="GHEA Grapalat"/>
          <w:b/>
          <w:color w:val="172C4B"/>
          <w:sz w:val="24"/>
          <w:szCs w:val="24"/>
          <w:lang w:val="hy-AM"/>
        </w:rPr>
      </w:pPr>
    </w:p>
    <w:tbl>
      <w:tblPr>
        <w:tblW w:w="11518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4"/>
        <w:gridCol w:w="2528"/>
        <w:gridCol w:w="1758"/>
        <w:gridCol w:w="2517"/>
        <w:gridCol w:w="2041"/>
      </w:tblGrid>
      <w:tr w:rsidR="00A347BC" w:rsidRPr="00A347BC" w:rsidTr="00BD1BCA">
        <w:tc>
          <w:tcPr>
            <w:tcW w:w="2674" w:type="dxa"/>
            <w:shd w:val="clear" w:color="auto" w:fill="C2D69B"/>
          </w:tcPr>
          <w:p w:rsidR="00135EA8" w:rsidRDefault="00135EA8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:rsidR="003B0F4E" w:rsidRPr="003B0F4E" w:rsidRDefault="003B0F4E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844" w:type="dxa"/>
            <w:gridSpan w:val="4"/>
            <w:shd w:val="clear" w:color="auto" w:fill="B8CCE4"/>
          </w:tcPr>
          <w:p w:rsidR="00135EA8" w:rsidRPr="00A347BC" w:rsidRDefault="00135EA8" w:rsidP="003B0F4E">
            <w:pPr>
              <w:spacing w:after="0"/>
              <w:ind w:firstLine="720"/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Հայաստանի ԱՃԹՆ-ի թեկնածության կարգավիճակի ապահովում</w:t>
            </w:r>
          </w:p>
          <w:p w:rsidR="00135EA8" w:rsidRPr="00A347BC" w:rsidRDefault="00135EA8" w:rsidP="003B0F4E">
            <w:pPr>
              <w:autoSpaceDE w:val="0"/>
              <w:autoSpaceDN w:val="0"/>
              <w:adjustRightInd w:val="0"/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516C30" w:rsidRPr="00A347BC" w:rsidTr="00BD1BCA">
        <w:tc>
          <w:tcPr>
            <w:tcW w:w="2674" w:type="dxa"/>
            <w:vMerge w:val="restart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1340C9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38. Դոնոր կազմակերպությունների հետ համագործակցություն</w:t>
            </w:r>
          </w:p>
        </w:tc>
        <w:tc>
          <w:tcPr>
            <w:tcW w:w="252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16C30" w:rsidRPr="00A347BC" w:rsidTr="00BD1BCA">
        <w:trPr>
          <w:trHeight w:val="1612"/>
        </w:trPr>
        <w:tc>
          <w:tcPr>
            <w:tcW w:w="2674" w:type="dxa"/>
            <w:vMerge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B0283F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0283F">
              <w:rPr>
                <w:rFonts w:ascii="GHEA Grapalat" w:hAnsi="GHEA Grapalat"/>
                <w:sz w:val="20"/>
                <w:szCs w:val="20"/>
                <w:lang w:bidi="mr-IN"/>
              </w:rPr>
              <w:t>դ</w:t>
            </w:r>
            <w:r w:rsidR="00B0283F" w:rsidRPr="00B0283F">
              <w:rPr>
                <w:rFonts w:ascii="GHEA Grapalat" w:hAnsi="GHEA Grapalat"/>
                <w:sz w:val="20"/>
                <w:szCs w:val="20"/>
                <w:lang w:bidi="mr-IN"/>
              </w:rPr>
              <w:t>ոնոր</w:t>
            </w:r>
            <w:r w:rsidR="00B0283F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0283F" w:rsidRPr="00B0283F">
              <w:rPr>
                <w:rFonts w:ascii="GHEA Grapalat" w:hAnsi="GHEA Grapalat"/>
                <w:sz w:val="20"/>
                <w:szCs w:val="20"/>
                <w:lang w:bidi="mr-IN"/>
              </w:rPr>
              <w:t>կազմակերպությունների</w:t>
            </w:r>
            <w:r w:rsidR="00B0283F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0283F" w:rsidRPr="00B0283F">
              <w:rPr>
                <w:rFonts w:ascii="GHEA Grapalat" w:hAnsi="GHEA Grapalat"/>
                <w:sz w:val="20"/>
                <w:szCs w:val="20"/>
                <w:lang w:bidi="mr-IN"/>
              </w:rPr>
              <w:t>հետ հանդիպում</w:t>
            </w:r>
            <w:r w:rsidR="007A0B47">
              <w:rPr>
                <w:rFonts w:ascii="GHEA Grapalat" w:hAnsi="GHEA Grapalat"/>
                <w:sz w:val="20"/>
                <w:szCs w:val="20"/>
                <w:lang w:bidi="mr-IN"/>
              </w:rPr>
              <w:t>ներ</w:t>
            </w:r>
          </w:p>
          <w:p w:rsidR="00135EA8" w:rsidRPr="00A347BC" w:rsidRDefault="00135EA8" w:rsidP="003B0F4E">
            <w:pPr>
              <w:spacing w:after="0"/>
              <w:rPr>
                <w:rFonts w:ascii="GHEA Grapalat" w:hAnsi="GHEA Grapalat"/>
                <w:color w:val="244061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="00B0283F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="00B0283F"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B0283F" w:rsidRPr="00B0283F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1758" w:type="dxa"/>
            <w:shd w:val="clear" w:color="auto" w:fill="8FFFC2"/>
          </w:tcPr>
          <w:p w:rsidR="00135EA8" w:rsidRPr="00A347BC" w:rsidRDefault="00673740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8230CA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517" w:type="dxa"/>
            <w:shd w:val="clear" w:color="auto" w:fill="auto"/>
          </w:tcPr>
          <w:p w:rsidR="00135EA8" w:rsidRPr="00A347BC" w:rsidRDefault="00226ECE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ԲՇԽ, </w:t>
            </w:r>
            <w:r w:rsidR="008230CA" w:rsidRPr="00A347BC">
              <w:rPr>
                <w:rFonts w:ascii="GHEA Grapalat" w:hAnsi="GHEA Grapalat"/>
                <w:sz w:val="20"/>
                <w:szCs w:val="20"/>
                <w:lang w:bidi="mr-IN"/>
              </w:rPr>
              <w:t>ՀՀ կառավարության աշխատակազմ/ ԱՃԹՆ</w:t>
            </w:r>
            <w:r w:rsidR="008230CA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="008230CA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2041" w:type="dxa"/>
            <w:shd w:val="clear" w:color="auto" w:fill="auto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516C30" w:rsidRPr="00A347BC" w:rsidTr="00BD1BCA">
        <w:tc>
          <w:tcPr>
            <w:tcW w:w="2674" w:type="dxa"/>
            <w:vMerge w:val="restart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200E13" w:rsidRPr="00200E1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40. Հայաստանի ԱՃԹՆ-ի քարտուղարության հիմնում և աշխատանքների ընթացք</w:t>
            </w:r>
          </w:p>
        </w:tc>
        <w:tc>
          <w:tcPr>
            <w:tcW w:w="252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16C30" w:rsidRPr="00A347BC" w:rsidTr="00BD1BCA">
        <w:trPr>
          <w:trHeight w:val="1547"/>
        </w:trPr>
        <w:tc>
          <w:tcPr>
            <w:tcW w:w="2674" w:type="dxa"/>
            <w:vMerge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7E06F2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E06F2" w:rsidRPr="007E06F2">
              <w:rPr>
                <w:rFonts w:ascii="GHEA Grapalat" w:hAnsi="GHEA Grapalat"/>
                <w:sz w:val="20"/>
                <w:szCs w:val="20"/>
                <w:lang w:bidi="mr-IN"/>
              </w:rPr>
              <w:t>Հայաստանի ԱՃԹՆ</w:t>
            </w:r>
            <w:r w:rsidR="0073560F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="00516C30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</w:t>
            </w:r>
            <w:r w:rsidR="007E06F2" w:rsidRPr="007E06F2">
              <w:rPr>
                <w:rFonts w:ascii="GHEA Grapalat" w:hAnsi="GHEA Grapalat"/>
                <w:sz w:val="20"/>
                <w:szCs w:val="20"/>
                <w:lang w:bidi="mr-IN"/>
              </w:rPr>
              <w:t>արտուղարություն</w:t>
            </w:r>
          </w:p>
          <w:p w:rsidR="00135EA8" w:rsidRPr="00A347BC" w:rsidRDefault="00135EA8" w:rsidP="0073560F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="00516C30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="0073560F" w:rsidRPr="0073560F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1758" w:type="dxa"/>
            <w:shd w:val="clear" w:color="auto" w:fill="8FFFC2"/>
          </w:tcPr>
          <w:p w:rsidR="00135EA8" w:rsidRPr="00A347BC" w:rsidRDefault="008230CA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>Իրականացվել է</w:t>
            </w:r>
          </w:p>
        </w:tc>
        <w:tc>
          <w:tcPr>
            <w:tcW w:w="2517" w:type="dxa"/>
            <w:shd w:val="clear" w:color="auto" w:fill="auto"/>
          </w:tcPr>
          <w:p w:rsidR="00135EA8" w:rsidRPr="00A347BC" w:rsidRDefault="008230CA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ՀՀ կառավարության աշխատակազմ/ 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2041" w:type="dxa"/>
            <w:shd w:val="clear" w:color="auto" w:fill="auto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516C30" w:rsidRPr="00A347BC" w:rsidTr="00BD1BCA">
        <w:tc>
          <w:tcPr>
            <w:tcW w:w="2674" w:type="dxa"/>
            <w:vMerge w:val="restart"/>
            <w:shd w:val="clear" w:color="auto" w:fill="C2D69B"/>
          </w:tcPr>
          <w:p w:rsidR="00135EA8" w:rsidRPr="00A347BC" w:rsidRDefault="00135EA8" w:rsidP="008275C1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FF71D7" w:rsidRPr="00FF71D7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42. ՀՀ ԱՃԹՆ ԲՇԽ-ի գործունեության և ԱՃԹՆ-ի ներդրման աշխատանքների, գործողությունների պլանի մոնիթորինգի վերաբերյալ հաշվետվությունների կազմում (եռամսյակային, տարեկան)</w:t>
            </w:r>
          </w:p>
        </w:tc>
        <w:tc>
          <w:tcPr>
            <w:tcW w:w="252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16C30" w:rsidRPr="00A347BC" w:rsidTr="00BD1BCA">
        <w:trPr>
          <w:trHeight w:val="2744"/>
        </w:trPr>
        <w:tc>
          <w:tcPr>
            <w:tcW w:w="2674" w:type="dxa"/>
            <w:vMerge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FF71D7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FF71D7">
              <w:rPr>
                <w:rFonts w:ascii="GHEA Grapalat" w:hAnsi="GHEA Grapalat"/>
                <w:sz w:val="20"/>
                <w:szCs w:val="20"/>
                <w:lang w:bidi="mr-IN"/>
              </w:rPr>
              <w:t>հ</w:t>
            </w:r>
            <w:r w:rsidR="00FF71D7" w:rsidRPr="00FF71D7">
              <w:rPr>
                <w:rFonts w:ascii="GHEA Grapalat" w:hAnsi="GHEA Grapalat"/>
                <w:sz w:val="20"/>
                <w:szCs w:val="20"/>
                <w:lang w:bidi="mr-IN"/>
              </w:rPr>
              <w:t>աշվետվություններ</w:t>
            </w:r>
          </w:p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FF71D7" w:rsidRPr="00FF71D7">
              <w:rPr>
                <w:rFonts w:ascii="GHEA Grapalat" w:hAnsi="GHEA Grapalat"/>
                <w:sz w:val="20"/>
                <w:szCs w:val="20"/>
                <w:lang w:bidi="mr-IN"/>
              </w:rPr>
              <w:t>եռամսյակը մեկ</w:t>
            </w:r>
          </w:p>
        </w:tc>
        <w:tc>
          <w:tcPr>
            <w:tcW w:w="1758" w:type="dxa"/>
            <w:shd w:val="clear" w:color="auto" w:fill="8FFFC2"/>
          </w:tcPr>
          <w:p w:rsidR="00135EA8" w:rsidRPr="00A347BC" w:rsidRDefault="008230CA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>Իրականացվել է</w:t>
            </w:r>
          </w:p>
        </w:tc>
        <w:tc>
          <w:tcPr>
            <w:tcW w:w="2517" w:type="dxa"/>
            <w:shd w:val="clear" w:color="auto" w:fill="auto"/>
          </w:tcPr>
          <w:p w:rsidR="00135EA8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FF71D7">
              <w:rPr>
                <w:rFonts w:ascii="GHEA Grapalat" w:hAnsi="GHEA Grapalat"/>
                <w:sz w:val="20"/>
                <w:szCs w:val="20"/>
                <w:lang w:bidi="mr-IN"/>
              </w:rPr>
              <w:t>ԲՇԽ,</w:t>
            </w:r>
            <w:r w:rsidR="008230CA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ՀՀ կառավարության աշխատակազմ/ ԱՃԹՆ</w:t>
            </w:r>
            <w:r w:rsidR="008230CA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="008230CA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  <w:p w:rsidR="00FF71D7" w:rsidRPr="00A347BC" w:rsidRDefault="00FF71D7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041" w:type="dxa"/>
            <w:shd w:val="clear" w:color="auto" w:fill="auto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516C30" w:rsidRPr="00A347BC" w:rsidTr="00BD1BCA">
        <w:tc>
          <w:tcPr>
            <w:tcW w:w="2674" w:type="dxa"/>
            <w:vMerge w:val="restart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E05385" w:rsidRPr="00E0538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43. Համագործակցություն ԱՃԹՆ-ի միջազգային քարտուղարության և ԱՃԹՆ-ի անդամ այլ երկրների հետ</w:t>
            </w:r>
          </w:p>
        </w:tc>
        <w:tc>
          <w:tcPr>
            <w:tcW w:w="252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16C30" w:rsidRPr="00A347BC" w:rsidTr="00BD1BCA">
        <w:trPr>
          <w:trHeight w:val="1942"/>
        </w:trPr>
        <w:tc>
          <w:tcPr>
            <w:tcW w:w="2674" w:type="dxa"/>
            <w:vMerge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C532FE" w:rsidRPr="00C532FE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C532FE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C532FE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C532FE" w:rsidRPr="00C532FE">
              <w:rPr>
                <w:rFonts w:ascii="GHEA Grapalat" w:hAnsi="GHEA Grapalat"/>
                <w:sz w:val="20"/>
                <w:szCs w:val="20"/>
                <w:lang w:bidi="mr-IN"/>
              </w:rPr>
              <w:t>գրություններ, հանդիպումներ, կոնֆերանս զանգեր</w:t>
            </w:r>
          </w:p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C532FE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C532FE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C532FE" w:rsidRPr="00C532FE">
              <w:rPr>
                <w:rFonts w:ascii="GHEA Grapalat" w:hAnsi="GHEA Grapalat" w:cs="Sylfaen"/>
                <w:sz w:val="20"/>
                <w:szCs w:val="20"/>
              </w:rPr>
              <w:t>ընթացիկ</w:t>
            </w:r>
          </w:p>
        </w:tc>
        <w:tc>
          <w:tcPr>
            <w:tcW w:w="1758" w:type="dxa"/>
            <w:shd w:val="clear" w:color="auto" w:fill="8FFFC2"/>
          </w:tcPr>
          <w:p w:rsidR="00945766" w:rsidRPr="00673740" w:rsidRDefault="00673740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8230CA" w:rsidRPr="00673740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  <w:p w:rsidR="00135EA8" w:rsidRPr="00945766" w:rsidRDefault="00135EA8" w:rsidP="003B0F4E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7" w:type="dxa"/>
            <w:shd w:val="clear" w:color="auto" w:fill="auto"/>
          </w:tcPr>
          <w:p w:rsidR="00135EA8" w:rsidRPr="00C532FE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C532FE">
              <w:rPr>
                <w:rFonts w:ascii="GHEA Grapalat" w:hAnsi="GHEA Grapalat"/>
                <w:sz w:val="20"/>
                <w:szCs w:val="20"/>
                <w:lang w:bidi="mr-IN"/>
              </w:rPr>
              <w:t>ՀՀ կառավարության աշխատակազմ/ ԱՃԹՆ</w:t>
            </w:r>
            <w:r w:rsidR="008230CA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C532FE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  <w:r w:rsidR="00C532FE" w:rsidRPr="00C532FE">
              <w:rPr>
                <w:rFonts w:ascii="GHEA Grapalat" w:hAnsi="GHEA Grapalat"/>
                <w:sz w:val="20"/>
                <w:szCs w:val="20"/>
                <w:lang w:bidi="mr-IN"/>
              </w:rPr>
              <w:t>, ԲՇԽ</w:t>
            </w:r>
          </w:p>
        </w:tc>
        <w:tc>
          <w:tcPr>
            <w:tcW w:w="2041" w:type="dxa"/>
            <w:shd w:val="clear" w:color="auto" w:fill="auto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516C30" w:rsidRPr="00A347BC" w:rsidTr="00BD1BCA">
        <w:tc>
          <w:tcPr>
            <w:tcW w:w="2674" w:type="dxa"/>
            <w:vMerge w:val="restart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060457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44. </w:t>
            </w:r>
            <w:r w:rsidR="00060457" w:rsidRPr="00060457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Մասնակցություն ԱՃԹՆ</w:t>
            </w:r>
            <w:r w:rsidR="008230CA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-</w:t>
            </w:r>
            <w:r w:rsidR="008230CA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lastRenderedPageBreak/>
              <w:t>ի</w:t>
            </w:r>
            <w:r w:rsidR="00060457" w:rsidRPr="00060457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խորհրդի</w:t>
            </w:r>
            <w:r w:rsidR="00060457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060457" w:rsidRPr="00060457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նիստերին և կոնֆերանսների</w:t>
            </w:r>
          </w:p>
        </w:tc>
        <w:tc>
          <w:tcPr>
            <w:tcW w:w="252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75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16C30" w:rsidRPr="00A347BC" w:rsidTr="00BD1BCA">
        <w:trPr>
          <w:trHeight w:val="1942"/>
        </w:trPr>
        <w:tc>
          <w:tcPr>
            <w:tcW w:w="2674" w:type="dxa"/>
            <w:vMerge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060457" w:rsidRPr="00C532FE">
              <w:rPr>
                <w:rFonts w:ascii="GHEA Grapalat" w:hAnsi="GHEA Grapalat" w:cs="Sylfaen"/>
                <w:sz w:val="20"/>
                <w:szCs w:val="20"/>
              </w:rPr>
              <w:t>ընթացիկ</w:t>
            </w:r>
          </w:p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1758" w:type="dxa"/>
            <w:shd w:val="clear" w:color="auto" w:fill="8FFFC2"/>
          </w:tcPr>
          <w:p w:rsidR="00135EA8" w:rsidRPr="00A347BC" w:rsidRDefault="00EF25E0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517" w:type="dxa"/>
            <w:shd w:val="clear" w:color="auto" w:fill="auto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060457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</w:t>
            </w:r>
            <w:r w:rsidR="008230CA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060457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2041" w:type="dxa"/>
            <w:shd w:val="clear" w:color="auto" w:fill="auto"/>
          </w:tcPr>
          <w:p w:rsidR="00135EA8" w:rsidRPr="00A347BC" w:rsidRDefault="00EF25E0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Միջոցառումներ չեն կազմակերպվել: </w:t>
            </w:r>
          </w:p>
        </w:tc>
      </w:tr>
      <w:tr w:rsidR="00516C30" w:rsidRPr="00A347BC" w:rsidTr="00BD1BCA">
        <w:tc>
          <w:tcPr>
            <w:tcW w:w="2674" w:type="dxa"/>
            <w:vMerge w:val="restart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5C2F28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45. </w:t>
            </w:r>
            <w:r w:rsidR="005C2F28" w:rsidRPr="005C2F28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ՀՀ</w:t>
            </w:r>
            <w:r w:rsidR="005C2F28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5C2F28" w:rsidRPr="005C2F28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ԱՃԹՆ ԲՇԽ-ի նիստերի անցկացում</w:t>
            </w:r>
          </w:p>
        </w:tc>
        <w:tc>
          <w:tcPr>
            <w:tcW w:w="252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16C30" w:rsidRPr="00A347BC" w:rsidTr="00BD1BCA">
        <w:trPr>
          <w:trHeight w:val="1034"/>
        </w:trPr>
        <w:tc>
          <w:tcPr>
            <w:tcW w:w="2674" w:type="dxa"/>
            <w:vMerge/>
            <w:shd w:val="clear" w:color="auto" w:fill="C2D69B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135EA8" w:rsidRPr="00A347BC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5C2F28" w:rsidRPr="005C2F28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ՀՀ ԱՃԹՆ ԲՇԽ-ի նիստեր 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="004D1B9F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="004D1B9F" w:rsidRPr="004D1B9F">
              <w:rPr>
                <w:rFonts w:ascii="GHEA Grapalat" w:hAnsi="GHEA Grapalat"/>
                <w:sz w:val="20"/>
                <w:szCs w:val="20"/>
                <w:lang w:bidi="mr-IN"/>
              </w:rPr>
              <w:t>եռամսյակը մեկ</w:t>
            </w:r>
          </w:p>
        </w:tc>
        <w:tc>
          <w:tcPr>
            <w:tcW w:w="1758" w:type="dxa"/>
            <w:shd w:val="clear" w:color="auto" w:fill="8FFFC2"/>
          </w:tcPr>
          <w:p w:rsidR="00135EA8" w:rsidRPr="00A347BC" w:rsidRDefault="008230CA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>Իրականացվել է</w:t>
            </w:r>
          </w:p>
        </w:tc>
        <w:tc>
          <w:tcPr>
            <w:tcW w:w="2517" w:type="dxa"/>
            <w:shd w:val="clear" w:color="auto" w:fill="auto"/>
          </w:tcPr>
          <w:p w:rsidR="00135EA8" w:rsidRPr="00A347BC" w:rsidRDefault="00CB27A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C532FE">
              <w:rPr>
                <w:rFonts w:ascii="GHEA Grapalat" w:hAnsi="GHEA Grapalat"/>
                <w:sz w:val="20"/>
                <w:szCs w:val="20"/>
                <w:lang w:bidi="mr-IN"/>
              </w:rPr>
              <w:t>ՀՀ կառավարության աշխատակազմ/ ԱՃԹՆ</w:t>
            </w:r>
            <w:r w:rsidR="008230CA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C532FE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քարտուղարություն, ԲՇԽ</w:t>
            </w:r>
          </w:p>
        </w:tc>
        <w:tc>
          <w:tcPr>
            <w:tcW w:w="2041" w:type="dxa"/>
            <w:shd w:val="clear" w:color="auto" w:fill="auto"/>
          </w:tcPr>
          <w:p w:rsidR="00135EA8" w:rsidRPr="00A347BC" w:rsidRDefault="00F95658" w:rsidP="00EF25E0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Անցկացվել </w:t>
            </w:r>
            <w:r w:rsidR="00EF25E0">
              <w:rPr>
                <w:rFonts w:ascii="GHEA Grapalat" w:hAnsi="GHEA Grapalat"/>
                <w:sz w:val="20"/>
                <w:szCs w:val="20"/>
                <w:lang w:bidi="mr-IN"/>
              </w:rPr>
              <w:t>է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ԲՇԽ-ի </w:t>
            </w:r>
            <w:r w:rsidR="00EF25E0">
              <w:rPr>
                <w:rFonts w:ascii="GHEA Grapalat" w:hAnsi="GHEA Grapalat"/>
                <w:sz w:val="20"/>
                <w:szCs w:val="20"/>
                <w:lang w:bidi="mr-IN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նիստ</w:t>
            </w:r>
            <w:r w:rsidR="003B0F4E">
              <w:rPr>
                <w:rFonts w:ascii="GHEA Grapalat" w:hAnsi="GHEA Grapalat"/>
                <w:sz w:val="20"/>
                <w:szCs w:val="20"/>
                <w:lang w:bidi="mr-IN"/>
              </w:rPr>
              <w:t>:</w:t>
            </w:r>
          </w:p>
        </w:tc>
      </w:tr>
      <w:tr w:rsidR="005F3111" w:rsidRPr="00A347BC" w:rsidTr="005F3111">
        <w:trPr>
          <w:trHeight w:val="1034"/>
        </w:trPr>
        <w:tc>
          <w:tcPr>
            <w:tcW w:w="2674" w:type="dxa"/>
            <w:vMerge w:val="restart"/>
            <w:shd w:val="clear" w:color="auto" w:fill="C2D69B"/>
          </w:tcPr>
          <w:p w:rsidR="005F3111" w:rsidRPr="00A347BC" w:rsidRDefault="005F3111" w:rsidP="00BD1BCA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BD1BC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46.  ԱՃԹՆ-ի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BD1BC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աշխատանքային պլանի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BD1BC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վերանայում և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BD1BC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հաստատում</w:t>
            </w:r>
          </w:p>
        </w:tc>
        <w:tc>
          <w:tcPr>
            <w:tcW w:w="2528" w:type="dxa"/>
            <w:shd w:val="clear" w:color="auto" w:fill="C2D69B" w:themeFill="accent3" w:themeFillTint="99"/>
          </w:tcPr>
          <w:p w:rsidR="005F3111" w:rsidRPr="00A347BC" w:rsidRDefault="005F3111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 w:themeFill="accent3" w:themeFillTint="99"/>
          </w:tcPr>
          <w:p w:rsidR="005F3111" w:rsidRPr="00A347BC" w:rsidRDefault="005F3111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 w:themeFill="accent3" w:themeFillTint="99"/>
          </w:tcPr>
          <w:p w:rsidR="005F3111" w:rsidRPr="00A347BC" w:rsidRDefault="005F3111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 w:themeFill="accent3" w:themeFillTint="99"/>
          </w:tcPr>
          <w:p w:rsidR="005F3111" w:rsidRPr="00A347BC" w:rsidRDefault="005F3111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F3111" w:rsidRPr="00A347BC" w:rsidTr="00BD1BCA">
        <w:trPr>
          <w:trHeight w:val="1034"/>
        </w:trPr>
        <w:tc>
          <w:tcPr>
            <w:tcW w:w="2674" w:type="dxa"/>
            <w:vMerge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5F3111" w:rsidRPr="00A347BC" w:rsidRDefault="005F3111" w:rsidP="005F3111">
            <w:pPr>
              <w:spacing w:after="0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վերանայված</w:t>
            </w:r>
            <w:r w:rsidRPr="005F3111">
              <w:rPr>
                <w:rFonts w:ascii="GHEA Grapalat" w:hAnsi="GHEA Grapalat"/>
                <w:sz w:val="20"/>
                <w:szCs w:val="20"/>
                <w:lang w:bidi="mr-IN"/>
              </w:rPr>
              <w:t xml:space="preserve"> ԱՃԹՆ-ի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5F3111">
              <w:rPr>
                <w:rFonts w:ascii="GHEA Grapalat" w:hAnsi="GHEA Grapalat"/>
                <w:sz w:val="20"/>
                <w:szCs w:val="20"/>
                <w:lang w:bidi="mr-IN"/>
              </w:rPr>
              <w:t>աշխատանքային պլան</w:t>
            </w:r>
            <w:r w:rsidRPr="005F3111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Pr="005F3111">
              <w:rPr>
                <w:rFonts w:ascii="GHEA Grapalat" w:hAnsi="GHEA Grapalat"/>
                <w:sz w:val="20"/>
                <w:szCs w:val="20"/>
                <w:lang w:bidi="mr-IN"/>
              </w:rPr>
              <w:t>2018թ. մարտ</w:t>
            </w:r>
          </w:p>
        </w:tc>
        <w:tc>
          <w:tcPr>
            <w:tcW w:w="1758" w:type="dxa"/>
            <w:shd w:val="clear" w:color="auto" w:fill="8FFFC2"/>
          </w:tcPr>
          <w:p w:rsidR="005F3111" w:rsidRPr="00673740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>Իրականացվել է</w:t>
            </w:r>
          </w:p>
        </w:tc>
        <w:tc>
          <w:tcPr>
            <w:tcW w:w="2517" w:type="dxa"/>
            <w:shd w:val="clear" w:color="auto" w:fill="auto"/>
          </w:tcPr>
          <w:p w:rsidR="005F3111" w:rsidRPr="00C532FE" w:rsidRDefault="002D7F0A" w:rsidP="002D7F0A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2D7F0A">
              <w:rPr>
                <w:rFonts w:ascii="GHEA Grapalat" w:hAnsi="GHEA Grapalat"/>
                <w:sz w:val="20"/>
                <w:szCs w:val="20"/>
                <w:lang w:bidi="mr-IN"/>
              </w:rPr>
              <w:t>ԲՇԽ, ՀՀ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2D7F0A">
              <w:rPr>
                <w:rFonts w:ascii="GHEA Grapalat" w:hAnsi="GHEA Grapalat"/>
                <w:sz w:val="20"/>
                <w:szCs w:val="20"/>
                <w:lang w:bidi="mr-IN"/>
              </w:rPr>
              <w:t>կառավարության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2D7F0A">
              <w:rPr>
                <w:rFonts w:ascii="GHEA Grapalat" w:hAnsi="GHEA Grapalat"/>
                <w:sz w:val="20"/>
                <w:szCs w:val="20"/>
                <w:lang w:bidi="mr-IN"/>
              </w:rPr>
              <w:t>աշխատակազմ/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2D7F0A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-ի </w:t>
            </w:r>
            <w:r w:rsidRPr="002D7F0A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</w:p>
        </w:tc>
        <w:tc>
          <w:tcPr>
            <w:tcW w:w="2041" w:type="dxa"/>
            <w:shd w:val="clear" w:color="auto" w:fill="auto"/>
          </w:tcPr>
          <w:p w:rsidR="005F3111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5F3111" w:rsidRPr="00A347BC" w:rsidTr="00BD1BCA">
        <w:trPr>
          <w:trHeight w:val="530"/>
        </w:trPr>
        <w:tc>
          <w:tcPr>
            <w:tcW w:w="2674" w:type="dxa"/>
            <w:vMerge w:val="restart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N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Pr="00F943B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47. ԲՇԽ-ի աշխատանքային խմբերի ձևավորում</w:t>
            </w:r>
          </w:p>
        </w:tc>
        <w:tc>
          <w:tcPr>
            <w:tcW w:w="2528" w:type="dxa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F3111" w:rsidRPr="00A347BC" w:rsidTr="00BD1BCA">
        <w:trPr>
          <w:trHeight w:val="710"/>
        </w:trPr>
        <w:tc>
          <w:tcPr>
            <w:tcW w:w="2674" w:type="dxa"/>
            <w:vMerge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C532FE">
              <w:rPr>
                <w:rFonts w:ascii="GHEA Grapalat" w:hAnsi="GHEA Grapalat" w:cs="Sylfaen"/>
                <w:sz w:val="20"/>
                <w:szCs w:val="20"/>
              </w:rPr>
              <w:t>ընթացիկ</w:t>
            </w:r>
          </w:p>
        </w:tc>
        <w:tc>
          <w:tcPr>
            <w:tcW w:w="1758" w:type="dxa"/>
            <w:shd w:val="clear" w:color="auto" w:fill="8FFFC2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Pr="007D632D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517" w:type="dxa"/>
            <w:shd w:val="clear" w:color="auto" w:fill="auto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26F7C">
              <w:rPr>
                <w:rFonts w:ascii="GHEA Grapalat" w:hAnsi="GHEA Grapalat"/>
                <w:sz w:val="20"/>
                <w:szCs w:val="20"/>
                <w:lang w:bidi="mr-IN"/>
              </w:rPr>
              <w:t>ԲՇԽ</w:t>
            </w:r>
          </w:p>
        </w:tc>
        <w:tc>
          <w:tcPr>
            <w:tcW w:w="2041" w:type="dxa"/>
            <w:shd w:val="clear" w:color="auto" w:fill="auto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5F3111" w:rsidRPr="00A347BC" w:rsidTr="00F267E3">
        <w:trPr>
          <w:trHeight w:val="656"/>
        </w:trPr>
        <w:tc>
          <w:tcPr>
            <w:tcW w:w="2674" w:type="dxa"/>
            <w:vMerge w:val="restart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</w:t>
            </w:r>
            <w:r w:rsidRPr="00E26559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N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Pr="00F943B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4</w:t>
            </w:r>
            <w:r w:rsidRPr="00E26559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9. ԱՃԹՆ-ի անդամավճարի վճարում</w:t>
            </w:r>
          </w:p>
        </w:tc>
        <w:tc>
          <w:tcPr>
            <w:tcW w:w="2528" w:type="dxa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F3111" w:rsidRPr="00A347BC" w:rsidTr="00EF25E0">
        <w:trPr>
          <w:trHeight w:val="836"/>
        </w:trPr>
        <w:tc>
          <w:tcPr>
            <w:tcW w:w="2674" w:type="dxa"/>
            <w:vMerge/>
            <w:shd w:val="clear" w:color="auto" w:fill="C2D69B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6A3D61">
              <w:rPr>
                <w:rFonts w:ascii="GHEA Grapalat" w:hAnsi="GHEA Grapalat" w:cs="Sylfaen"/>
                <w:sz w:val="20"/>
                <w:szCs w:val="20"/>
              </w:rPr>
              <w:t>201</w:t>
            </w:r>
            <w:r w:rsidR="002963AB">
              <w:rPr>
                <w:rFonts w:ascii="GHEA Grapalat" w:hAnsi="GHEA Grapalat" w:cs="Sylfaen"/>
                <w:sz w:val="20"/>
                <w:szCs w:val="20"/>
              </w:rPr>
              <w:t>8</w:t>
            </w:r>
            <w:r>
              <w:rPr>
                <w:rFonts w:ascii="GHEA Grapalat" w:hAnsi="GHEA Grapalat" w:cs="Sylfaen"/>
                <w:sz w:val="20"/>
                <w:szCs w:val="20"/>
              </w:rPr>
              <w:t xml:space="preserve">թ. </w:t>
            </w:r>
            <w:r w:rsidR="002963AB">
              <w:rPr>
                <w:rFonts w:ascii="GHEA Grapalat" w:hAnsi="GHEA Grapalat" w:cs="Sylfaen"/>
                <w:sz w:val="20"/>
                <w:szCs w:val="20"/>
              </w:rPr>
              <w:t>ապրիլ</w:t>
            </w:r>
          </w:p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1758" w:type="dxa"/>
            <w:shd w:val="clear" w:color="auto" w:fill="8FFFC2"/>
          </w:tcPr>
          <w:p w:rsidR="005F3111" w:rsidRPr="00A347BC" w:rsidRDefault="00EC65C5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 w:rsidRPr="00EC65C5">
              <w:rPr>
                <w:rFonts w:ascii="GHEA Grapalat" w:hAnsi="GHEA Grapalat"/>
                <w:sz w:val="20"/>
                <w:szCs w:val="20"/>
                <w:lang w:bidi="mr-IN"/>
              </w:rPr>
              <w:t>Իրականացվել է</w:t>
            </w:r>
          </w:p>
        </w:tc>
        <w:tc>
          <w:tcPr>
            <w:tcW w:w="2517" w:type="dxa"/>
            <w:shd w:val="clear" w:color="auto" w:fill="auto"/>
          </w:tcPr>
          <w:p w:rsidR="00F267E3" w:rsidRPr="00F267E3" w:rsidRDefault="00F267E3" w:rsidP="00F267E3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F267E3">
              <w:rPr>
                <w:rFonts w:ascii="GHEA Grapalat" w:hAnsi="GHEA Grapalat"/>
                <w:sz w:val="20"/>
                <w:szCs w:val="20"/>
                <w:lang w:bidi="mr-IN"/>
              </w:rPr>
              <w:t>ՀՀ կառավարության</w:t>
            </w:r>
          </w:p>
          <w:p w:rsidR="005F3111" w:rsidRPr="00A347BC" w:rsidRDefault="00F267E3" w:rsidP="00F267E3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F267E3">
              <w:rPr>
                <w:rFonts w:ascii="GHEA Grapalat" w:hAnsi="GHEA Grapalat"/>
                <w:sz w:val="20"/>
                <w:szCs w:val="20"/>
                <w:lang w:bidi="mr-IN"/>
              </w:rPr>
              <w:t>աշխատակազմ/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F267E3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-ի </w:t>
            </w:r>
            <w:r w:rsidRPr="00F267E3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</w:p>
        </w:tc>
        <w:tc>
          <w:tcPr>
            <w:tcW w:w="2041" w:type="dxa"/>
            <w:shd w:val="clear" w:color="auto" w:fill="auto"/>
          </w:tcPr>
          <w:p w:rsidR="005F3111" w:rsidRPr="00A347BC" w:rsidRDefault="005F3111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F267E3" w:rsidRPr="00A347BC" w:rsidTr="00F267E3">
        <w:trPr>
          <w:trHeight w:val="629"/>
        </w:trPr>
        <w:tc>
          <w:tcPr>
            <w:tcW w:w="2674" w:type="dxa"/>
            <w:vMerge w:val="restart"/>
            <w:shd w:val="clear" w:color="auto" w:fill="C2D69B"/>
          </w:tcPr>
          <w:p w:rsidR="00F267E3" w:rsidRPr="00F267E3" w:rsidRDefault="00F267E3" w:rsidP="00F267E3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</w:t>
            </w:r>
            <w:r w:rsidRPr="00E26559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N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Pr="00F943B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4</w:t>
            </w:r>
            <w:r w:rsidRPr="00E26559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9.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1. </w:t>
            </w:r>
            <w:r w:rsidRPr="00F267E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ԲՇԽ-ի և շահագրգիռ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F267E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մարմինների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F267E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ներկայացուցիչների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F267E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կարողությունների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F267E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հզորացում</w:t>
            </w:r>
          </w:p>
        </w:tc>
        <w:tc>
          <w:tcPr>
            <w:tcW w:w="2528" w:type="dxa"/>
            <w:shd w:val="clear" w:color="auto" w:fill="C2D69B" w:themeFill="accent3" w:themeFillTint="99"/>
          </w:tcPr>
          <w:p w:rsidR="00F267E3" w:rsidRPr="00A347BC" w:rsidRDefault="00F267E3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8" w:type="dxa"/>
            <w:shd w:val="clear" w:color="auto" w:fill="C2D69B" w:themeFill="accent3" w:themeFillTint="99"/>
          </w:tcPr>
          <w:p w:rsidR="00F267E3" w:rsidRPr="00A347BC" w:rsidRDefault="00F267E3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17" w:type="dxa"/>
            <w:shd w:val="clear" w:color="auto" w:fill="C2D69B" w:themeFill="accent3" w:themeFillTint="99"/>
          </w:tcPr>
          <w:p w:rsidR="00F267E3" w:rsidRPr="00A347BC" w:rsidRDefault="00F267E3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041" w:type="dxa"/>
            <w:shd w:val="clear" w:color="auto" w:fill="C2D69B" w:themeFill="accent3" w:themeFillTint="99"/>
          </w:tcPr>
          <w:p w:rsidR="00F267E3" w:rsidRPr="00A347BC" w:rsidRDefault="00F267E3" w:rsidP="004F7BE0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F267E3" w:rsidRPr="00A347BC" w:rsidTr="00BD1BCA">
        <w:trPr>
          <w:trHeight w:val="1295"/>
        </w:trPr>
        <w:tc>
          <w:tcPr>
            <w:tcW w:w="2674" w:type="dxa"/>
            <w:vMerge/>
            <w:shd w:val="clear" w:color="auto" w:fill="C2D69B"/>
          </w:tcPr>
          <w:p w:rsidR="00F267E3" w:rsidRPr="00A347BC" w:rsidRDefault="00F267E3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8" w:type="dxa"/>
            <w:shd w:val="clear" w:color="auto" w:fill="auto"/>
          </w:tcPr>
          <w:p w:rsidR="00F267E3" w:rsidRDefault="00F267E3" w:rsidP="003B0F4E">
            <w:pPr>
              <w:spacing w:after="0"/>
              <w:rPr>
                <w:rFonts w:ascii="Sylfaen" w:hAnsi="Sylfaen" w:cs="Sylfae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դ</w:t>
            </w:r>
            <w:r w:rsidRPr="00F267E3">
              <w:rPr>
                <w:rFonts w:ascii="GHEA Grapalat" w:hAnsi="GHEA Grapalat" w:cs="Sylfaen"/>
                <w:sz w:val="20"/>
                <w:szCs w:val="20"/>
              </w:rPr>
              <w:t>ասընթացներ, աշխատաժողովներ</w:t>
            </w:r>
          </w:p>
          <w:p w:rsidR="00F267E3" w:rsidRPr="00A347BC" w:rsidRDefault="00F267E3" w:rsidP="003B0F4E">
            <w:pPr>
              <w:spacing w:after="0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C532FE">
              <w:rPr>
                <w:rFonts w:ascii="GHEA Grapalat" w:hAnsi="GHEA Grapalat" w:cs="Sylfaen"/>
                <w:sz w:val="20"/>
                <w:szCs w:val="20"/>
              </w:rPr>
              <w:t>ընթացիկ</w:t>
            </w:r>
          </w:p>
        </w:tc>
        <w:tc>
          <w:tcPr>
            <w:tcW w:w="1758" w:type="dxa"/>
            <w:shd w:val="clear" w:color="auto" w:fill="8FFFC2"/>
          </w:tcPr>
          <w:p w:rsidR="00F267E3" w:rsidRPr="00A347BC" w:rsidRDefault="00EC65C5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Pr="007D632D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517" w:type="dxa"/>
            <w:shd w:val="clear" w:color="auto" w:fill="auto"/>
          </w:tcPr>
          <w:p w:rsidR="00F267E3" w:rsidRPr="00F267E3" w:rsidRDefault="00F267E3" w:rsidP="00F267E3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F267E3">
              <w:rPr>
                <w:rFonts w:ascii="GHEA Grapalat" w:hAnsi="GHEA Grapalat"/>
                <w:sz w:val="20"/>
                <w:szCs w:val="20"/>
                <w:lang w:bidi="mr-IN"/>
              </w:rPr>
              <w:t>ՀՀ կառավարության</w:t>
            </w:r>
          </w:p>
          <w:p w:rsidR="00F267E3" w:rsidRPr="00F267E3" w:rsidRDefault="00F267E3" w:rsidP="00F267E3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F267E3">
              <w:rPr>
                <w:rFonts w:ascii="GHEA Grapalat" w:hAnsi="GHEA Grapalat"/>
                <w:sz w:val="20"/>
                <w:szCs w:val="20"/>
                <w:lang w:bidi="mr-IN"/>
              </w:rPr>
              <w:t>աշխատակազմ/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F267E3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-ի </w:t>
            </w:r>
            <w:r w:rsidRPr="00F267E3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</w:p>
        </w:tc>
        <w:tc>
          <w:tcPr>
            <w:tcW w:w="2041" w:type="dxa"/>
            <w:shd w:val="clear" w:color="auto" w:fill="auto"/>
          </w:tcPr>
          <w:p w:rsidR="00F267E3" w:rsidRPr="00F267E3" w:rsidRDefault="00F267E3" w:rsidP="003B0F4E">
            <w:pPr>
              <w:spacing w:after="0"/>
              <w:rPr>
                <w:rFonts w:ascii="GHEA Grapalat" w:hAnsi="GHEA Grapalat"/>
                <w:sz w:val="20"/>
                <w:szCs w:val="20"/>
                <w:highlight w:val="yellow"/>
                <w:lang w:bidi="mr-IN"/>
              </w:rPr>
            </w:pPr>
          </w:p>
        </w:tc>
      </w:tr>
      <w:tr w:rsidR="00F267E3" w:rsidRPr="00A347BC" w:rsidTr="00A347BC">
        <w:trPr>
          <w:trHeight w:val="430"/>
        </w:trPr>
        <w:tc>
          <w:tcPr>
            <w:tcW w:w="11518" w:type="dxa"/>
            <w:gridSpan w:val="5"/>
            <w:shd w:val="clear" w:color="auto" w:fill="B8CCE4"/>
          </w:tcPr>
          <w:p w:rsidR="00F267E3" w:rsidRPr="00A347BC" w:rsidRDefault="00F267E3" w:rsidP="00A347BC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ԳՈՐԾՈՂՈՒԹՅՈՒՆՆԵՐԻ ԻՐԱԿԱՆԱՑՄԱՆ ԸՆԹ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ՑՔԻ ՆԿԱՐԱԳՐՈՒԹՅՈՒՆ</w:t>
            </w:r>
          </w:p>
        </w:tc>
      </w:tr>
      <w:tr w:rsidR="00F267E3" w:rsidRPr="00A52EB9" w:rsidTr="00A83E36">
        <w:trPr>
          <w:trHeight w:val="4274"/>
        </w:trPr>
        <w:tc>
          <w:tcPr>
            <w:tcW w:w="11518" w:type="dxa"/>
            <w:gridSpan w:val="5"/>
            <w:shd w:val="clear" w:color="auto" w:fill="FFFFFF"/>
          </w:tcPr>
          <w:p w:rsidR="00F267E3" w:rsidRPr="00444886" w:rsidRDefault="00F267E3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Pr="00444886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38. Դոնոր կազմակերպությունների հետ համագործակցություն</w:t>
            </w:r>
          </w:p>
          <w:p w:rsidR="00F267E3" w:rsidRPr="00A52EB9" w:rsidRDefault="00F267E3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ՀՀ կառավարության աշխատակազմի ԱՃԹՆ-ի պատասխանատուները հանդիպումներ են ունեցել գործընկեր միջազգային կազմակերպությունների, մասնավորապես, Համաշխարհային բանկի և  Գերմանական միջազգային համագործակցության (GIZ) ներկայացուցիչների հետ, որոնց հետ քննարկվել են </w:t>
            </w:r>
            <w:r w:rsidR="004C05C9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համապատասխանաբար դրամաշնորհային ծրագիրը և </w:t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ԱՃԹՆ-ի աշխատանքային ծրագրի իրականացմանն ուղղված աշխատանքներին միջազգային կազմակերպությունների մասնակցության հնարավոր ուղղությունները: </w:t>
            </w:r>
          </w:p>
          <w:p w:rsidR="00F775E7" w:rsidRPr="00A52EB9" w:rsidRDefault="004C05C9" w:rsidP="000024E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>Հաստատվել է</w:t>
            </w:r>
            <w:r w:rsidRPr="00AA7C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Համաշխարհային բանկի դրամաշնորհային հայտադիմումը, </w:t>
            </w: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>որի</w:t>
            </w:r>
            <w:r w:rsidRPr="00AA7C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շրջանակներում ակնկալվում է ֆինանսավորել Հայաստանի ԱՃԹՆ-ի առաջին զեկույցի </w:t>
            </w:r>
            <w:r w:rsidR="004B34C5" w:rsidRPr="00A52EB9">
              <w:rPr>
                <w:rFonts w:ascii="GHEA Grapalat" w:hAnsi="GHEA Grapalat"/>
                <w:sz w:val="20"/>
                <w:szCs w:val="20"/>
                <w:lang w:val="hy-AM"/>
              </w:rPr>
              <w:t>կազմումը</w:t>
            </w:r>
            <w:r w:rsidRPr="00AA7C62">
              <w:rPr>
                <w:rFonts w:ascii="GHEA Grapalat" w:hAnsi="GHEA Grapalat"/>
                <w:sz w:val="20"/>
                <w:szCs w:val="20"/>
                <w:lang w:val="hy-AM"/>
              </w:rPr>
              <w:t xml:space="preserve">, ԲՇԽ-ի ու ԱՃԹՆ-ի ազգային քարտուղարության կարողությունների զարգացումը, իրազեկության բարձրացման միջոցառումների իրականացում, ինչպես նաև </w:t>
            </w:r>
            <w:r w:rsidR="004B34C5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օժանդակություն է ցուցաբերվելու </w:t>
            </w:r>
            <w:r w:rsidRPr="00AA7C62">
              <w:rPr>
                <w:rFonts w:ascii="GHEA Grapalat" w:hAnsi="GHEA Grapalat"/>
                <w:sz w:val="20"/>
                <w:szCs w:val="20"/>
                <w:lang w:val="hy-AM"/>
              </w:rPr>
              <w:t>իրական սեփականատերերի բացահայտմանն առնչվող օրենսդրական փոփոխությունների նախագծերի մշակ</w:t>
            </w:r>
            <w:r w:rsidR="004B34C5" w:rsidRPr="00A52EB9">
              <w:rPr>
                <w:rFonts w:ascii="GHEA Grapalat" w:hAnsi="GHEA Grapalat"/>
                <w:sz w:val="20"/>
                <w:szCs w:val="20"/>
                <w:lang w:val="hy-AM"/>
              </w:rPr>
              <w:t>ման</w:t>
            </w:r>
            <w:r w:rsidRPr="00AA7C62">
              <w:rPr>
                <w:rFonts w:ascii="GHEA Grapalat" w:hAnsi="GHEA Grapalat"/>
                <w:sz w:val="20"/>
                <w:szCs w:val="20"/>
                <w:lang w:val="hy-AM"/>
              </w:rPr>
              <w:t xml:space="preserve"> և իրական սեփակաանտերերի ռեգիստրի ծրագրային ապահով</w:t>
            </w:r>
            <w:r w:rsidR="004B34C5" w:rsidRPr="00A52EB9">
              <w:rPr>
                <w:rFonts w:ascii="GHEA Grapalat" w:hAnsi="GHEA Grapalat"/>
                <w:sz w:val="20"/>
                <w:szCs w:val="20"/>
                <w:lang w:val="hy-AM"/>
              </w:rPr>
              <w:t>ման մշակման աշխատանքներին</w:t>
            </w:r>
            <w:r w:rsidRPr="00AA7C62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C6ECF">
              <w:rPr>
                <w:rFonts w:ascii="GHEA Grapalat" w:hAnsi="GHEA Grapalat"/>
                <w:sz w:val="20"/>
                <w:szCs w:val="20"/>
                <w:lang w:val="hy-AM"/>
              </w:rPr>
              <w:t>Հաշվետու ժամանակահատվածում</w:t>
            </w:r>
            <w:r w:rsidR="001C111F" w:rsidRPr="00AC6ECF">
              <w:rPr>
                <w:rFonts w:ascii="GHEA Grapalat" w:hAnsi="GHEA Grapalat"/>
                <w:sz w:val="20"/>
                <w:szCs w:val="20"/>
                <w:lang w:val="hy-AM"/>
              </w:rPr>
              <w:t xml:space="preserve"> վերջնական փաստաթղթերի վերաբերյալ լրացուցիչ տեղեկատվություն է տրամադրվել Համաշխարհային բանկի երևանյան և վաշինգտոնյան գրասենյակներին՝ իրենց կողմից քննարկումները կազմակերպելու նպատակով: Արդյունքում, </w:t>
            </w:r>
            <w:r w:rsidRPr="00AC6EC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Համաշխահային բանկի </w:t>
            </w:r>
            <w:r w:rsidR="001C111F" w:rsidRPr="00AC6ECF">
              <w:rPr>
                <w:rFonts w:ascii="GHEA Grapalat" w:hAnsi="GHEA Grapalat"/>
                <w:sz w:val="20"/>
                <w:szCs w:val="20"/>
                <w:lang w:val="hy-AM"/>
              </w:rPr>
              <w:t>կողմից</w:t>
            </w:r>
            <w:r w:rsidRPr="00AC6ECF">
              <w:rPr>
                <w:rFonts w:ascii="GHEA Grapalat" w:hAnsi="GHEA Grapalat"/>
                <w:sz w:val="20"/>
                <w:szCs w:val="20"/>
                <w:lang w:val="hy-AM"/>
              </w:rPr>
              <w:t>ստորագրվե</w:t>
            </w:r>
            <w:r w:rsidR="001C111F" w:rsidRPr="00AC6ECF">
              <w:rPr>
                <w:rFonts w:ascii="GHEA Grapalat" w:hAnsi="GHEA Grapalat"/>
                <w:sz w:val="20"/>
                <w:szCs w:val="20"/>
                <w:lang w:val="hy-AM"/>
              </w:rPr>
              <w:t>ց</w:t>
            </w:r>
            <w:r w:rsidRPr="00AC6ECF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դրամաշնորհի համաձայնագիրը</w:t>
            </w:r>
            <w:r w:rsidR="001C111F" w:rsidRPr="00AC6ECF">
              <w:rPr>
                <w:rFonts w:ascii="GHEA Grapalat" w:hAnsi="GHEA Grapalat"/>
                <w:sz w:val="20"/>
                <w:szCs w:val="20"/>
                <w:lang w:val="hy-AM"/>
              </w:rPr>
              <w:t>, որին պետք է հաջորդե</w:t>
            </w:r>
            <w:r w:rsidR="00AC6ECF" w:rsidRPr="00AC6ECF">
              <w:rPr>
                <w:rFonts w:ascii="GHEA Grapalat" w:hAnsi="GHEA Grapalat"/>
                <w:sz w:val="20"/>
                <w:szCs w:val="20"/>
              </w:rPr>
              <w:t>ին</w:t>
            </w:r>
            <w:r w:rsidR="001C111F" w:rsidRPr="00AC6ECF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ՀՀ կառավարության համապատասխան մարմինների կողմից համաձայնությունները և ստորագրումը: </w:t>
            </w:r>
          </w:p>
          <w:p w:rsidR="00F267E3" w:rsidRPr="00444886" w:rsidRDefault="00F267E3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444886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40. Հայաստանի ԱՃԹՆ-ի քարտուղարության հիմնում և աշխատանքների ընթացք</w:t>
            </w:r>
          </w:p>
          <w:p w:rsidR="00F267E3" w:rsidRPr="00F30EB7" w:rsidRDefault="00F267E3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Հաշվետու ժամանակահատվածում </w:t>
            </w:r>
            <w:r w:rsidR="004C05C9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6-ամսյա ժամկետով աշխատանքային պայմանագրեր են կնքվել ԱՃԹՆ-ի քարտուղարության աշխատակիցների հետ: ԱՃԹՆ-ի քարտուղարության </w:t>
            </w:r>
            <w:r w:rsidR="00AD15B0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պահպանման ծախսերը և </w:t>
            </w:r>
            <w:r w:rsidR="004C05C9" w:rsidRPr="00A52EB9">
              <w:rPr>
                <w:rFonts w:ascii="GHEA Grapalat" w:hAnsi="GHEA Grapalat"/>
                <w:sz w:val="20"/>
                <w:szCs w:val="20"/>
                <w:lang w:val="hy-AM"/>
              </w:rPr>
              <w:t>աշխատա</w:t>
            </w:r>
            <w:r w:rsidR="00AD15B0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նքի </w:t>
            </w:r>
            <w:r w:rsidR="003D4C84" w:rsidRPr="00A52EB9">
              <w:rPr>
                <w:rFonts w:ascii="GHEA Grapalat" w:hAnsi="GHEA Grapalat"/>
                <w:sz w:val="20"/>
                <w:szCs w:val="20"/>
                <w:lang w:val="hy-AM"/>
              </w:rPr>
              <w:t>վարձատրությունն</w:t>
            </w:r>
            <w:r w:rsidR="00AD15B0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իրականացվում է ՀՀ</w:t>
            </w:r>
            <w:r w:rsidR="004C05C9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պետական բյուջեի</w:t>
            </w:r>
            <w:r w:rsidR="00AD15B0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միջոցներից</w:t>
            </w:r>
            <w:r w:rsidR="004C05C9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: </w:t>
            </w:r>
          </w:p>
          <w:p w:rsidR="00F267E3" w:rsidRPr="00F30EB7" w:rsidRDefault="00F267E3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267E3" w:rsidRPr="0063677E" w:rsidRDefault="00F267E3" w:rsidP="00EF25E0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444886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42. ՀՀ ԱՃԹՆ ԲՇԽ-ի գործունեության և ԱՃԹՆ-ի ներդրման աշխատանքների, գործողությունների պլանի մոնիթորինգի վերաբերյալ հաշվետվությունների կազմում (եռամսյակային, կիսամյակային, տարեկան)</w:t>
            </w:r>
          </w:p>
          <w:p w:rsidR="00EF25E0" w:rsidRPr="00BA04DB" w:rsidRDefault="00EF25E0" w:rsidP="00EF25E0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212936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4</w:t>
            </w:r>
            <w:r w:rsidRPr="00BA04DB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5</w:t>
            </w:r>
            <w:r w:rsidRPr="00212936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.</w:t>
            </w:r>
            <w:r w:rsidRPr="00BA04DB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ՀՀ ԱՃԹՆ ԲՇԽ-ի նիստերի անցկացում</w:t>
            </w:r>
          </w:p>
          <w:p w:rsidR="00F267E3" w:rsidRPr="00F30EB7" w:rsidRDefault="00F267E3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>Հաշվետու ժամանակահատվածում (</w:t>
            </w:r>
            <w:r w:rsidR="004C05C9" w:rsidRPr="00A52EB9">
              <w:rPr>
                <w:rFonts w:ascii="GHEA Grapalat" w:hAnsi="GHEA Grapalat"/>
                <w:sz w:val="20"/>
                <w:szCs w:val="20"/>
                <w:lang w:val="hy-AM"/>
              </w:rPr>
              <w:t>մարտի</w:t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 17-ին) տեղի </w:t>
            </w:r>
            <w:r w:rsidR="00C004E8" w:rsidRPr="00A52EB9">
              <w:rPr>
                <w:rFonts w:ascii="GHEA Grapalat" w:hAnsi="GHEA Grapalat"/>
                <w:sz w:val="20"/>
                <w:szCs w:val="20"/>
                <w:lang w:val="hy-AM"/>
              </w:rPr>
              <w:t>է</w:t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ունեցել ՀՀ ԱՃԹՆ ԲՇԽ-ի նիստ, որ</w:t>
            </w:r>
            <w:r w:rsidR="00C004E8" w:rsidRPr="00A52EB9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 ժամանակ ՀՀ ԱՃԹՆ ԲՇԽ-ի անդամները </w:t>
            </w:r>
            <w:r w:rsidR="00254692" w:rsidRPr="00254692">
              <w:rPr>
                <w:rFonts w:ascii="GHEA Grapalat" w:hAnsi="GHEA Grapalat"/>
                <w:sz w:val="20"/>
                <w:szCs w:val="20"/>
                <w:lang w:val="hy-AM"/>
              </w:rPr>
              <w:t>հաստատե</w:t>
            </w:r>
            <w:r w:rsidR="00254692" w:rsidRPr="00A52EB9">
              <w:rPr>
                <w:rFonts w:ascii="GHEA Grapalat" w:hAnsi="GHEA Grapalat"/>
                <w:sz w:val="20"/>
                <w:szCs w:val="20"/>
                <w:lang w:val="hy-AM"/>
              </w:rPr>
              <w:t>լ են</w:t>
            </w:r>
            <w:r w:rsidR="00254692" w:rsidRPr="00254692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ԱՃԹՆ-ի ներդրման աշխատանքների 2017 թվականի 4-րդ եռամսյակի հաշվետվությունը</w:t>
            </w:r>
            <w:r w:rsidR="00254692" w:rsidRPr="00444886">
              <w:rPr>
                <w:rStyle w:val="FootnoteReference"/>
                <w:rFonts w:ascii="GHEA Grapalat" w:hAnsi="GHEA Grapalat"/>
                <w:i/>
                <w:sz w:val="20"/>
                <w:szCs w:val="20"/>
              </w:rPr>
              <w:footnoteReference w:id="12"/>
            </w:r>
            <w:r w:rsidR="00254692" w:rsidRPr="00254692">
              <w:rPr>
                <w:rFonts w:ascii="GHEA Grapalat" w:hAnsi="GHEA Grapalat"/>
                <w:sz w:val="20"/>
                <w:szCs w:val="20"/>
                <w:lang w:val="hy-AM"/>
              </w:rPr>
              <w:t>, ԱՃԹՆ-ի 2017թ. աշխատանքային ծրագրի կատարողականը</w:t>
            </w:r>
            <w:r w:rsidR="00254692" w:rsidRPr="00444886">
              <w:rPr>
                <w:rStyle w:val="FootnoteReference"/>
                <w:rFonts w:ascii="GHEA Grapalat" w:hAnsi="GHEA Grapalat"/>
                <w:i/>
                <w:sz w:val="20"/>
                <w:szCs w:val="20"/>
              </w:rPr>
              <w:footnoteReference w:id="13"/>
            </w:r>
            <w:r w:rsidR="00254692" w:rsidRPr="00254692">
              <w:rPr>
                <w:rFonts w:ascii="GHEA Grapalat" w:hAnsi="GHEA Grapalat"/>
                <w:sz w:val="20"/>
                <w:szCs w:val="20"/>
                <w:lang w:val="hy-AM"/>
              </w:rPr>
              <w:t>, ԱՃԹՆ-ի 2018թ. վերանայված աշխատանքային ծրագիրը</w:t>
            </w:r>
            <w:r w:rsidR="006146CE" w:rsidRPr="00444886">
              <w:rPr>
                <w:rStyle w:val="FootnoteReference"/>
                <w:rFonts w:ascii="GHEA Grapalat" w:hAnsi="GHEA Grapalat"/>
                <w:i/>
                <w:sz w:val="20"/>
                <w:szCs w:val="20"/>
              </w:rPr>
              <w:footnoteReference w:id="14"/>
            </w:r>
            <w:r w:rsidR="00254692" w:rsidRPr="00254692">
              <w:rPr>
                <w:rFonts w:ascii="GHEA Grapalat" w:hAnsi="GHEA Grapalat"/>
                <w:sz w:val="20"/>
                <w:szCs w:val="20"/>
                <w:lang w:val="hy-AM"/>
              </w:rPr>
              <w:t>, ԱՃԹՆ-ի առաջին զեկույցի նախնական ուսումնասիրությունը, ԱՃԹՆ-ի առաջին զեկույցը կազմելու համար անկախ ադմինիստրատորի տեխնիկական առաջադրանքը, ընդունվե</w:t>
            </w:r>
            <w:r w:rsidR="00AD15B0" w:rsidRPr="00A52EB9">
              <w:rPr>
                <w:rFonts w:ascii="GHEA Grapalat" w:hAnsi="GHEA Grapalat"/>
                <w:sz w:val="20"/>
                <w:szCs w:val="20"/>
                <w:lang w:val="hy-AM"/>
              </w:rPr>
              <w:t>լ են</w:t>
            </w:r>
            <w:r w:rsidR="00254692" w:rsidRPr="00254692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մի շարք որոշումներ ԱՃԹՆ-ի ստանդարտի պահանջներով սահմանված հիմնական հարցերի վերաբերյալ:</w:t>
            </w:r>
            <w:r w:rsidR="00254692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Կազմվել, հաստատվել և հրապարակվել </w:t>
            </w:r>
            <w:r w:rsidR="006146CE" w:rsidRPr="00A52EB9">
              <w:rPr>
                <w:rFonts w:ascii="GHEA Grapalat" w:hAnsi="GHEA Grapalat"/>
                <w:sz w:val="20"/>
                <w:szCs w:val="20"/>
                <w:lang w:val="hy-AM"/>
              </w:rPr>
              <w:t>է</w:t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ԲՇԽ-ի </w:t>
            </w:r>
            <w:r w:rsidR="006146CE">
              <w:rPr>
                <w:rFonts w:ascii="GHEA Grapalat" w:hAnsi="GHEA Grapalat"/>
                <w:sz w:val="20"/>
                <w:szCs w:val="20"/>
                <w:lang w:val="hy-AM"/>
              </w:rPr>
              <w:t>նիս</w:t>
            </w:r>
            <w:r w:rsidR="006146CE" w:rsidRPr="00A52EB9">
              <w:rPr>
                <w:rFonts w:ascii="GHEA Grapalat" w:hAnsi="GHEA Grapalat"/>
                <w:sz w:val="20"/>
                <w:szCs w:val="20"/>
                <w:lang w:val="hy-AM"/>
              </w:rPr>
              <w:t>տ</w:t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>ի արձանագրությունը</w:t>
            </w:r>
            <w:r w:rsidR="006146CE" w:rsidRPr="00444886">
              <w:rPr>
                <w:rStyle w:val="FootnoteReference"/>
                <w:rFonts w:ascii="GHEA Grapalat" w:hAnsi="GHEA Grapalat"/>
                <w:i/>
                <w:sz w:val="20"/>
                <w:szCs w:val="20"/>
              </w:rPr>
              <w:footnoteReference w:id="15"/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</w:p>
          <w:p w:rsidR="00F267E3" w:rsidRPr="00F30EB7" w:rsidRDefault="00F267E3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:rsidR="00F267E3" w:rsidRPr="00444886" w:rsidRDefault="00F267E3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444886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43. Համագործակցություն ԱՃԹՆ-ի միջազգային քարտուղարության և ԱՃԹՆ-ի անդամ այլ երկրների հետ</w:t>
            </w:r>
          </w:p>
          <w:p w:rsidR="00EF25E0" w:rsidRPr="00092BEE" w:rsidRDefault="00F267E3" w:rsidP="00EF25E0">
            <w:pPr>
              <w:spacing w:after="0"/>
              <w:jc w:val="both"/>
              <w:rPr>
                <w:sz w:val="20"/>
                <w:szCs w:val="20"/>
                <w:lang w:val="hy-AM"/>
              </w:rPr>
            </w:pP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Հաշվետու ժամանակահատվածում ՀՀ կառավարության աշխատակազմի ԱՃԹՆ-ի պատասխանատուները համագործակցել են ԱՃԹՆ-ի միջազգային </w:t>
            </w:r>
            <w:r w:rsidRPr="00092BEE">
              <w:rPr>
                <w:rFonts w:ascii="GHEA Grapalat" w:hAnsi="GHEA Grapalat"/>
                <w:sz w:val="20"/>
                <w:szCs w:val="20"/>
                <w:lang w:val="hy-AM"/>
              </w:rPr>
              <w:t xml:space="preserve">քարտուղարության տարածաշրջանային պատասխանատուների հետ Հայաստանում ԱՃԹՆ-ի ստանդարտի ներդրման և ԱՃԹՆ-ի </w:t>
            </w:r>
            <w:r w:rsidR="00EF25E0" w:rsidRPr="00092BEE">
              <w:rPr>
                <w:rFonts w:ascii="GHEA Grapalat" w:hAnsi="GHEA Grapalat"/>
                <w:sz w:val="20"/>
                <w:szCs w:val="20"/>
                <w:lang w:val="hy-AM"/>
              </w:rPr>
              <w:t>զեկույցի կազմման</w:t>
            </w:r>
            <w:r w:rsidRPr="00092BEE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հետ կապված մեկնաբանությունների և խորհրդատվության ստացման նպատակով: Կազմակերպվել են կոնֆերանս զանգեր, իրականացվել է նամակագրություն ԱՃԹՆ-ի միջազգային քարտուղարության հետ: </w:t>
            </w:r>
            <w:r w:rsidR="00AC6ECF" w:rsidRPr="00092BEE">
              <w:rPr>
                <w:rFonts w:ascii="GHEA Grapalat" w:hAnsi="GHEA Grapalat"/>
                <w:sz w:val="20"/>
                <w:szCs w:val="20"/>
              </w:rPr>
              <w:t xml:space="preserve">Բացի այդ, </w:t>
            </w:r>
            <w:r w:rsidR="00AC6ECF" w:rsidRPr="00092BEE">
              <w:rPr>
                <w:rFonts w:ascii="GHEA Grapalat" w:hAnsi="GHEA Grapalat"/>
                <w:sz w:val="20"/>
                <w:szCs w:val="20"/>
                <w:lang w:val="hy-AM"/>
              </w:rPr>
              <w:t>միջազգային քարտուղարության</w:t>
            </w:r>
            <w:r w:rsidR="00AC6ECF" w:rsidRPr="00092BEE">
              <w:rPr>
                <w:rFonts w:ascii="GHEA Grapalat" w:hAnsi="GHEA Grapalat"/>
                <w:sz w:val="20"/>
                <w:szCs w:val="20"/>
              </w:rPr>
              <w:t>ն են</w:t>
            </w:r>
            <w:r w:rsidR="00AC6ECF" w:rsidRPr="00092BEE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ներկայացվե</w:t>
            </w:r>
            <w:r w:rsidR="00AC6ECF" w:rsidRPr="00092BEE">
              <w:rPr>
                <w:rFonts w:ascii="GHEA Grapalat" w:hAnsi="GHEA Grapalat"/>
                <w:sz w:val="20"/>
                <w:szCs w:val="20"/>
              </w:rPr>
              <w:t>լ</w:t>
            </w:r>
            <w:r w:rsidR="00AC6ECF" w:rsidRPr="00092B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AC6ECF" w:rsidRPr="00092BEE">
              <w:rPr>
                <w:rFonts w:ascii="GHEA Grapalat" w:hAnsi="GHEA Grapalat"/>
                <w:sz w:val="20"/>
                <w:szCs w:val="20"/>
              </w:rPr>
              <w:t xml:space="preserve">ԱՃԹՆ-ի ազգային քարտուղարության կողմից մշակված </w:t>
            </w:r>
            <w:r w:rsidR="00AC6ECF" w:rsidRPr="00092BEE">
              <w:rPr>
                <w:rFonts w:ascii="GHEA Grapalat" w:hAnsi="GHEA Grapalat"/>
                <w:sz w:val="20"/>
                <w:szCs w:val="20"/>
                <w:lang w:val="hy-AM"/>
              </w:rPr>
              <w:t>ֆինանսական և այլ հաշվետվություններ</w:t>
            </w:r>
            <w:r w:rsidR="00AC6ECF" w:rsidRPr="00092BEE">
              <w:rPr>
                <w:rFonts w:ascii="GHEA Grapalat" w:hAnsi="GHEA Grapalat"/>
                <w:sz w:val="20"/>
                <w:szCs w:val="20"/>
              </w:rPr>
              <w:t>ի նախագծերը</w:t>
            </w:r>
            <w:r w:rsidR="00AC6ECF" w:rsidRPr="00092BEE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</w:p>
          <w:p w:rsidR="00EC65C5" w:rsidRPr="00092BEE" w:rsidRDefault="00EC65C5" w:rsidP="00EF25E0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EC65C5" w:rsidRPr="00092BEE" w:rsidRDefault="00EC65C5" w:rsidP="00EC65C5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092BEE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46. ԱՃԹՆ-ի աշխատանքային պլանի վերանայում և հաստատում</w:t>
            </w:r>
          </w:p>
          <w:p w:rsidR="00EC65C5" w:rsidRPr="00EC65C5" w:rsidRDefault="00EC65C5" w:rsidP="00EC65C5">
            <w:pPr>
              <w:spacing w:after="0"/>
              <w:jc w:val="both"/>
              <w:rPr>
                <w:rFonts w:ascii="GHEA Grapalat" w:hAnsi="GHEA Grapalat"/>
                <w:iCs/>
                <w:sz w:val="20"/>
                <w:szCs w:val="20"/>
                <w:lang w:val="hy-AM"/>
              </w:rPr>
            </w:pPr>
            <w:r w:rsidRPr="00092BEE">
              <w:rPr>
                <w:rFonts w:ascii="GHEA Grapalat" w:hAnsi="GHEA Grapalat"/>
                <w:iCs/>
                <w:sz w:val="20"/>
                <w:szCs w:val="20"/>
                <w:lang w:val="hy-AM"/>
              </w:rPr>
              <w:t>Հաշվետու ժամանակահատվածում կազմվեց ԱՃԹՆ-ի 2018թ. վերանայված աշխատանքային</w:t>
            </w:r>
            <w:r w:rsidRPr="00A52EB9">
              <w:rPr>
                <w:rFonts w:ascii="GHEA Grapalat" w:hAnsi="GHEA Grapalat"/>
                <w:iCs/>
                <w:sz w:val="20"/>
                <w:szCs w:val="20"/>
                <w:lang w:val="hy-AM"/>
              </w:rPr>
              <w:t xml:space="preserve"> ծրագիրը, որում արտացոլված են դոնոր կազմակերպությունների հետ համագործակցության շրջանակում հաստատված միջոցառումները՝ վերանայված վերջնաժամկետներով:</w:t>
            </w:r>
            <w:r w:rsidR="00CA7978" w:rsidRPr="00A52EB9">
              <w:rPr>
                <w:rFonts w:ascii="GHEA Grapalat" w:hAnsi="GHEA Grapalat"/>
                <w:iCs/>
                <w:sz w:val="20"/>
                <w:szCs w:val="20"/>
                <w:lang w:val="hy-AM"/>
              </w:rPr>
              <w:t xml:space="preserve"> ԱՃԹՆ-ի 2018թ. վերանայված աշխատանքային ծրագիրը հաստատվեց մարտի 27-ին կայացած ԲՇԽ-ի նիստի ընթացքում:</w:t>
            </w:r>
            <w:r w:rsidR="00AD15B0" w:rsidRPr="00A52EB9">
              <w:rPr>
                <w:rFonts w:ascii="GHEA Grapalat" w:hAnsi="GHEA Grapalat"/>
                <w:iCs/>
                <w:sz w:val="20"/>
                <w:szCs w:val="20"/>
                <w:lang w:val="hy-AM"/>
              </w:rPr>
              <w:t xml:space="preserve"> Կազմվել և հաստատվել է նաև 2017 թվականի ԱՃԹՆ-ի աշխատանքային ծրագրի կատարողականը:</w:t>
            </w:r>
          </w:p>
          <w:p w:rsidR="00F267E3" w:rsidRPr="00A52EB9" w:rsidRDefault="00F267E3" w:rsidP="006C2FC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267E3" w:rsidRPr="00444886" w:rsidRDefault="00F267E3" w:rsidP="0063677E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444886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47. ԲՇԽ-ի աշխատանքային խմբերի ձևավորում</w:t>
            </w:r>
          </w:p>
          <w:p w:rsidR="00A83E36" w:rsidRPr="00A52EB9" w:rsidRDefault="00F267E3" w:rsidP="00AC6ECF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Հաշվետու ժամանակահատվածում տեղի </w:t>
            </w:r>
            <w:r w:rsidR="00EF25E0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է ունեցել պատասխանատու հանքարդյունաբերության աշխատանքային խմբի մեկ հանդիպում: Տես՝ </w:t>
            </w:r>
            <w:r w:rsidR="00EF25E0" w:rsidRPr="00A52EB9">
              <w:rPr>
                <w:rFonts w:ascii="GHEA Grapalat" w:hAnsi="GHEA Grapalat"/>
                <w:i/>
                <w:sz w:val="20"/>
                <w:szCs w:val="20"/>
                <w:lang w:val="hy-AM"/>
              </w:rPr>
              <w:t>Միջոցառում 20</w:t>
            </w:r>
            <w:r w:rsidRPr="00EF25E0">
              <w:rPr>
                <w:rFonts w:ascii="GHEA Grapalat" w:hAnsi="GHEA Grapalat"/>
                <w:i/>
                <w:sz w:val="20"/>
                <w:szCs w:val="20"/>
                <w:lang w:val="hy-AM"/>
              </w:rPr>
              <w:t>:</w:t>
            </w:r>
            <w:r w:rsidRPr="00F30EB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</w:tr>
    </w:tbl>
    <w:p w:rsidR="00135EA8" w:rsidRPr="00F30EB7" w:rsidRDefault="00135EA8" w:rsidP="00C978DA">
      <w:pPr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1522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2459"/>
        <w:gridCol w:w="1735"/>
        <w:gridCol w:w="2482"/>
        <w:gridCol w:w="2259"/>
      </w:tblGrid>
      <w:tr w:rsidR="00530B6A" w:rsidRPr="00A347BC" w:rsidTr="002626A8">
        <w:tc>
          <w:tcPr>
            <w:tcW w:w="2587" w:type="dxa"/>
            <w:shd w:val="clear" w:color="auto" w:fill="C2D69B"/>
          </w:tcPr>
          <w:p w:rsidR="00526F7C" w:rsidRDefault="00526F7C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935" w:type="dxa"/>
            <w:gridSpan w:val="4"/>
            <w:shd w:val="clear" w:color="auto" w:fill="B8CCE4"/>
          </w:tcPr>
          <w:p w:rsidR="00526F7C" w:rsidRPr="00A347BC" w:rsidRDefault="00322E59" w:rsidP="003B0F4E">
            <w:pPr>
              <w:autoSpaceDE w:val="0"/>
              <w:autoSpaceDN w:val="0"/>
              <w:adjustRightInd w:val="0"/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22E59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ԱՃԹՆ</w:t>
            </w:r>
            <w:r w:rsidR="00EC65C5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-ի</w:t>
            </w:r>
            <w:r w:rsidRPr="00322E59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ստանդարտին համապատասխան ամբողջական հաշվետվություն</w:t>
            </w:r>
          </w:p>
        </w:tc>
      </w:tr>
      <w:tr w:rsidR="00627EB8" w:rsidRPr="00A347BC" w:rsidTr="002626A8">
        <w:tc>
          <w:tcPr>
            <w:tcW w:w="2587" w:type="dxa"/>
            <w:vMerge w:val="restart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6B0C0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5</w:t>
            </w:r>
            <w:r w:rsidR="006B0C0E" w:rsidRPr="006B0C0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0. ԱՃԹՆ</w:t>
            </w:r>
            <w:r w:rsidR="00CD710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-ի</w:t>
            </w:r>
            <w:r w:rsidR="006B0C0E" w:rsidRPr="006B0C0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զեկույցի նախնական ուսումնասիրություն</w:t>
            </w:r>
          </w:p>
        </w:tc>
        <w:tc>
          <w:tcPr>
            <w:tcW w:w="2459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35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82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259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27EB8" w:rsidRPr="00A347BC" w:rsidTr="002626A8">
        <w:trPr>
          <w:trHeight w:val="1250"/>
        </w:trPr>
        <w:tc>
          <w:tcPr>
            <w:tcW w:w="2587" w:type="dxa"/>
            <w:vMerge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59" w:type="dxa"/>
            <w:shd w:val="clear" w:color="auto" w:fill="auto"/>
          </w:tcPr>
          <w:p w:rsidR="00FF6C50" w:rsidRPr="00FF6C50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="00CD710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="00FF6C50" w:rsidRPr="00FF6C50">
              <w:rPr>
                <w:rFonts w:ascii="GHEA Grapalat" w:hAnsi="GHEA Grapalat"/>
                <w:sz w:val="20"/>
                <w:szCs w:val="20"/>
                <w:lang w:bidi="mr-IN"/>
              </w:rPr>
              <w:t>նախնական</w:t>
            </w:r>
          </w:p>
          <w:p w:rsidR="00526F7C" w:rsidRDefault="00CD7105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FF6C50">
              <w:rPr>
                <w:rFonts w:ascii="GHEA Grapalat" w:hAnsi="GHEA Grapalat"/>
                <w:sz w:val="20"/>
                <w:szCs w:val="20"/>
                <w:lang w:bidi="mr-IN"/>
              </w:rPr>
              <w:t>Ո</w:t>
            </w:r>
            <w:r w:rsidR="00FF6C50" w:rsidRPr="00FF6C50">
              <w:rPr>
                <w:rFonts w:ascii="GHEA Grapalat" w:hAnsi="GHEA Grapalat"/>
                <w:sz w:val="20"/>
                <w:szCs w:val="20"/>
                <w:lang w:bidi="mr-IN"/>
              </w:rPr>
              <w:t>ւսումնասիրություն</w:t>
            </w:r>
          </w:p>
          <w:p w:rsidR="00CD7105" w:rsidRPr="003B0F4E" w:rsidRDefault="00CD7105" w:rsidP="00CD7105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Pr="00874A3A">
              <w:rPr>
                <w:rFonts w:ascii="GHEA Grapalat" w:hAnsi="GHEA Grapalat"/>
                <w:sz w:val="20"/>
                <w:szCs w:val="20"/>
                <w:lang w:bidi="mr-IN"/>
              </w:rPr>
              <w:t>201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8թ. </w:t>
            </w:r>
            <w:r w:rsidRPr="00CD7105">
              <w:rPr>
                <w:rFonts w:ascii="GHEA Grapalat" w:hAnsi="GHEA Grapalat"/>
                <w:sz w:val="20"/>
                <w:szCs w:val="20"/>
                <w:lang w:bidi="mr-IN"/>
              </w:rPr>
              <w:t>մարտ</w:t>
            </w:r>
          </w:p>
        </w:tc>
        <w:tc>
          <w:tcPr>
            <w:tcW w:w="1735" w:type="dxa"/>
            <w:shd w:val="clear" w:color="auto" w:fill="8FFFC2"/>
          </w:tcPr>
          <w:p w:rsidR="00526F7C" w:rsidRPr="00A347BC" w:rsidRDefault="007D632D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3677E"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8D105F" w:rsidRPr="0063677E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482" w:type="dxa"/>
            <w:shd w:val="clear" w:color="auto" w:fill="auto"/>
          </w:tcPr>
          <w:p w:rsidR="00526F7C" w:rsidRPr="00A347BC" w:rsidRDefault="0066610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66106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</w:t>
            </w:r>
            <w:r w:rsidR="008D105F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666106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  <w:r w:rsidR="00CD7105">
              <w:rPr>
                <w:rFonts w:ascii="GHEA Grapalat" w:hAnsi="GHEA Grapalat"/>
                <w:sz w:val="20"/>
                <w:szCs w:val="20"/>
                <w:lang w:bidi="mr-IN"/>
              </w:rPr>
              <w:t>, ՀԱՀ ՊՀԿ</w:t>
            </w:r>
          </w:p>
        </w:tc>
        <w:tc>
          <w:tcPr>
            <w:tcW w:w="2259" w:type="dxa"/>
            <w:shd w:val="clear" w:color="auto" w:fill="auto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627EB8" w:rsidRPr="00A347BC" w:rsidTr="002626A8">
        <w:tc>
          <w:tcPr>
            <w:tcW w:w="2587" w:type="dxa"/>
            <w:vMerge w:val="restart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6B0C0E" w:rsidRPr="006B0C0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51. Անկախ ադմինիստրատորի տեխնիկական առաջադրանքի մշակում</w:t>
            </w:r>
          </w:p>
        </w:tc>
        <w:tc>
          <w:tcPr>
            <w:tcW w:w="2459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35" w:type="dxa"/>
            <w:shd w:val="clear" w:color="auto" w:fill="C2D69B"/>
          </w:tcPr>
          <w:p w:rsidR="00526F7C" w:rsidRPr="00A93866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93866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93866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82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259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27EB8" w:rsidRPr="00A347BC" w:rsidTr="002259FA">
        <w:trPr>
          <w:trHeight w:val="1942"/>
        </w:trPr>
        <w:tc>
          <w:tcPr>
            <w:tcW w:w="2587" w:type="dxa"/>
            <w:vMerge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59" w:type="dxa"/>
            <w:shd w:val="clear" w:color="auto" w:fill="auto"/>
          </w:tcPr>
          <w:p w:rsidR="00526F7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874A3A">
              <w:rPr>
                <w:rFonts w:ascii="GHEA Grapalat" w:hAnsi="GHEA Grapalat"/>
                <w:sz w:val="20"/>
                <w:szCs w:val="20"/>
                <w:lang w:bidi="mr-IN"/>
              </w:rPr>
              <w:t>ա</w:t>
            </w:r>
            <w:r w:rsidR="00874A3A" w:rsidRPr="00874A3A">
              <w:rPr>
                <w:rFonts w:ascii="GHEA Grapalat" w:hAnsi="GHEA Grapalat"/>
                <w:sz w:val="20"/>
                <w:szCs w:val="20"/>
                <w:lang w:bidi="mr-IN"/>
              </w:rPr>
              <w:t>նկախ</w:t>
            </w:r>
            <w:r w:rsidR="00874A3A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874A3A" w:rsidRPr="00874A3A">
              <w:rPr>
                <w:rFonts w:ascii="GHEA Grapalat" w:hAnsi="GHEA Grapalat"/>
                <w:sz w:val="20"/>
                <w:szCs w:val="20"/>
                <w:lang w:bidi="mr-IN"/>
              </w:rPr>
              <w:t>ադմինիստրատորի</w:t>
            </w:r>
            <w:r w:rsidR="00874A3A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874A3A" w:rsidRPr="00874A3A">
              <w:rPr>
                <w:rFonts w:ascii="GHEA Grapalat" w:hAnsi="GHEA Grapalat"/>
                <w:sz w:val="20"/>
                <w:szCs w:val="20"/>
                <w:lang w:bidi="mr-IN"/>
              </w:rPr>
              <w:t>տեխնիկական</w:t>
            </w:r>
            <w:r w:rsidR="00874A3A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874A3A" w:rsidRPr="00874A3A">
              <w:rPr>
                <w:rFonts w:ascii="GHEA Grapalat" w:hAnsi="GHEA Grapalat"/>
                <w:sz w:val="20"/>
                <w:szCs w:val="20"/>
                <w:lang w:bidi="mr-IN"/>
              </w:rPr>
              <w:t>առաջադրանքի</w:t>
            </w:r>
            <w:r w:rsidR="00874A3A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874A3A" w:rsidRPr="00874A3A">
              <w:rPr>
                <w:rFonts w:ascii="GHEA Grapalat" w:hAnsi="GHEA Grapalat"/>
                <w:sz w:val="20"/>
                <w:szCs w:val="20"/>
                <w:lang w:bidi="mr-IN"/>
              </w:rPr>
              <w:t>նախագիծ</w:t>
            </w:r>
          </w:p>
          <w:p w:rsidR="00526F7C" w:rsidRPr="00A347BC" w:rsidRDefault="00526F7C" w:rsidP="00EC6654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="00874A3A" w:rsidRPr="00874A3A">
              <w:rPr>
                <w:rFonts w:ascii="GHEA Grapalat" w:hAnsi="GHEA Grapalat"/>
                <w:sz w:val="20"/>
                <w:szCs w:val="20"/>
                <w:lang w:bidi="mr-IN"/>
              </w:rPr>
              <w:t>201</w:t>
            </w:r>
            <w:r w:rsidR="00EC6654">
              <w:rPr>
                <w:rFonts w:ascii="GHEA Grapalat" w:hAnsi="GHEA Grapalat"/>
                <w:sz w:val="20"/>
                <w:szCs w:val="20"/>
                <w:lang w:bidi="mr-IN"/>
              </w:rPr>
              <w:t>8</w:t>
            </w:r>
            <w:r w:rsidR="00874A3A">
              <w:rPr>
                <w:rFonts w:ascii="GHEA Grapalat" w:hAnsi="GHEA Grapalat"/>
                <w:sz w:val="20"/>
                <w:szCs w:val="20"/>
                <w:lang w:bidi="mr-IN"/>
              </w:rPr>
              <w:t xml:space="preserve">թ. </w:t>
            </w:r>
            <w:r w:rsidR="00EC6654">
              <w:rPr>
                <w:rFonts w:ascii="GHEA Grapalat" w:hAnsi="GHEA Grapalat"/>
                <w:sz w:val="20"/>
                <w:szCs w:val="20"/>
                <w:lang w:bidi="mr-IN"/>
              </w:rPr>
              <w:t>մարտ</w:t>
            </w:r>
          </w:p>
        </w:tc>
        <w:tc>
          <w:tcPr>
            <w:tcW w:w="1735" w:type="dxa"/>
            <w:shd w:val="clear" w:color="auto" w:fill="8FFFC2"/>
          </w:tcPr>
          <w:p w:rsidR="00526F7C" w:rsidRPr="00A93866" w:rsidRDefault="002259FA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Իրականացվել է</w:t>
            </w:r>
          </w:p>
        </w:tc>
        <w:tc>
          <w:tcPr>
            <w:tcW w:w="2482" w:type="dxa"/>
            <w:shd w:val="clear" w:color="auto" w:fill="auto"/>
          </w:tcPr>
          <w:p w:rsidR="00526F7C" w:rsidRPr="00A347BC" w:rsidRDefault="00C91F23" w:rsidP="00EC6654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66106">
              <w:rPr>
                <w:rFonts w:ascii="GHEA Grapalat" w:hAnsi="GHEA Grapalat"/>
                <w:sz w:val="20"/>
                <w:szCs w:val="20"/>
                <w:lang w:bidi="mr-IN"/>
              </w:rPr>
              <w:t xml:space="preserve">ԲՇԽ, ՀՀ կառավարության աշխատակազմ/ </w:t>
            </w:r>
            <w:r w:rsidRPr="00C91F23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8D105F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C91F23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քարտուղարություն, Հ</w:t>
            </w:r>
            <w:r w:rsidR="00EC6654">
              <w:rPr>
                <w:rFonts w:ascii="GHEA Grapalat" w:hAnsi="GHEA Grapalat"/>
                <w:sz w:val="20"/>
                <w:szCs w:val="20"/>
                <w:lang w:bidi="mr-IN"/>
              </w:rPr>
              <w:t>ԱՀ ՊՀԿ</w:t>
            </w:r>
          </w:p>
        </w:tc>
        <w:tc>
          <w:tcPr>
            <w:tcW w:w="2259" w:type="dxa"/>
            <w:shd w:val="clear" w:color="auto" w:fill="auto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627EB8" w:rsidRPr="00A347BC" w:rsidTr="002626A8">
        <w:tc>
          <w:tcPr>
            <w:tcW w:w="2587" w:type="dxa"/>
            <w:vMerge w:val="restart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1C109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52. </w:t>
            </w:r>
            <w:r w:rsidR="001C1095" w:rsidRPr="001C109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Անկախ</w:t>
            </w:r>
            <w:r w:rsidR="001C109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1C1095" w:rsidRPr="001C109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lastRenderedPageBreak/>
              <w:t>ադմինիստրատորի տեխնիկական</w:t>
            </w:r>
            <w:r w:rsidR="001C109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1C1095" w:rsidRPr="001C109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առաջադրանքի նախագծի քննարկում և</w:t>
            </w:r>
            <w:r w:rsidR="001C109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1C1095" w:rsidRPr="001C109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հաստատում</w:t>
            </w:r>
          </w:p>
        </w:tc>
        <w:tc>
          <w:tcPr>
            <w:tcW w:w="2459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735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82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259" w:type="dxa"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27EB8" w:rsidRPr="00A347BC" w:rsidTr="00B362F8">
        <w:trPr>
          <w:trHeight w:val="1817"/>
        </w:trPr>
        <w:tc>
          <w:tcPr>
            <w:tcW w:w="2587" w:type="dxa"/>
            <w:vMerge/>
            <w:shd w:val="clear" w:color="auto" w:fill="C2D69B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59" w:type="dxa"/>
            <w:shd w:val="clear" w:color="auto" w:fill="auto"/>
          </w:tcPr>
          <w:p w:rsidR="00526F7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A14BD">
              <w:rPr>
                <w:rFonts w:ascii="GHEA Grapalat" w:hAnsi="GHEA Grapalat"/>
                <w:sz w:val="20"/>
                <w:szCs w:val="20"/>
                <w:lang w:bidi="mr-IN"/>
              </w:rPr>
              <w:t>ա</w:t>
            </w:r>
            <w:r w:rsidR="00BA14BD" w:rsidRPr="00BA14BD">
              <w:rPr>
                <w:rFonts w:ascii="GHEA Grapalat" w:hAnsi="GHEA Grapalat"/>
                <w:sz w:val="20"/>
                <w:szCs w:val="20"/>
                <w:lang w:bidi="mr-IN"/>
              </w:rPr>
              <w:t>նկախ</w:t>
            </w:r>
            <w:r w:rsidR="00BA14BD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A14BD" w:rsidRPr="00BA14BD">
              <w:rPr>
                <w:rFonts w:ascii="GHEA Grapalat" w:hAnsi="GHEA Grapalat"/>
                <w:sz w:val="20"/>
                <w:szCs w:val="20"/>
                <w:lang w:bidi="mr-IN"/>
              </w:rPr>
              <w:t>ադմինիստրատորի</w:t>
            </w:r>
            <w:r w:rsidR="00BA14BD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A14BD" w:rsidRPr="00BA14BD">
              <w:rPr>
                <w:rFonts w:ascii="GHEA Grapalat" w:hAnsi="GHEA Grapalat"/>
                <w:sz w:val="20"/>
                <w:szCs w:val="20"/>
                <w:lang w:bidi="mr-IN"/>
              </w:rPr>
              <w:t>տեխնիկական</w:t>
            </w:r>
            <w:r w:rsidR="00BA14BD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A14BD" w:rsidRPr="00BA14BD">
              <w:rPr>
                <w:rFonts w:ascii="GHEA Grapalat" w:hAnsi="GHEA Grapalat"/>
                <w:sz w:val="20"/>
                <w:szCs w:val="20"/>
                <w:lang w:bidi="mr-IN"/>
              </w:rPr>
              <w:t>առաջադրանք</w:t>
            </w:r>
            <w:r w:rsidR="00BA14BD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:rsidR="00526F7C" w:rsidRPr="00A347BC" w:rsidRDefault="00526F7C" w:rsidP="004A7A96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="00BA14BD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="00BA14BD" w:rsidRPr="00874A3A">
              <w:rPr>
                <w:rFonts w:ascii="GHEA Grapalat" w:hAnsi="GHEA Grapalat"/>
                <w:sz w:val="20"/>
                <w:szCs w:val="20"/>
                <w:lang w:bidi="mr-IN"/>
              </w:rPr>
              <w:t>201</w:t>
            </w:r>
            <w:r w:rsidR="004A7A96">
              <w:rPr>
                <w:rFonts w:ascii="GHEA Grapalat" w:hAnsi="GHEA Grapalat"/>
                <w:sz w:val="20"/>
                <w:szCs w:val="20"/>
                <w:lang w:bidi="mr-IN"/>
              </w:rPr>
              <w:t>8</w:t>
            </w:r>
            <w:r w:rsidR="00BA14BD">
              <w:rPr>
                <w:rFonts w:ascii="GHEA Grapalat" w:hAnsi="GHEA Grapalat"/>
                <w:sz w:val="20"/>
                <w:szCs w:val="20"/>
                <w:lang w:bidi="mr-IN"/>
              </w:rPr>
              <w:t xml:space="preserve">թ. </w:t>
            </w:r>
            <w:r w:rsidR="004A7A96">
              <w:rPr>
                <w:rFonts w:ascii="GHEA Grapalat" w:hAnsi="GHEA Grapalat"/>
                <w:sz w:val="20"/>
                <w:szCs w:val="20"/>
                <w:lang w:bidi="mr-IN"/>
              </w:rPr>
              <w:t>մարտ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</w:tc>
        <w:tc>
          <w:tcPr>
            <w:tcW w:w="1735" w:type="dxa"/>
            <w:shd w:val="clear" w:color="auto" w:fill="8FFFC2"/>
          </w:tcPr>
          <w:p w:rsidR="00526F7C" w:rsidRPr="00A347BC" w:rsidRDefault="00B362F8" w:rsidP="00B362F8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Իրականացվել է</w:t>
            </w:r>
          </w:p>
        </w:tc>
        <w:tc>
          <w:tcPr>
            <w:tcW w:w="2482" w:type="dxa"/>
            <w:shd w:val="clear" w:color="auto" w:fill="auto"/>
          </w:tcPr>
          <w:p w:rsidR="00526F7C" w:rsidRPr="00A347BC" w:rsidRDefault="00A8467E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66106">
              <w:rPr>
                <w:rFonts w:ascii="GHEA Grapalat" w:hAnsi="GHEA Grapalat"/>
                <w:sz w:val="20"/>
                <w:szCs w:val="20"/>
                <w:lang w:bidi="mr-IN"/>
              </w:rPr>
              <w:t xml:space="preserve">ԲՇԽ, ՀՀ կառավարության աշխատակազմ/ </w:t>
            </w:r>
            <w:r w:rsidRPr="00C91F23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4A7A96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C91F23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2259" w:type="dxa"/>
            <w:shd w:val="clear" w:color="auto" w:fill="auto"/>
          </w:tcPr>
          <w:p w:rsidR="00526F7C" w:rsidRPr="00A347BC" w:rsidRDefault="00526F7C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627EB8" w:rsidRPr="00A347BC" w:rsidTr="002626A8">
        <w:trPr>
          <w:trHeight w:val="323"/>
        </w:trPr>
        <w:tc>
          <w:tcPr>
            <w:tcW w:w="2587" w:type="dxa"/>
            <w:vMerge w:val="restart"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54. </w:t>
            </w:r>
            <w:r w:rsidRPr="00602FE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ԲՇԽ-ի կողմից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602FE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հաշվետվություն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602FE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ներկայացնող պետական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602FE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գերատեսչությունների և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602FE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կազմակերպությունների ցանկի կազմում և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Pr="00602FE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հաստատում, էականության սահմանում</w:t>
            </w:r>
          </w:p>
        </w:tc>
        <w:tc>
          <w:tcPr>
            <w:tcW w:w="2459" w:type="dxa"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35" w:type="dxa"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82" w:type="dxa"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259" w:type="dxa"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27EB8" w:rsidRPr="00A347BC" w:rsidTr="00B362F8">
        <w:trPr>
          <w:trHeight w:val="1942"/>
        </w:trPr>
        <w:tc>
          <w:tcPr>
            <w:tcW w:w="2587" w:type="dxa"/>
            <w:vMerge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59" w:type="dxa"/>
            <w:shd w:val="clear" w:color="auto" w:fill="auto"/>
          </w:tcPr>
          <w:p w:rsidR="00627EB8" w:rsidRPr="00602FEE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602FEE">
              <w:rPr>
                <w:rFonts w:ascii="GHEA Grapalat" w:hAnsi="GHEA Grapalat"/>
                <w:sz w:val="20"/>
                <w:szCs w:val="20"/>
                <w:lang w:bidi="mr-IN"/>
              </w:rPr>
              <w:t>հաշվետվություն</w:t>
            </w:r>
          </w:p>
          <w:p w:rsidR="00627EB8" w:rsidRPr="00602FEE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02FEE">
              <w:rPr>
                <w:rFonts w:ascii="GHEA Grapalat" w:hAnsi="GHEA Grapalat"/>
                <w:sz w:val="20"/>
                <w:szCs w:val="20"/>
                <w:lang w:bidi="mr-IN"/>
              </w:rPr>
              <w:t>ներկայացնող պետական</w:t>
            </w:r>
          </w:p>
          <w:p w:rsidR="00627EB8" w:rsidRPr="00602FEE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02FEE">
              <w:rPr>
                <w:rFonts w:ascii="GHEA Grapalat" w:hAnsi="GHEA Grapalat"/>
                <w:sz w:val="20"/>
                <w:szCs w:val="20"/>
                <w:lang w:bidi="mr-IN"/>
              </w:rPr>
              <w:t>գերատեսչությունների և</w:t>
            </w:r>
          </w:p>
          <w:p w:rsidR="00627EB8" w:rsidRPr="00602FEE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02FEE">
              <w:rPr>
                <w:rFonts w:ascii="GHEA Grapalat" w:hAnsi="GHEA Grapalat"/>
                <w:sz w:val="20"/>
                <w:szCs w:val="20"/>
                <w:lang w:bidi="mr-IN"/>
              </w:rPr>
              <w:t>կազմակերպությունների</w:t>
            </w:r>
          </w:p>
          <w:p w:rsidR="00627EB8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602FEE">
              <w:rPr>
                <w:rFonts w:ascii="GHEA Grapalat" w:hAnsi="GHEA Grapalat"/>
                <w:sz w:val="20"/>
                <w:szCs w:val="20"/>
                <w:lang w:bidi="mr-IN"/>
              </w:rPr>
              <w:t>ցանկ</w:t>
            </w:r>
          </w:p>
          <w:p w:rsidR="00627EB8" w:rsidRPr="00A347BC" w:rsidRDefault="00627EB8" w:rsidP="002626A8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602FEE">
              <w:rPr>
                <w:rFonts w:ascii="GHEA Grapalat" w:hAnsi="GHEA Grapalat"/>
                <w:sz w:val="20"/>
                <w:szCs w:val="20"/>
                <w:lang w:bidi="mr-IN"/>
              </w:rPr>
              <w:t>201</w:t>
            </w:r>
            <w:r w:rsidR="002626A8">
              <w:rPr>
                <w:rFonts w:ascii="GHEA Grapalat" w:hAnsi="GHEA Grapalat"/>
                <w:sz w:val="20"/>
                <w:szCs w:val="20"/>
                <w:lang w:bidi="mr-IN"/>
              </w:rPr>
              <w:t>8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թ. </w:t>
            </w:r>
            <w:r w:rsidR="002626A8">
              <w:rPr>
                <w:rFonts w:ascii="GHEA Grapalat" w:hAnsi="GHEA Grapalat"/>
                <w:sz w:val="20"/>
                <w:szCs w:val="20"/>
                <w:lang w:bidi="mr-IN"/>
              </w:rPr>
              <w:t>մարտ</w:t>
            </w:r>
          </w:p>
        </w:tc>
        <w:tc>
          <w:tcPr>
            <w:tcW w:w="1735" w:type="dxa"/>
            <w:shd w:val="clear" w:color="auto" w:fill="8FFFC2"/>
          </w:tcPr>
          <w:p w:rsidR="00627EB8" w:rsidRPr="00397AED" w:rsidRDefault="00B362F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Իրականացվել է</w:t>
            </w:r>
          </w:p>
        </w:tc>
        <w:tc>
          <w:tcPr>
            <w:tcW w:w="2482" w:type="dxa"/>
            <w:shd w:val="clear" w:color="auto" w:fill="auto"/>
          </w:tcPr>
          <w:p w:rsidR="00627EB8" w:rsidRPr="00A347BC" w:rsidRDefault="00627EB8" w:rsidP="002626A8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E0038D">
              <w:rPr>
                <w:rFonts w:ascii="GHEA Grapalat" w:hAnsi="GHEA Grapalat"/>
                <w:sz w:val="20"/>
                <w:szCs w:val="20"/>
                <w:lang w:bidi="mr-IN"/>
              </w:rPr>
              <w:t>ԲՇԽ, ՀՀ կառավարության աշխատակազմ/ ԱՃԹՆ</w:t>
            </w:r>
            <w:r w:rsidR="008D105F">
              <w:rPr>
                <w:rFonts w:ascii="GHEA Grapalat" w:hAnsi="GHEA Grapalat"/>
                <w:sz w:val="20"/>
                <w:szCs w:val="20"/>
                <w:lang w:bidi="mr-IN"/>
              </w:rPr>
              <w:t>-ի</w:t>
            </w:r>
            <w:r w:rsidRPr="00E0038D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2259" w:type="dxa"/>
            <w:shd w:val="clear" w:color="auto" w:fill="auto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627EB8" w:rsidRPr="00A347BC" w:rsidTr="002626A8">
        <w:trPr>
          <w:trHeight w:val="638"/>
        </w:trPr>
        <w:tc>
          <w:tcPr>
            <w:tcW w:w="2587" w:type="dxa"/>
            <w:vMerge w:val="restart"/>
            <w:shd w:val="clear" w:color="auto" w:fill="C2D69B"/>
          </w:tcPr>
          <w:p w:rsidR="00627EB8" w:rsidRPr="00B416D4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</w:t>
            </w:r>
            <w:r w:rsidRPr="00E26559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N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59. Թարգմանչական </w:t>
            </w:r>
            <w:r w:rsidRPr="00C54018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աշխատանքներ</w:t>
            </w:r>
          </w:p>
        </w:tc>
        <w:tc>
          <w:tcPr>
            <w:tcW w:w="2459" w:type="dxa"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482" w:type="dxa"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2259" w:type="dxa"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27EB8" w:rsidRPr="00A347BC" w:rsidTr="002626A8">
        <w:trPr>
          <w:trHeight w:val="980"/>
        </w:trPr>
        <w:tc>
          <w:tcPr>
            <w:tcW w:w="2587" w:type="dxa"/>
            <w:vMerge/>
            <w:shd w:val="clear" w:color="auto" w:fill="C2D69B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59" w:type="dxa"/>
            <w:shd w:val="clear" w:color="auto" w:fill="auto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  <w:p w:rsidR="00627EB8" w:rsidRPr="00A347BC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1735" w:type="dxa"/>
            <w:tcBorders>
              <w:bottom w:val="nil"/>
            </w:tcBorders>
            <w:shd w:val="clear" w:color="auto" w:fill="8FFFC2"/>
          </w:tcPr>
          <w:p w:rsidR="00627EB8" w:rsidRPr="00A347BC" w:rsidRDefault="003B0F4E" w:rsidP="003B0F4E">
            <w:pPr>
              <w:spacing w:after="0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8D105F" w:rsidRPr="00397AED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482" w:type="dxa"/>
            <w:shd w:val="clear" w:color="auto" w:fill="auto"/>
          </w:tcPr>
          <w:p w:rsidR="00627EB8" w:rsidRPr="00A347BC" w:rsidRDefault="00627EB8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259" w:type="dxa"/>
            <w:shd w:val="clear" w:color="auto" w:fill="auto"/>
          </w:tcPr>
          <w:p w:rsidR="00627EB8" w:rsidRPr="00A347BC" w:rsidRDefault="00787A86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bidi="mr-IN"/>
              </w:rPr>
              <w:t>Կատարվել են ընթացիկ թարգմանչական աշխատանքներ:</w:t>
            </w:r>
          </w:p>
        </w:tc>
      </w:tr>
      <w:tr w:rsidR="00627EB8" w:rsidRPr="00A347BC" w:rsidTr="002626A8">
        <w:trPr>
          <w:trHeight w:val="430"/>
        </w:trPr>
        <w:tc>
          <w:tcPr>
            <w:tcW w:w="11522" w:type="dxa"/>
            <w:gridSpan w:val="5"/>
            <w:shd w:val="clear" w:color="auto" w:fill="B8CCE4"/>
          </w:tcPr>
          <w:p w:rsidR="00627EB8" w:rsidRPr="00A347BC" w:rsidRDefault="00627EB8" w:rsidP="0031210E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ԳՈՐԾՈՂՈՒԹՅՈՒՆՆԵՐԻ ԻՐԱԿԱՆԱՑՄԱՆ ԸՆԹ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ՑՔԻ ՆԿԱՐԱԳՐՈՒԹՅՈՒՆ</w:t>
            </w:r>
          </w:p>
        </w:tc>
      </w:tr>
      <w:tr w:rsidR="00627EB8" w:rsidRPr="00A52EB9" w:rsidTr="002626A8">
        <w:trPr>
          <w:trHeight w:val="1942"/>
        </w:trPr>
        <w:tc>
          <w:tcPr>
            <w:tcW w:w="11522" w:type="dxa"/>
            <w:gridSpan w:val="5"/>
            <w:shd w:val="clear" w:color="auto" w:fill="FFFFFF"/>
          </w:tcPr>
          <w:p w:rsidR="006A4B4F" w:rsidRPr="006A4B4F" w:rsidRDefault="00627EB8" w:rsidP="0001291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Միջոցառում </w:t>
            </w:r>
            <w:r w:rsidR="006A4B4F" w:rsidRPr="006A4B4F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50. ԱՃԹՆ</w:t>
            </w:r>
            <w:r w:rsidR="0014622A">
              <w:rPr>
                <w:rFonts w:ascii="GHEA Grapalat" w:hAnsi="GHEA Grapalat"/>
                <w:i/>
                <w:color w:val="172C4B"/>
                <w:sz w:val="20"/>
                <w:szCs w:val="20"/>
                <w:lang w:bidi="mr-IN"/>
              </w:rPr>
              <w:t>-ի</w:t>
            </w:r>
            <w:r w:rsidR="006A4B4F" w:rsidRPr="006A4B4F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զեկույցի նախնական ուսումնասիրություն</w:t>
            </w:r>
          </w:p>
          <w:p w:rsidR="00AF4402" w:rsidRPr="00A52EB9" w:rsidRDefault="006A4B4F" w:rsidP="00ED6B88">
            <w:pPr>
              <w:spacing w:after="0"/>
              <w:jc w:val="both"/>
              <w:rPr>
                <w:rStyle w:val="SubtleEmphasis1"/>
                <w:rFonts w:ascii="GHEA Grapalat" w:hAnsi="GHEA Grapalat"/>
                <w:i w:val="0"/>
                <w:spacing w:val="15"/>
                <w:sz w:val="24"/>
                <w:szCs w:val="24"/>
                <w:lang w:val="hy-AM"/>
              </w:rPr>
            </w:pPr>
            <w:r w:rsidRPr="007A4B83">
              <w:rPr>
                <w:rFonts w:ascii="GHEA Grapalat" w:hAnsi="GHEA Grapalat"/>
                <w:sz w:val="20"/>
                <w:szCs w:val="20"/>
                <w:lang w:val="hy-AM"/>
              </w:rPr>
              <w:t>Հայաստանում ՄԹ դեսպանատան ֆինանսավորմամբ ՀԱՀ ՊՀԿ-ն իրականաց</w:t>
            </w:r>
            <w:r w:rsidR="00015E08" w:rsidRPr="00A52EB9">
              <w:rPr>
                <w:rFonts w:ascii="GHEA Grapalat" w:hAnsi="GHEA Grapalat"/>
                <w:sz w:val="20"/>
                <w:szCs w:val="20"/>
                <w:lang w:val="hy-AM"/>
              </w:rPr>
              <w:t>րել</w:t>
            </w:r>
            <w:r w:rsidRPr="007A4B83">
              <w:rPr>
                <w:rFonts w:ascii="GHEA Grapalat" w:hAnsi="GHEA Grapalat"/>
                <w:sz w:val="20"/>
                <w:szCs w:val="20"/>
                <w:lang w:val="hy-AM"/>
              </w:rPr>
              <w:t xml:space="preserve"> է զեկույցի նախնական ուսումնասիրության աշխատանքները: </w:t>
            </w:r>
            <w:r w:rsidR="00015E08" w:rsidRPr="00A52EB9">
              <w:rPr>
                <w:rFonts w:ascii="GHEA Grapalat" w:hAnsi="GHEA Grapalat"/>
                <w:sz w:val="20"/>
                <w:szCs w:val="20"/>
                <w:lang w:val="hy-AM"/>
              </w:rPr>
              <w:t>2018թ. փ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>ետրվարի</w:t>
            </w:r>
            <w:r w:rsidRPr="007A4B83">
              <w:rPr>
                <w:rFonts w:ascii="GHEA Grapalat" w:hAnsi="GHEA Grapalat"/>
                <w:sz w:val="20"/>
                <w:szCs w:val="20"/>
                <w:lang w:val="hy-AM"/>
              </w:rPr>
              <w:t xml:space="preserve"> 20-ին ՀԱՀ ՊՀԿ-ի կողմից ներկայացվել է նախնական ուսումնասիրության լրամշակված նախագիծը, որն ուղարկվել է ԲՇԽ-ի անդամներին՝ կարծիքների և առաջարկությունների համար: 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Այնուհետև, ԲՇԽ-ի անդամների կարծիքները և առաջարկությունները հաշվի առնված՝ նախնական ուսումնասիրության խմբագրված տարբերակը ներկայացվել է մարտի 14-ին, որը ևս շրջանառվել է ԲՇԽ-ի անդամների միջև: </w:t>
            </w:r>
            <w:r w:rsidR="00D7142B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Մարտի 27-ին կայացած 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ԲՇԽ-ի նիստի ընթացքում </w:t>
            </w:r>
            <w:r w:rsidR="00AF4402" w:rsidRPr="00A52EB9">
              <w:rPr>
                <w:rFonts w:ascii="GHEA Grapalat" w:hAnsi="GHEA Grapalat"/>
                <w:sz w:val="20"/>
                <w:szCs w:val="20"/>
                <w:lang w:val="hy-AM"/>
              </w:rPr>
              <w:t>ԱՃԹՆ-ի առաջին զեկույցի նախնական ուսումնասիրության նախագիծը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հաստատվեց</w:t>
            </w:r>
            <w:r w:rsidR="00AF4402" w:rsidRPr="00A52EB9">
              <w:rPr>
                <w:rFonts w:ascii="GHEA Grapalat" w:hAnsi="GHEA Grapalat"/>
                <w:sz w:val="20"/>
                <w:szCs w:val="20"/>
                <w:lang w:val="hy-AM"/>
              </w:rPr>
              <w:t>, սակայն ԲՇԽ-ի անդամները առաջարկեցին որոշ շտկումներ կատարելու նպատակով մինչև ապրիլի 3-ը ներկայացնել նախնական ուսումնասիրության վերջնական նախագծի վերաբերյալ առաջարկներ, որից հետո նախնական զեկույցը կհրապարակվի:</w:t>
            </w:r>
          </w:p>
          <w:p w:rsidR="00AF4402" w:rsidRPr="00A52EB9" w:rsidRDefault="00AF4402" w:rsidP="00012919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C1483D" w:rsidRPr="00C1483D" w:rsidRDefault="006A4B4F" w:rsidP="00C1483D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C1483D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 51. Անկախ ադմինիստրատորի տեխնիկական առաջադրանքի մշակում</w:t>
            </w:r>
            <w:r w:rsidR="00C1483D" w:rsidRPr="006A4B4F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</w:t>
            </w:r>
          </w:p>
          <w:p w:rsidR="00C1483D" w:rsidRPr="005A76EB" w:rsidRDefault="00C1483D" w:rsidP="00C1483D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6A4B4F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</w:t>
            </w:r>
            <w:r w:rsidRPr="005A76EB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52. Անկախ ադմինիստրատորի տեխնիկական առաջադրանքի նախագծի քննարկում և հաստատում</w:t>
            </w:r>
          </w:p>
          <w:p w:rsidR="00C046A7" w:rsidRPr="00A52EB9" w:rsidRDefault="006A4B4F" w:rsidP="00C046A7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A4B83">
              <w:rPr>
                <w:rFonts w:ascii="GHEA Grapalat" w:hAnsi="GHEA Grapalat"/>
                <w:sz w:val="20"/>
                <w:szCs w:val="20"/>
                <w:lang w:val="hy-AM"/>
              </w:rPr>
              <w:t>Հայաստանում ՄԹ ֆինանսավորմամբ ՀԱՀ ՊՀԿ-ի կողմից իրականացվող ծրագրում ներառված է անկախ ադմինիստրատորի տեխնիկական առաջադրանքի մշակումը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նկախ ադմինիստրատորի տեխնիկական առաջադրանքի (ՏԱ) նախագիծը ՀԱՀ ՊՀԿ-ի կողմից ներկայացվել է </w:t>
            </w:r>
            <w:r w:rsidR="00015E0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2018թ. 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փետրվարի 20-ին, որը տեղայնացվել է՝ հիմնվելով ԱՃԹՆ-ի 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միջազգային քարտուղարության կողմից մշակված նմուշի վրա: ՏԱ-ն լրամշակվել է 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ԱՃԹՆ-ի 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>ազգային քարտուղարության կողմից և ներկայացվել ԲՇԽ-ի քննարկմանը: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D7142B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Մարտի 27-ին կայացած 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>ԲՇԽ-ի նիստի ընթացքում անկախ ադմինիստրատորի ՏԱ-ն հաստատվեց և որոշվեց, որ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>նկախ ադմինիստրատորի ընտրության մրցութային հանձնաժողովում պետք է ընդգրկվեն 1-ական ներկայացուցիչ ԲՇԽ-ի յուրաքանչյուր խմբակցությունից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(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>Դ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ավիթ 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>Անանյան, Ա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րմեն 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>Ստեփանյան և Ա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րթուր 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>Գրիգորյան</w:t>
            </w:r>
            <w:r w:rsidR="00ED6B88" w:rsidRPr="00A52EB9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  <w:r w:rsidR="00C046A7" w:rsidRPr="00A52EB9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</w:p>
          <w:p w:rsidR="00C47B45" w:rsidRPr="005A76EB" w:rsidRDefault="00C47B45" w:rsidP="005A76EB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</w:p>
          <w:p w:rsidR="00C47B45" w:rsidRPr="005A76EB" w:rsidRDefault="005A76EB" w:rsidP="005A76EB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6A4B4F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</w:t>
            </w:r>
            <w:r w:rsidRPr="005A76EB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</w:t>
            </w:r>
            <w:r w:rsidR="00C47B45" w:rsidRPr="005A76EB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54. ԲՇԽ-ի կողմից հաշվետվություն ներկայացնող պետական գերատեսչությունների և կազմակերպությունների ցանկի կազմում և հաստատում, էականության սահմանում</w:t>
            </w:r>
          </w:p>
          <w:p w:rsidR="007A5055" w:rsidRPr="00A52EB9" w:rsidRDefault="00D7142B" w:rsidP="007A5055">
            <w:pPr>
              <w:spacing w:after="0"/>
              <w:jc w:val="both"/>
              <w:rPr>
                <w:rStyle w:val="SubtleEmphasis1"/>
                <w:rFonts w:ascii="GHEA Grapalat" w:hAnsi="GHEA Grapalat"/>
                <w:i w:val="0"/>
                <w:spacing w:val="15"/>
                <w:sz w:val="24"/>
                <w:szCs w:val="24"/>
                <w:lang w:val="hy-AM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>Մարտի 27-ին կայացած ԲՇԽ-ի նիստի ընթացքում որոշվեց, որ ՀՀ ԱՃԹՆ-ի առաջին զեկույցի համար հաշվետու կդառնան</w:t>
            </w:r>
            <w:r w:rsidR="00471D1B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մետաղական օգտակար հանածոյի արդյունահանման թույլտվություն ստացած  28 </w:t>
            </w: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ընկերություններ և երեք պետական մարմիններ՝ </w:t>
            </w:r>
            <w:r w:rsidR="00015E08" w:rsidRPr="00A52EB9">
              <w:rPr>
                <w:rFonts w:ascii="GHEA Grapalat" w:hAnsi="GHEA Grapalat"/>
                <w:sz w:val="20"/>
                <w:szCs w:val="20"/>
                <w:lang w:val="hy-AM"/>
              </w:rPr>
              <w:t>Պ</w:t>
            </w: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>ետական եկամուտների կոմիտեն, ՀՀ բնապահպանության նախարարությունը, համայնքները՝ որոնց տվյալները e-reporting-ի համակարգում կմուտքագրվեն ՀՀ տարածքային կառավարման և զարգացման նախարարության միջոցով:</w:t>
            </w:r>
            <w:r w:rsidR="002A0B39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Հիմնվելով ԱՃԹՆ-ի ազգային քարտուղարության կողմից կատարված վերլուծության վրա՝ նույն նիստի ընթացքում որոշվեց էական համարել և համադրել այն եկամտային հոսքերը, որոնց մասնաբաժինը արդյունահանվող ճյուղերից ստացվող եկամտային ընդհանուր հոսքերում կազմում է 1% և ավելի:</w:t>
            </w:r>
            <w:r w:rsidR="007A5055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Համաձայն ԲՇԽ-ի որոշման՝ համադրվող են համարվելու այն կազմակերպությունները, որոնք հաշվետու ֆինանսական տարում ՀՀ պետական բյուջե են վճարել 150 միլիոն դրամին համարժեք կամ դրանից բարձր հարկեր և վճարումներ (բացառությամբ՝ բնապահպանության նախարարությանը վճարված գումարները և մաքսային վճարներն ու տուրքերը):</w:t>
            </w:r>
          </w:p>
          <w:p w:rsidR="007A5055" w:rsidRPr="00A52EB9" w:rsidRDefault="007A5055" w:rsidP="007A5055">
            <w:pPr>
              <w:spacing w:after="0"/>
              <w:jc w:val="both"/>
              <w:rPr>
                <w:rStyle w:val="SubtleEmphasis1"/>
                <w:rFonts w:ascii="GHEA Grapalat" w:hAnsi="GHEA Grapalat"/>
                <w:i w:val="0"/>
                <w:spacing w:val="15"/>
                <w:sz w:val="24"/>
                <w:szCs w:val="24"/>
                <w:lang w:val="hy-AM"/>
              </w:rPr>
            </w:pPr>
          </w:p>
          <w:p w:rsidR="00C36CEF" w:rsidRPr="005A76EB" w:rsidRDefault="005A76EB" w:rsidP="005A76EB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</w:pPr>
            <w:r w:rsidRPr="006A4B4F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Միջոցառում</w:t>
            </w:r>
            <w:r w:rsidRPr="005A76EB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 xml:space="preserve"> </w:t>
            </w:r>
            <w:r w:rsidR="00C36CEF" w:rsidRPr="005A76EB">
              <w:rPr>
                <w:rFonts w:ascii="GHEA Grapalat" w:hAnsi="GHEA Grapalat"/>
                <w:i/>
                <w:color w:val="172C4B"/>
                <w:sz w:val="20"/>
                <w:szCs w:val="20"/>
                <w:lang w:val="hy-AM" w:bidi="mr-IN"/>
              </w:rPr>
              <w:t>55. Պետական գերատեսչությունների և արդյունահանող կազմակերպությունների կողմից ԱՃԹՆ-ի զեկույցի համար ներկայացվող հաշվետվությունների ձևաչափի և հաշվետվությունների ներկայացման կարգի և ժամկետների մասին ՀՀ կառավարության որոշման նախագծի  մշակում և  հաստատում ԲՇԽ-ի կողմից</w:t>
            </w:r>
          </w:p>
          <w:p w:rsidR="00EC65C5" w:rsidRPr="00A52EB9" w:rsidRDefault="002A0B39" w:rsidP="00471D1B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Հաշվետու ժամանակահատվածում ԱՃԹՆ-ի </w:t>
            </w:r>
            <w:r w:rsidR="00A83E36" w:rsidRPr="00A52EB9">
              <w:rPr>
                <w:rFonts w:ascii="GHEA Grapalat" w:hAnsi="GHEA Grapalat"/>
                <w:sz w:val="20"/>
                <w:szCs w:val="20"/>
                <w:lang w:val="hy-AM"/>
              </w:rPr>
              <w:t>ազգային քարտուղարության կողմից մշակվ</w:t>
            </w: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ել է պետական գերատեսչությունների և </w:t>
            </w:r>
            <w:r w:rsidR="00A83E36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արդյունահանող </w:t>
            </w:r>
            <w:r w:rsidRPr="00A52EB9">
              <w:rPr>
                <w:rFonts w:ascii="GHEA Grapalat" w:hAnsi="GHEA Grapalat"/>
                <w:sz w:val="20"/>
                <w:szCs w:val="20"/>
                <w:lang w:val="hy-AM"/>
              </w:rPr>
              <w:t>կազմակերպությունների</w:t>
            </w:r>
            <w:r w:rsidR="00A83E36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կողմից ԱՃԹՆ-ի զեկույցի</w:t>
            </w:r>
            <w:r w:rsidR="00471D1B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համար ներկայացվող</w:t>
            </w:r>
            <w:r w:rsidR="00A83E36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հաշվետվությունների ձևաչափի նախագիծը</w:t>
            </w:r>
            <w:r w:rsidR="00471D1B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: Նախագծի կազմման </w:t>
            </w:r>
            <w:r w:rsidR="00A83E36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ընթացքում մի շարք քննարկումներ են կայացել շահագրգիռ կողմերի հետ: </w:t>
            </w:r>
            <w:r w:rsidR="00471D1B" w:rsidRPr="00A52EB9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Մասնավորապես, փետրվարի 23-ին և մարտի 2-ին քննարկումներ են անցկացվել արդյունահանող կազմակերպությունների պաշտոնատար անձանց հետ: </w:t>
            </w:r>
          </w:p>
          <w:p w:rsidR="00052ECD" w:rsidRPr="00A52EB9" w:rsidRDefault="00052ECD" w:rsidP="00471D1B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052ECD" w:rsidRPr="00AC6ECF" w:rsidRDefault="007A5055" w:rsidP="00015E08">
            <w:pPr>
              <w:spacing w:after="0"/>
              <w:jc w:val="both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Մարտի 27-ին կայացած </w:t>
            </w:r>
            <w:r w:rsidR="00052ECD"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ԲՇԽ-</w:t>
            </w:r>
            <w:r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ի նիստի ընթացքում </w:t>
            </w:r>
            <w:r w:rsidR="00052ECD"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ներկայաց</w:t>
            </w:r>
            <w:r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</w:t>
            </w:r>
            <w:r w:rsidR="00052ECD"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եց, որ</w:t>
            </w:r>
            <w:r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ԱՃԹՆ-ի</w:t>
            </w:r>
            <w:r w:rsidR="00052ECD"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զեկույցի մշակման համար նախատեսված ժամանակահատվածը բավարար չէ որակյալ աշխատանք իրականացնելու և ԱՃԹՆ-ի ստանդարտի ու ԲՇԽ-ի պահանջներին համապատասխան ԱՃԹՆ-ի զեկույցի հրապարակման համար: </w:t>
            </w:r>
            <w:r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</w:t>
            </w:r>
            <w:r w:rsidR="00052ECD"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աշվի առնելով, որ բոլոր անհրաժեշտ քայլերը ձեռնարկվել են հիմնարար աշխատանքները նվազագույն ժամկետում կազմակերպելու համար, այդ թվում, ընդունվել է օրենսդրական փոփոխությունների փաթեթը, իսկ միջազգային գործընկերների հետ նախաձեռնվել </w:t>
            </w:r>
            <w:r w:rsidR="00015E08"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և հաստատվել </w:t>
            </w:r>
            <w:r w:rsidR="00052ECD"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են համապատասխան ծրագրերը, ԲՇԽ-ն որոշե</w:t>
            </w:r>
            <w:r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 է</w:t>
            </w:r>
            <w:r w:rsidR="00052ECD" w:rsidRPr="00A52EB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՝ զեկույցի հրապարակման վերջնաժամկետը 2,5 ամսով հետաձգելու խնդրագրով դիմել ԱՃԹՆ-ի միջազգային խորհրդին՝ նշելով ԲՇԽ-ի և ՀՀ կառավարության մինչ այժմ իրականացրած աշխատանքները և զեկույցի ժամանակին հրապարակմանը խոչընդոտող պատճառներն ու դրանց հիմնավորումը:</w:t>
            </w:r>
            <w:r w:rsidR="00AC6ECF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AC6ECF" w:rsidRPr="00092BEE">
              <w:rPr>
                <w:rFonts w:ascii="GHEA Grapalat" w:hAnsi="GHEA Grapalat"/>
                <w:b/>
                <w:sz w:val="20"/>
                <w:szCs w:val="20"/>
              </w:rPr>
              <w:t>Կից ներկայացված է երկարացման նամակ</w:t>
            </w:r>
            <w:r w:rsidR="00841FDB" w:rsidRPr="00092BEE">
              <w:rPr>
                <w:rFonts w:ascii="GHEA Grapalat" w:hAnsi="GHEA Grapalat"/>
                <w:b/>
                <w:sz w:val="20"/>
                <w:szCs w:val="20"/>
              </w:rPr>
              <w:t>ներ</w:t>
            </w:r>
            <w:r w:rsidR="00AC6ECF" w:rsidRPr="00092BEE">
              <w:rPr>
                <w:rFonts w:ascii="GHEA Grapalat" w:hAnsi="GHEA Grapalat"/>
                <w:b/>
                <w:sz w:val="20"/>
                <w:szCs w:val="20"/>
              </w:rPr>
              <w:t>ը (Հավելված 1):</w:t>
            </w:r>
          </w:p>
        </w:tc>
      </w:tr>
    </w:tbl>
    <w:p w:rsidR="00E82240" w:rsidRPr="00A52EB9" w:rsidRDefault="00E82240" w:rsidP="00A1503B">
      <w:pPr>
        <w:rPr>
          <w:rFonts w:ascii="Sylfaen" w:hAnsi="Sylfaen" w:cs="Sylfaen"/>
          <w:highlight w:val="green"/>
          <w:lang w:val="hy-AM"/>
        </w:rPr>
      </w:pPr>
    </w:p>
    <w:p w:rsidR="00F0287C" w:rsidRDefault="00F0287C">
      <w:pPr>
        <w:spacing w:after="0" w:line="240" w:lineRule="auto"/>
        <w:rPr>
          <w:rFonts w:ascii="Sylfaen" w:hAnsi="Sylfaen" w:cs="Sylfaen"/>
          <w:highlight w:val="green"/>
          <w:lang w:val="hy-AM"/>
        </w:rPr>
      </w:pPr>
      <w:r>
        <w:rPr>
          <w:rFonts w:ascii="Sylfaen" w:hAnsi="Sylfaen" w:cs="Sylfaen"/>
          <w:highlight w:val="green"/>
          <w:lang w:val="hy-AM"/>
        </w:rPr>
        <w:br w:type="page"/>
      </w:r>
    </w:p>
    <w:p w:rsidR="00F0287C" w:rsidRDefault="00F0287C" w:rsidP="00F0287C">
      <w:pPr>
        <w:ind w:firstLine="720"/>
        <w:jc w:val="right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lastRenderedPageBreak/>
        <w:t>Հավելված 1</w:t>
      </w:r>
    </w:p>
    <w:p w:rsidR="002363BE" w:rsidRPr="00092BEE" w:rsidRDefault="00841FDB" w:rsidP="00015E08">
      <w:pPr>
        <w:rPr>
          <w:rFonts w:ascii="GHEA Grapalat" w:hAnsi="GHEA Grapalat" w:cs="Sylfaen"/>
        </w:rPr>
      </w:pPr>
      <w:r w:rsidRPr="00092BEE">
        <w:rPr>
          <w:rFonts w:ascii="GHEA Grapalat" w:hAnsi="GHEA Grapalat" w:cs="Sylfaen"/>
        </w:rPr>
        <w:t>ԱՃԹՆ-ի զեկույցի ներկայացման վերջնաժամկետի երկարացման նամակներ</w:t>
      </w:r>
    </w:p>
    <w:p w:rsidR="00841FDB" w:rsidRDefault="00092BEE" w:rsidP="00015E08">
      <w:pPr>
        <w:rPr>
          <w:rFonts w:ascii="GHEA Grapalat" w:hAnsi="GHEA Grapalat" w:cs="Sylfaen"/>
          <w:highlight w:val="green"/>
        </w:rPr>
      </w:pPr>
      <w:r>
        <w:rPr>
          <w:rFonts w:ascii="GHEA Grapalat" w:hAnsi="GHEA Grapalat" w:cs="Sylfaen"/>
          <w:noProof/>
        </w:rPr>
        <w:drawing>
          <wp:inline distT="0" distB="0" distL="0" distR="0">
            <wp:extent cx="4951562" cy="7003667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TIArmenia_ExtensionLetter_30.03.2018-page-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69" cy="701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DB" w:rsidRDefault="00092BEE" w:rsidP="00015E08">
      <w:pPr>
        <w:rPr>
          <w:rFonts w:ascii="GHEA Grapalat" w:hAnsi="GHEA Grapalat" w:cs="Sylfaen"/>
          <w:highlight w:val="green"/>
        </w:rPr>
      </w:pPr>
      <w:r>
        <w:rPr>
          <w:rFonts w:ascii="GHEA Grapalat" w:hAnsi="GHEA Grapalat" w:cs="Sylfaen"/>
          <w:noProof/>
        </w:rPr>
        <w:lastRenderedPageBreak/>
        <w:drawing>
          <wp:inline distT="0" distB="0" distL="0" distR="0">
            <wp:extent cx="5955665" cy="842391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TIArmenia_ExtensionLetter_30.03.2018-page-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EE" w:rsidRDefault="00092BEE" w:rsidP="00015E08">
      <w:pPr>
        <w:rPr>
          <w:rFonts w:ascii="GHEA Grapalat" w:hAnsi="GHEA Grapalat" w:cs="Sylfaen"/>
          <w:highlight w:val="green"/>
        </w:rPr>
      </w:pPr>
      <w:r>
        <w:rPr>
          <w:rFonts w:ascii="GHEA Grapalat" w:hAnsi="GHEA Grapalat" w:cs="Sylfaen"/>
          <w:noProof/>
        </w:rPr>
        <w:lastRenderedPageBreak/>
        <w:drawing>
          <wp:inline distT="0" distB="0" distL="0" distR="0">
            <wp:extent cx="5955665" cy="842391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TIArmenia_ExtensionLetter_30.03.2018-page-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EE" w:rsidRDefault="00092BEE" w:rsidP="00015E08">
      <w:pPr>
        <w:rPr>
          <w:rFonts w:ascii="GHEA Grapalat" w:hAnsi="GHEA Grapalat" w:cs="Sylfaen"/>
          <w:highlight w:val="green"/>
        </w:rPr>
      </w:pPr>
      <w:r>
        <w:rPr>
          <w:rFonts w:ascii="GHEA Grapalat" w:hAnsi="GHEA Grapalat" w:cs="Sylfaen"/>
          <w:noProof/>
        </w:rPr>
        <w:lastRenderedPageBreak/>
        <w:drawing>
          <wp:inline distT="0" distB="0" distL="0" distR="0">
            <wp:extent cx="5955665" cy="842391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TIArmenia_ExtensionLetter_30.03.2018-page-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EE" w:rsidRDefault="00092BEE" w:rsidP="00015E08">
      <w:pPr>
        <w:rPr>
          <w:rFonts w:ascii="GHEA Grapalat" w:hAnsi="GHEA Grapalat" w:cs="Sylfaen"/>
          <w:highlight w:val="green"/>
        </w:rPr>
      </w:pPr>
      <w:r>
        <w:rPr>
          <w:rFonts w:ascii="GHEA Grapalat" w:hAnsi="GHEA Grapalat" w:cs="Sylfaen"/>
          <w:noProof/>
        </w:rPr>
        <w:lastRenderedPageBreak/>
        <w:drawing>
          <wp:inline distT="0" distB="0" distL="0" distR="0">
            <wp:extent cx="5955665" cy="842391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TIArmenia_ExtensionLetter_30.03.2018-page-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EE" w:rsidRDefault="00092BEE" w:rsidP="00015E08">
      <w:pPr>
        <w:rPr>
          <w:rFonts w:ascii="GHEA Grapalat" w:hAnsi="GHEA Grapalat" w:cs="Sylfaen"/>
          <w:highlight w:val="green"/>
        </w:rPr>
      </w:pPr>
      <w:r>
        <w:rPr>
          <w:rFonts w:ascii="GHEA Grapalat" w:hAnsi="GHEA Grapalat" w:cs="Sylfaen"/>
          <w:noProof/>
        </w:rPr>
        <w:lastRenderedPageBreak/>
        <w:drawing>
          <wp:inline distT="0" distB="0" distL="0" distR="0">
            <wp:extent cx="5955665" cy="842391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s_ExtensionLetter_Armenia-page-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EE" w:rsidRPr="00841FDB" w:rsidRDefault="00092BEE" w:rsidP="00015E08">
      <w:pPr>
        <w:rPr>
          <w:rFonts w:ascii="GHEA Grapalat" w:hAnsi="GHEA Grapalat" w:cs="Sylfaen"/>
          <w:highlight w:val="green"/>
        </w:rPr>
      </w:pPr>
      <w:r>
        <w:rPr>
          <w:rFonts w:ascii="GHEA Grapalat" w:hAnsi="GHEA Grapalat" w:cs="Sylfaen"/>
          <w:noProof/>
        </w:rPr>
        <w:lastRenderedPageBreak/>
        <w:drawing>
          <wp:inline distT="0" distB="0" distL="0" distR="0">
            <wp:extent cx="5955665" cy="842391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s_ExtensionLetter_Armenia-page-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BEE" w:rsidRPr="00841FDB" w:rsidSect="00685867">
      <w:headerReference w:type="default" r:id="rId18"/>
      <w:footerReference w:type="even" r:id="rId19"/>
      <w:footerReference w:type="default" r:id="rId20"/>
      <w:pgSz w:w="12240" w:h="15840"/>
      <w:pgMar w:top="1440" w:right="1134" w:bottom="1134" w:left="1418" w:header="578" w:footer="43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F04" w:rsidRDefault="002A7F04">
      <w:pPr>
        <w:spacing w:after="0" w:line="240" w:lineRule="auto"/>
      </w:pPr>
      <w:r>
        <w:separator/>
      </w:r>
    </w:p>
  </w:endnote>
  <w:endnote w:type="continuationSeparator" w:id="0">
    <w:p w:rsidR="002A7F04" w:rsidRDefault="002A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B9" w:rsidRDefault="00A52EB9">
    <w:pPr>
      <w:jc w:val="right"/>
    </w:pPr>
  </w:p>
  <w:p w:rsidR="00A52EB9" w:rsidRDefault="00A52EB9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E68422"/>
      </w:rPr>
      <w:sym w:font="Wingdings 2" w:char="F097"/>
    </w:r>
    <w:r>
      <w:t xml:space="preserve"> </w:t>
    </w:r>
  </w:p>
  <w:p w:rsidR="00A52EB9" w:rsidRDefault="00A52EB9">
    <w:pPr>
      <w:jc w:val="right"/>
    </w:pPr>
    <w:r>
      <w:rPr>
        <w:noProof/>
      </w:rPr>
      <mc:AlternateContent>
        <mc:Choice Requires="wpg">
          <w:drawing>
            <wp:inline distT="0" distB="0" distL="0" distR="0">
              <wp:extent cx="2327910" cy="45085"/>
              <wp:effectExtent l="9525" t="9525" r="15240" b="12065"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7606" y="15084"/>
                        <a:chExt cx="3666" cy="71"/>
                      </a:xfrm>
                    </wpg:grpSpPr>
                    <wps:wsp>
                      <wps:cNvPr id="2" name="AutoShape 5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AutoShape 6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Group 4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5E3QIAAGcIAAAOAAAAZHJzL2Uyb0RvYy54bWzsVl1v2yAUfZ+0/4D8ntpOHMexmlSVnfRl&#10;H5Xa/QCC8YdmAwIaJ5r233cBx2m6SZs6rU/LAwEuXO4951zw9c2ha9GeStVwtvLCq8BDlBFeNKxa&#10;eV8et5PEQ0pjVuCWM7ryjlR5N+v37657kdIpr3lbUInACVNpL1ZerbVIfV+RmnZYXXFBGRhLLjus&#10;YSgrv5C4B+9d60+DIPZ7LgshOaFKwWzujN7a+i9LSvTnslRUo3blQWzattK2O9P662ucVhKLuiFD&#10;GPgVUXS4YXDo6CrHGqMn2fzkqmuI5IqX+orwzudl2RBqc4BswuBFNneSPwmbS5X2lRhhAmhf4PRq&#10;t+TT/l6ipgDuPMRwBxTZU1FkoOlFlcKKOykexL10+UH3AydfFZj9l3YzrtxitOs/8gLc4SfNLTSH&#10;UnbGBSSNDpaB48gAPWhEYHI6my6WIRBFwBbNg2TuGCI10Gh2LeIg9hAYQzDaGHFK6s2wfRbHYDV7&#10;F6HZ6OPUnWojHSIzaYHY1BlP9Xd4PtRYUEuTMmgNeE5PeN4CAHYJssmYw2FVxhyg5MAGQBHjWY1Z&#10;Re3ix6MA8FwWF1vMQAEbvwYYSQ4aD4MkMD+L+4B3Mo+gFi+RG2FfTGcON1sRI2w4FVLpO8o7ZDor&#10;T2mJm6rWGWcMaovL0B6B9x+UdnifNhimGd82bQvzOG0Z6iGuZTB3QSneNoWxGqOS1S5rJdpjqNJo&#10;lgRJPLB3sQyqgRXWW01xsRn6Gjet60PYLTP+IC2IZ+i5Mvy2DJabZJNEk2gabyZRkOeT220WTeJt&#10;uJjnszzL8vC7SSaM0ropCspMdKcrIYz+TCLD5eSKebwURhz8S+9WoBDs6d8GDVJ1BDud7nhxvJcG&#10;WzMPqn0j+YIe3HVwlq8l5UKLUHtvJd9nhR/Oh1vhJN9z2f9b+c5AKlbvF7L8r14ovFPJ/V699iqG&#10;18yKfnh5zXP5fGzVfv4+WP8AAAD//wMAUEsDBBQABgAIAAAAIQDnsFmr2wAAAAMBAAAPAAAAZHJz&#10;L2Rvd25yZXYueG1sTI9Ba8JAEIXvhf6HZQq91U0U0xKzERHrSQrVQvE2ZsckmJ0N2TWJ/77bXupl&#10;4PEe732TLUfTiJ46V1tWEE8iEMSF1TWXCr4O7y9vIJxH1thYJgU3crDMHx8yTLUd+JP6vS9FKGGX&#10;ooLK+zaV0hUVGXQT2xIH72w7gz7IrpS6wyGUm0ZOoyiRBmsOCxW2tK6ouOyvRsF2wGE1izf97nJe&#10;346H+cf3Lialnp/G1QKEp9H/h+EXP6BDHphO9sraiUZBeMT/3eDNkiQBcVLwGoPMM3nPnv8AAAD/&#10;/wMAUEsBAi0AFAAGAAgAAAAhALaDOJL+AAAA4QEAABMAAAAAAAAAAAAAAAAAAAAAAFtDb250ZW50&#10;X1R5cGVzXS54bWxQSwECLQAUAAYACAAAACEAOP0h/9YAAACUAQAACwAAAAAAAAAAAAAAAAAvAQAA&#10;X3JlbHMvLnJlbHNQSwECLQAUAAYACAAAACEAoZJORN0CAABnCAAADgAAAAAAAAAAAAAAAAAuAgAA&#10;ZHJzL2Uyb0RvYy54bWxQSwECLQAUAAYACAAAACEA57BZq9sAAAADAQAADwAAAAAAAAAAAAAAAAA3&#10;BQAAZHJzL2Rvd25yZXYueG1sUEsFBgAAAAAEAAQA8wAAAD8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left:8548;top:15084;width:2723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IrsQAAADaAAAADwAAAGRycy9kb3ducmV2LnhtbESPQWvCQBSE70L/w/IKvekmOZQSXYMI&#10;Qg+10FREb8/sM5s2+zZkV03667uFgsdhZr5hFsVgW3Gl3jeOFaSzBARx5XTDtYLd52b6AsIHZI2t&#10;Y1Iwkodi+TBZYK7djT/oWoZaRAj7HBWYELpcSl8ZsuhnriOO3tn1FkOUfS11j7cIt63MkuRZWmw4&#10;LhjsaG2o+i4vVsE+26YHc/qSo3//eTuW9VGOulPq6XFYzUEEGsI9/N9+1Qoy+LsSb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UiuxAAAANoAAAAPAAAAAAAAAAAA&#10;AAAAAKECAABkcnMvZG93bnJldi54bWxQSwUGAAAAAAQABAD5AAAAkgMAAAAA&#10;" strokecolor="#438086" strokeweight="1.5pt"/>
              <v:shape id="AutoShape 6" o:spid="_x0000_s1028" type="#_x0000_t32" style="position:absolute;left:7606;top:15155;width:366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cmn8IAAADaAAAADwAAAGRycy9kb3ducmV2LnhtbESPQWvCQBSE7wX/w/KE3urGiiVEVxGh&#10;mJOgFqG3Z/aZBLNvQ/ZVY399VxB6HGbmG2a+7F2jrtSF2rOB8SgBRVx4W3Np4Ovw+ZaCCoJssfFM&#10;Bu4UYLkYvMwxs/7GO7rupVQRwiFDA5VIm2kdioochpFviaN39p1DibIrte3wFuGu0e9J8qEd1hwX&#10;KmxpXVFx2f84A98uPU4PfJTN5jTZ/qaS96siN+Z12K9moIR6+Q8/27k1MIHHlXgD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cmn8IAAADaAAAADwAAAAAAAAAAAAAA&#10;AAChAgAAZHJzL2Rvd25yZXYueG1sUEsFBgAAAAAEAAQA+QAAAJADAAAAAA==&#10;" strokecolor="#438086" strokeweight=".25pt"/>
              <w10:anchorlock/>
            </v:group>
          </w:pict>
        </mc:Fallback>
      </mc:AlternateContent>
    </w:r>
  </w:p>
  <w:p w:rsidR="00A52EB9" w:rsidRDefault="00A52EB9">
    <w:pPr>
      <w:pStyle w:val="NoSpacing"/>
      <w:rPr>
        <w:sz w:val="2"/>
        <w:szCs w:val="2"/>
      </w:rPr>
    </w:pPr>
  </w:p>
  <w:p w:rsidR="00A52EB9" w:rsidRDefault="00A52EB9"/>
  <w:p w:rsidR="00A52EB9" w:rsidRDefault="00A52EB9"/>
  <w:p w:rsidR="00A52EB9" w:rsidRDefault="00A52EB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B9" w:rsidRDefault="00A52EB9">
    <w:pPr>
      <w:jc w:val="center"/>
    </w:pPr>
    <w:r>
      <w:rPr>
        <w:color w:val="6076B4"/>
      </w:rPr>
      <w:sym w:font="Wingdings" w:char="F09F"/>
    </w:r>
    <w:r>
      <w:rPr>
        <w:color w:val="6076B4"/>
      </w:rPr>
      <w:t xml:space="preserve"> </w:t>
    </w:r>
    <w:r>
      <w:rPr>
        <w:color w:val="6076B4"/>
      </w:rPr>
      <w:fldChar w:fldCharType="begin"/>
    </w:r>
    <w:r>
      <w:rPr>
        <w:color w:val="6076B4"/>
      </w:rPr>
      <w:instrText xml:space="preserve"> PAGE  \* Arabic  \* MERGEFORMAT </w:instrText>
    </w:r>
    <w:r>
      <w:rPr>
        <w:color w:val="6076B4"/>
      </w:rPr>
      <w:fldChar w:fldCharType="separate"/>
    </w:r>
    <w:r w:rsidR="00AA71A4">
      <w:rPr>
        <w:noProof/>
        <w:color w:val="6076B4"/>
      </w:rPr>
      <w:t>21</w:t>
    </w:r>
    <w:r>
      <w:rPr>
        <w:color w:val="6076B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F04" w:rsidRDefault="002A7F04">
      <w:pPr>
        <w:spacing w:after="0" w:line="240" w:lineRule="auto"/>
      </w:pPr>
      <w:r>
        <w:separator/>
      </w:r>
    </w:p>
  </w:footnote>
  <w:footnote w:type="continuationSeparator" w:id="0">
    <w:p w:rsidR="002A7F04" w:rsidRDefault="002A7F04">
      <w:pPr>
        <w:spacing w:after="0" w:line="240" w:lineRule="auto"/>
      </w:pPr>
      <w:r>
        <w:continuationSeparator/>
      </w:r>
    </w:p>
  </w:footnote>
  <w:footnote w:id="1">
    <w:p w:rsidR="00A52EB9" w:rsidRDefault="00A52EB9" w:rsidP="005576D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rPr>
          <w:rFonts w:ascii="GHEA Grapalat" w:hAnsi="GHEA Grapalat" w:cs="Sylfaen"/>
        </w:rPr>
        <w:t>Հ</w:t>
      </w:r>
      <w:r w:rsidRPr="00B4399B">
        <w:rPr>
          <w:rFonts w:ascii="GHEA Grapalat" w:hAnsi="GHEA Grapalat" w:cs="Sylfaen"/>
        </w:rPr>
        <w:t>եռահաղորդակցության</w:t>
      </w:r>
      <w:r w:rsidRPr="00B4399B">
        <w:rPr>
          <w:rFonts w:ascii="GHEA Grapalat" w:hAnsi="GHEA Grapalat"/>
        </w:rPr>
        <w:t xml:space="preserve"> </w:t>
      </w:r>
      <w:r w:rsidRPr="00B4399B">
        <w:rPr>
          <w:rFonts w:ascii="GHEA Grapalat" w:hAnsi="GHEA Grapalat" w:cs="Sylfaen"/>
        </w:rPr>
        <w:t>ռազմավարությունը</w:t>
      </w:r>
      <w:r w:rsidRPr="00B4399B">
        <w:rPr>
          <w:rFonts w:ascii="GHEA Grapalat" w:hAnsi="GHEA Grapalat"/>
        </w:rPr>
        <w:t xml:space="preserve"> </w:t>
      </w:r>
      <w:r>
        <w:rPr>
          <w:rFonts w:ascii="GHEA Grapalat" w:hAnsi="GHEA Grapalat"/>
        </w:rPr>
        <w:t>2017թ.</w:t>
      </w:r>
      <w:proofErr w:type="gramEnd"/>
      <w:r>
        <w:rPr>
          <w:rFonts w:ascii="GHEA Grapalat" w:hAnsi="GHEA Grapalat"/>
        </w:rPr>
        <w:t xml:space="preserve"> մայիսի 5-ի նիստի ընթացքում </w:t>
      </w:r>
      <w:r w:rsidRPr="00B4399B">
        <w:rPr>
          <w:rFonts w:ascii="GHEA Grapalat" w:hAnsi="GHEA Grapalat" w:cs="Sylfaen"/>
        </w:rPr>
        <w:t>վերանվանել</w:t>
      </w:r>
      <w:r w:rsidRPr="00B4399B">
        <w:rPr>
          <w:rFonts w:ascii="GHEA Grapalat" w:hAnsi="GHEA Grapalat"/>
        </w:rPr>
        <w:t xml:space="preserve"> </w:t>
      </w:r>
      <w:r>
        <w:rPr>
          <w:rFonts w:ascii="GHEA Grapalat" w:hAnsi="GHEA Grapalat"/>
        </w:rPr>
        <w:t>է «Հ</w:t>
      </w:r>
      <w:r w:rsidRPr="00B4399B">
        <w:rPr>
          <w:rFonts w:ascii="GHEA Grapalat" w:hAnsi="GHEA Grapalat" w:cs="Sylfaen"/>
        </w:rPr>
        <w:t>անրային</w:t>
      </w:r>
      <w:r w:rsidRPr="00B4399B">
        <w:rPr>
          <w:rFonts w:ascii="GHEA Grapalat" w:hAnsi="GHEA Grapalat"/>
        </w:rPr>
        <w:t xml:space="preserve"> </w:t>
      </w:r>
      <w:r w:rsidRPr="00B4399B">
        <w:rPr>
          <w:rFonts w:ascii="GHEA Grapalat" w:hAnsi="GHEA Grapalat" w:cs="Sylfaen"/>
        </w:rPr>
        <w:t>հաղորդակցության</w:t>
      </w:r>
      <w:r w:rsidRPr="00B4399B">
        <w:rPr>
          <w:rFonts w:ascii="GHEA Grapalat" w:hAnsi="GHEA Grapalat"/>
        </w:rPr>
        <w:t xml:space="preserve"> </w:t>
      </w:r>
      <w:r w:rsidRPr="00B4399B">
        <w:rPr>
          <w:rFonts w:ascii="GHEA Grapalat" w:hAnsi="GHEA Grapalat" w:cs="Sylfaen"/>
        </w:rPr>
        <w:t>ռազմավարությ</w:t>
      </w:r>
      <w:r>
        <w:rPr>
          <w:rFonts w:ascii="GHEA Grapalat" w:hAnsi="GHEA Grapalat" w:cs="Sylfaen"/>
        </w:rPr>
        <w:t>ա</w:t>
      </w:r>
      <w:r w:rsidRPr="00B4399B">
        <w:rPr>
          <w:rFonts w:ascii="GHEA Grapalat" w:hAnsi="GHEA Grapalat" w:cs="Sylfaen"/>
        </w:rPr>
        <w:t>ն</w:t>
      </w:r>
      <w:r>
        <w:rPr>
          <w:rFonts w:ascii="GHEA Grapalat" w:hAnsi="GHEA Grapalat" w:cs="Sylfaen"/>
        </w:rPr>
        <w:t>»:</w:t>
      </w:r>
    </w:p>
  </w:footnote>
  <w:footnote w:id="2">
    <w:p w:rsidR="00A52EB9" w:rsidRPr="009020A6" w:rsidRDefault="00A52EB9" w:rsidP="00B63719">
      <w:pPr>
        <w:pStyle w:val="FootnoteText"/>
        <w:rPr>
          <w:rFonts w:ascii="GHEA Grapalat" w:hAnsi="GHEA Grapalat"/>
        </w:rPr>
      </w:pPr>
      <w:r w:rsidRPr="009020A6">
        <w:rPr>
          <w:rStyle w:val="FootnoteReference"/>
          <w:rFonts w:ascii="GHEA Grapalat" w:hAnsi="GHEA Grapalat"/>
        </w:rPr>
        <w:footnoteRef/>
      </w:r>
      <w:r w:rsidRPr="009020A6">
        <w:rPr>
          <w:rFonts w:ascii="GHEA Grapalat" w:hAnsi="GHEA Grapalat"/>
        </w:rPr>
        <w:t xml:space="preserve"> </w:t>
      </w:r>
      <w:hyperlink r:id="rId1" w:history="1">
        <w:r w:rsidRPr="009020A6">
          <w:rPr>
            <w:rStyle w:val="Hyperlink"/>
            <w:rFonts w:ascii="GHEA Grapalat" w:hAnsi="GHEA Grapalat"/>
          </w:rPr>
          <w:t>http://gov.am/am/eiti/</w:t>
        </w:r>
      </w:hyperlink>
    </w:p>
  </w:footnote>
  <w:footnote w:id="3">
    <w:p w:rsidR="00A52EB9" w:rsidRPr="009020A6" w:rsidRDefault="00A52EB9" w:rsidP="00B17146">
      <w:pPr>
        <w:pStyle w:val="FootnoteText"/>
        <w:rPr>
          <w:rFonts w:ascii="GHEA Grapalat" w:hAnsi="GHEA Grapalat"/>
        </w:rPr>
      </w:pPr>
      <w:r w:rsidRPr="009020A6">
        <w:rPr>
          <w:rStyle w:val="FootnoteReference"/>
          <w:rFonts w:ascii="GHEA Grapalat" w:hAnsi="GHEA Grapalat"/>
        </w:rPr>
        <w:footnoteRef/>
      </w:r>
      <w:r w:rsidRPr="009020A6">
        <w:rPr>
          <w:rFonts w:ascii="GHEA Grapalat" w:hAnsi="GHEA Grapalat"/>
        </w:rPr>
        <w:t xml:space="preserve"> </w:t>
      </w:r>
      <w:hyperlink r:id="rId2" w:history="1">
        <w:r w:rsidRPr="009020A6">
          <w:rPr>
            <w:rStyle w:val="Hyperlink"/>
            <w:rFonts w:ascii="GHEA Grapalat" w:hAnsi="GHEA Grapalat"/>
          </w:rPr>
          <w:t>https://www.facebook.com/EITIArmenia/</w:t>
        </w:r>
      </w:hyperlink>
    </w:p>
  </w:footnote>
  <w:footnote w:id="4">
    <w:p w:rsidR="00A52EB9" w:rsidRPr="009020A6" w:rsidRDefault="00A52EB9" w:rsidP="00B17146">
      <w:pPr>
        <w:pStyle w:val="FootnoteText"/>
        <w:rPr>
          <w:rFonts w:ascii="GHEA Grapalat" w:hAnsi="GHEA Grapalat"/>
        </w:rPr>
      </w:pPr>
      <w:r w:rsidRPr="009020A6">
        <w:rPr>
          <w:rStyle w:val="FootnoteReference"/>
          <w:rFonts w:ascii="GHEA Grapalat" w:hAnsi="GHEA Grapalat"/>
        </w:rPr>
        <w:footnoteRef/>
      </w:r>
      <w:r w:rsidRPr="009020A6">
        <w:rPr>
          <w:rFonts w:ascii="GHEA Grapalat" w:hAnsi="GHEA Grapalat"/>
        </w:rPr>
        <w:t xml:space="preserve"> </w:t>
      </w:r>
      <w:hyperlink r:id="rId3" w:history="1">
        <w:r w:rsidRPr="009020A6">
          <w:rPr>
            <w:rStyle w:val="Hyperlink"/>
            <w:rFonts w:ascii="GHEA Grapalat" w:hAnsi="GHEA Grapalat"/>
          </w:rPr>
          <w:t>https://www.youtube.com/channel/UCx_9yOLmQCj_rwy2wYgRh6A</w:t>
        </w:r>
      </w:hyperlink>
    </w:p>
  </w:footnote>
  <w:footnote w:id="5">
    <w:p w:rsidR="00A52EB9" w:rsidRDefault="00A52EB9" w:rsidP="00B17146">
      <w:pPr>
        <w:pStyle w:val="FootnoteText"/>
      </w:pPr>
      <w:r w:rsidRPr="009020A6">
        <w:rPr>
          <w:rStyle w:val="FootnoteReference"/>
          <w:rFonts w:ascii="GHEA Grapalat" w:hAnsi="GHEA Grapalat"/>
        </w:rPr>
        <w:footnoteRef/>
      </w:r>
      <w:r w:rsidRPr="009020A6">
        <w:rPr>
          <w:rFonts w:ascii="GHEA Grapalat" w:hAnsi="GHEA Grapalat"/>
        </w:rPr>
        <w:t xml:space="preserve"> </w:t>
      </w:r>
      <w:hyperlink r:id="rId4" w:history="1">
        <w:r w:rsidRPr="009020A6">
          <w:rPr>
            <w:rStyle w:val="Hyperlink"/>
            <w:rFonts w:ascii="GHEA Grapalat" w:hAnsi="GHEA Grapalat"/>
          </w:rPr>
          <w:t>https://twitter.com/EITI_Armenia</w:t>
        </w:r>
      </w:hyperlink>
      <w:r>
        <w:t xml:space="preserve"> </w:t>
      </w:r>
    </w:p>
  </w:footnote>
  <w:footnote w:id="6">
    <w:p w:rsidR="00A52EB9" w:rsidRPr="00FC3BAA" w:rsidRDefault="00A52EB9" w:rsidP="00FC3BAA">
      <w:pPr>
        <w:pStyle w:val="FootnoteText"/>
        <w:rPr>
          <w:rFonts w:ascii="GHEA Grapalat" w:hAnsi="GHEA Grapalat"/>
        </w:rPr>
      </w:pPr>
      <w:r w:rsidRPr="00FC3BAA">
        <w:rPr>
          <w:rStyle w:val="FootnoteReference"/>
          <w:rFonts w:ascii="GHEA Grapalat" w:hAnsi="GHEA Grapalat"/>
        </w:rPr>
        <w:footnoteRef/>
      </w:r>
      <w:r w:rsidRPr="00FC3BAA">
        <w:rPr>
          <w:rFonts w:ascii="GHEA Grapalat" w:hAnsi="GHEA Grapalat"/>
        </w:rPr>
        <w:t xml:space="preserve"> </w:t>
      </w:r>
      <w:hyperlink r:id="rId5" w:history="1">
        <w:r w:rsidRPr="00FC3BAA">
          <w:rPr>
            <w:rStyle w:val="Hyperlink"/>
            <w:rFonts w:ascii="GHEA Grapalat" w:hAnsi="GHEA Grapalat"/>
          </w:rPr>
          <w:t>http://www.arlis.am/DocumentView.aspx?DocID=121254</w:t>
        </w:r>
      </w:hyperlink>
    </w:p>
  </w:footnote>
  <w:footnote w:id="7">
    <w:p w:rsidR="00A52EB9" w:rsidRPr="00FC3BAA" w:rsidRDefault="00A52EB9" w:rsidP="00FC1C4C">
      <w:pPr>
        <w:pStyle w:val="FootnoteText"/>
        <w:rPr>
          <w:rFonts w:ascii="GHEA Grapalat" w:hAnsi="GHEA Grapalat"/>
        </w:rPr>
      </w:pPr>
      <w:r w:rsidRPr="00FC3BAA">
        <w:rPr>
          <w:rStyle w:val="FootnoteReference"/>
          <w:rFonts w:ascii="GHEA Grapalat" w:hAnsi="GHEA Grapalat"/>
        </w:rPr>
        <w:footnoteRef/>
      </w:r>
      <w:r w:rsidRPr="00FC3BAA">
        <w:rPr>
          <w:rFonts w:ascii="GHEA Grapalat" w:hAnsi="GHEA Grapalat"/>
        </w:rPr>
        <w:t xml:space="preserve"> </w:t>
      </w:r>
      <w:hyperlink r:id="rId6" w:history="1">
        <w:r w:rsidRPr="00D3612D">
          <w:rPr>
            <w:rStyle w:val="Hyperlink"/>
            <w:rFonts w:ascii="GHEA Grapalat" w:hAnsi="GHEA Grapalat"/>
          </w:rPr>
          <w:t>http://www.arlis.am/DocumentView.aspx?DocID=120899</w:t>
        </w:r>
      </w:hyperlink>
    </w:p>
  </w:footnote>
  <w:footnote w:id="8">
    <w:p w:rsidR="00A52EB9" w:rsidRPr="003D4C84" w:rsidRDefault="00A52EB9" w:rsidP="0003198D">
      <w:pPr>
        <w:pStyle w:val="FootnoteText"/>
        <w:rPr>
          <w:rFonts w:ascii="GHEA Grapalat" w:hAnsi="GHEA Grapalat"/>
        </w:rPr>
      </w:pPr>
      <w:r w:rsidRPr="003D4C84">
        <w:rPr>
          <w:rStyle w:val="FootnoteReference"/>
          <w:rFonts w:ascii="GHEA Grapalat" w:hAnsi="GHEA Grapalat"/>
        </w:rPr>
        <w:footnoteRef/>
      </w:r>
      <w:r w:rsidRPr="003D4C84">
        <w:rPr>
          <w:rFonts w:ascii="GHEA Grapalat" w:hAnsi="GHEA Grapalat"/>
        </w:rPr>
        <w:t xml:space="preserve"> </w:t>
      </w:r>
      <w:hyperlink r:id="rId7" w:history="1">
        <w:r w:rsidRPr="003D4C84">
          <w:rPr>
            <w:rStyle w:val="Hyperlink"/>
            <w:rFonts w:ascii="GHEA Grapalat" w:hAnsi="GHEA Grapalat"/>
          </w:rPr>
          <w:t>https://www.e-draft.am/projects/602</w:t>
        </w:r>
      </w:hyperlink>
    </w:p>
  </w:footnote>
  <w:footnote w:id="9">
    <w:p w:rsidR="00A52EB9" w:rsidRPr="003D4C84" w:rsidRDefault="00A52EB9">
      <w:pPr>
        <w:pStyle w:val="FootnoteText"/>
        <w:rPr>
          <w:rFonts w:ascii="GHEA Grapalat" w:hAnsi="GHEA Grapalat"/>
          <w:lang w:val="en-GB"/>
        </w:rPr>
      </w:pPr>
      <w:r w:rsidRPr="003D4C84">
        <w:rPr>
          <w:rStyle w:val="FootnoteReference"/>
          <w:rFonts w:ascii="GHEA Grapalat" w:hAnsi="GHEA Grapalat"/>
        </w:rPr>
        <w:footnoteRef/>
      </w:r>
      <w:r w:rsidRPr="003D4C84">
        <w:rPr>
          <w:rFonts w:ascii="GHEA Grapalat" w:hAnsi="GHEA Grapalat"/>
        </w:rPr>
        <w:t xml:space="preserve"> </w:t>
      </w:r>
      <w:hyperlink r:id="rId8" w:history="1">
        <w:r w:rsidRPr="003D4C84">
          <w:rPr>
            <w:rStyle w:val="Hyperlink"/>
            <w:rFonts w:ascii="GHEA Grapalat" w:hAnsi="GHEA Grapalat"/>
          </w:rPr>
          <w:t>http://www.arlis.am/DocumentView.aspx?DocID=120753</w:t>
        </w:r>
      </w:hyperlink>
    </w:p>
  </w:footnote>
  <w:footnote w:id="10">
    <w:p w:rsidR="00A52EB9" w:rsidRPr="003D4C84" w:rsidRDefault="00A52EB9">
      <w:pPr>
        <w:pStyle w:val="FootnoteText"/>
        <w:rPr>
          <w:rFonts w:ascii="GHEA Grapalat" w:hAnsi="GHEA Grapalat"/>
          <w:lang w:val="en-GB"/>
        </w:rPr>
      </w:pPr>
      <w:r w:rsidRPr="003D4C84">
        <w:rPr>
          <w:rStyle w:val="FootnoteReference"/>
          <w:rFonts w:ascii="GHEA Grapalat" w:hAnsi="GHEA Grapalat"/>
        </w:rPr>
        <w:footnoteRef/>
      </w:r>
      <w:r w:rsidRPr="003D4C84">
        <w:rPr>
          <w:rFonts w:ascii="GHEA Grapalat" w:hAnsi="GHEA Grapalat"/>
        </w:rPr>
        <w:t xml:space="preserve"> </w:t>
      </w:r>
      <w:hyperlink r:id="rId9" w:history="1">
        <w:r w:rsidRPr="003D4C84">
          <w:rPr>
            <w:rStyle w:val="Hyperlink"/>
            <w:rFonts w:ascii="GHEA Grapalat" w:hAnsi="GHEA Grapalat"/>
          </w:rPr>
          <w:t>http://www.arlis.am/DocumentView.aspx?DocID=120754</w:t>
        </w:r>
      </w:hyperlink>
    </w:p>
  </w:footnote>
  <w:footnote w:id="11">
    <w:p w:rsidR="00A52EB9" w:rsidRPr="004B34C5" w:rsidRDefault="00A52EB9">
      <w:pPr>
        <w:pStyle w:val="FootnoteText"/>
        <w:rPr>
          <w:lang w:val="en-GB"/>
        </w:rPr>
      </w:pPr>
      <w:r w:rsidRPr="003D4C84">
        <w:rPr>
          <w:rStyle w:val="FootnoteReference"/>
          <w:rFonts w:ascii="GHEA Grapalat" w:hAnsi="GHEA Grapalat"/>
        </w:rPr>
        <w:footnoteRef/>
      </w:r>
      <w:r w:rsidRPr="003D4C84">
        <w:rPr>
          <w:rFonts w:ascii="GHEA Grapalat" w:hAnsi="GHEA Grapalat"/>
        </w:rPr>
        <w:t xml:space="preserve"> </w:t>
      </w:r>
      <w:hyperlink r:id="rId10" w:history="1">
        <w:r w:rsidRPr="003D4C84">
          <w:rPr>
            <w:rStyle w:val="Hyperlink"/>
            <w:rFonts w:ascii="GHEA Grapalat" w:hAnsi="GHEA Grapalat"/>
          </w:rPr>
          <w:t>http://www.arlis.am/DocumentView.aspx?DocID=120539</w:t>
        </w:r>
      </w:hyperlink>
    </w:p>
  </w:footnote>
  <w:footnote w:id="12">
    <w:p w:rsidR="00A52EB9" w:rsidRPr="003D4C84" w:rsidRDefault="00A52EB9" w:rsidP="00254692">
      <w:pPr>
        <w:pStyle w:val="FootnoteText"/>
        <w:rPr>
          <w:rFonts w:ascii="GHEA Grapalat" w:hAnsi="GHEA Grapalat"/>
        </w:rPr>
      </w:pPr>
      <w:r w:rsidRPr="003D4C84">
        <w:rPr>
          <w:rStyle w:val="FootnoteReference"/>
          <w:rFonts w:ascii="GHEA Grapalat" w:hAnsi="GHEA Grapalat"/>
        </w:rPr>
        <w:footnoteRef/>
      </w:r>
      <w:r w:rsidRPr="003D4C84">
        <w:rPr>
          <w:rFonts w:ascii="GHEA Grapalat" w:hAnsi="GHEA Grapalat"/>
        </w:rPr>
        <w:t xml:space="preserve"> </w:t>
      </w:r>
      <w:hyperlink r:id="rId11" w:history="1">
        <w:r w:rsidRPr="003D4C84">
          <w:rPr>
            <w:rStyle w:val="Hyperlink"/>
            <w:rFonts w:ascii="GHEA Grapalat" w:hAnsi="GHEA Grapalat"/>
          </w:rPr>
          <w:t>http://www.gov.am/u_files/file/ardyunaberakan-cragir/MSG_Quarterly_progress_report_October-December_2017.pdf</w:t>
        </w:r>
      </w:hyperlink>
    </w:p>
  </w:footnote>
  <w:footnote w:id="13">
    <w:p w:rsidR="00A52EB9" w:rsidRPr="003D4C84" w:rsidRDefault="00A52EB9" w:rsidP="00254692">
      <w:pPr>
        <w:pStyle w:val="FootnoteText"/>
        <w:rPr>
          <w:rFonts w:ascii="GHEA Grapalat" w:hAnsi="GHEA Grapalat"/>
        </w:rPr>
      </w:pPr>
      <w:r w:rsidRPr="003D4C84">
        <w:rPr>
          <w:rStyle w:val="FootnoteReference"/>
          <w:rFonts w:ascii="GHEA Grapalat" w:hAnsi="GHEA Grapalat"/>
        </w:rPr>
        <w:footnoteRef/>
      </w:r>
      <w:r w:rsidRPr="003D4C84">
        <w:rPr>
          <w:rFonts w:ascii="GHEA Grapalat" w:hAnsi="GHEA Grapalat"/>
        </w:rPr>
        <w:t xml:space="preserve"> </w:t>
      </w:r>
      <w:hyperlink r:id="rId12" w:history="1">
        <w:r w:rsidRPr="003D4C84">
          <w:rPr>
            <w:rStyle w:val="Hyperlink"/>
            <w:rFonts w:ascii="GHEA Grapalat" w:hAnsi="GHEA Grapalat"/>
          </w:rPr>
          <w:t>http://www.gov.am/u_files/file/ardyunaberakan-cragir/EITI_Workplan_Armenia_implementation_2017_arm.pdf</w:t>
        </w:r>
      </w:hyperlink>
    </w:p>
  </w:footnote>
  <w:footnote w:id="14">
    <w:p w:rsidR="00A52EB9" w:rsidRPr="003D4C84" w:rsidRDefault="00A52EB9" w:rsidP="006146CE">
      <w:pPr>
        <w:pStyle w:val="FootnoteText"/>
        <w:rPr>
          <w:rFonts w:ascii="GHEA Grapalat" w:hAnsi="GHEA Grapalat"/>
        </w:rPr>
      </w:pPr>
      <w:r w:rsidRPr="003D4C84">
        <w:rPr>
          <w:rStyle w:val="FootnoteReference"/>
          <w:rFonts w:ascii="GHEA Grapalat" w:hAnsi="GHEA Grapalat"/>
        </w:rPr>
        <w:footnoteRef/>
      </w:r>
      <w:r w:rsidRPr="003D4C84">
        <w:rPr>
          <w:rFonts w:ascii="GHEA Grapalat" w:hAnsi="GHEA Grapalat"/>
        </w:rPr>
        <w:t xml:space="preserve"> </w:t>
      </w:r>
      <w:hyperlink r:id="rId13" w:history="1">
        <w:r w:rsidRPr="003D4C84">
          <w:rPr>
            <w:rStyle w:val="Hyperlink"/>
            <w:rFonts w:ascii="GHEA Grapalat" w:hAnsi="GHEA Grapalat"/>
          </w:rPr>
          <w:t>http://www.gov.am/u_files/file/ardyunaberakan-cragir/EITI_Workplan_Armenia_arm_2018_reviewed.pdf</w:t>
        </w:r>
      </w:hyperlink>
    </w:p>
  </w:footnote>
  <w:footnote w:id="15">
    <w:p w:rsidR="00A52EB9" w:rsidRPr="004378E6" w:rsidRDefault="00A52EB9" w:rsidP="006146CE">
      <w:pPr>
        <w:pStyle w:val="FootnoteText"/>
        <w:rPr>
          <w:rFonts w:ascii="GHEA Grapalat" w:hAnsi="GHEA Grapalat"/>
        </w:rPr>
      </w:pPr>
      <w:r w:rsidRPr="003D4C84">
        <w:rPr>
          <w:rStyle w:val="FootnoteReference"/>
          <w:rFonts w:ascii="GHEA Grapalat" w:hAnsi="GHEA Grapalat"/>
        </w:rPr>
        <w:footnoteRef/>
      </w:r>
      <w:r w:rsidRPr="003D4C84">
        <w:rPr>
          <w:rFonts w:ascii="GHEA Grapalat" w:hAnsi="GHEA Grapalat"/>
        </w:rPr>
        <w:t xml:space="preserve"> </w:t>
      </w:r>
      <w:hyperlink r:id="rId14" w:history="1">
        <w:r w:rsidRPr="003D4C84">
          <w:rPr>
            <w:rStyle w:val="Hyperlink"/>
            <w:rFonts w:ascii="GHEA Grapalat" w:hAnsi="GHEA Grapalat"/>
          </w:rPr>
          <w:t>http://www.gov.am/u_files/file/ardyunaberakan-cragir/MSG_meeting_minute_27_03_%202018.pdf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B9" w:rsidRPr="00D36774" w:rsidRDefault="00A52EB9">
    <w:pPr>
      <w:spacing w:after="0"/>
      <w:jc w:val="center"/>
      <w:rPr>
        <w:rFonts w:ascii="GHEA Grapalat" w:hAnsi="GHEA Grapalat"/>
        <w:color w:val="E4E9EF"/>
        <w:sz w:val="18"/>
        <w:szCs w:val="18"/>
      </w:rPr>
    </w:pP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ՀԱՅԱՍՏԱՆԻ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ՀԱՆՐԱՊԵՏՈՒԹՅԱՆ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ԱՐԴՅՈՒՆԱՀԱՆՈՂ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ՃՅՈՒՂԵՐԻ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ԹԱՓԱՆՑԻԿՈՒԹՅԱՆ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ՆԱԽԱՁԵՌՆՈՒԹՅԱՆ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ՆԵՐԴՐՄԱՆ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ԱՇԽԱՏԱՆՔՆԵՐԻ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ԵՌԱՄՍՅԱԿԱՅԻՆ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ՀԱՇՎԵՏՎՈՒԹՅՈՒՆ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,                                                                               </w:t>
    </w:r>
    <w:r>
      <w:rPr>
        <w:rFonts w:ascii="GHEA Grapalat" w:hAnsi="GHEA Grapalat" w:cs="Sylfaen"/>
        <w:color w:val="6076B4"/>
        <w:sz w:val="18"/>
        <w:szCs w:val="18"/>
        <w:lang w:val="en-GB"/>
      </w:rPr>
      <w:t>ՀՈՒՆՎԱՐ-ՄԱՐՏ</w:t>
    </w:r>
    <w:r w:rsidRPr="00D36774">
      <w:rPr>
        <w:rFonts w:ascii="GHEA Grapalat" w:hAnsi="GHEA Grapalat"/>
        <w:color w:val="6076B4"/>
        <w:sz w:val="18"/>
        <w:szCs w:val="18"/>
        <w:lang w:val="en-GB"/>
      </w:rPr>
      <w:t>, 201</w:t>
    </w:r>
    <w:r>
      <w:rPr>
        <w:rFonts w:ascii="GHEA Grapalat" w:hAnsi="GHEA Grapalat"/>
        <w:color w:val="6076B4"/>
        <w:sz w:val="18"/>
        <w:szCs w:val="18"/>
        <w:lang w:val="en-GB"/>
      </w:rPr>
      <w:t>8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ԹՎԱԿԱՆ</w:t>
    </w:r>
  </w:p>
  <w:p w:rsidR="00A52EB9" w:rsidRDefault="00A52EB9">
    <w:pPr>
      <w:jc w:val="center"/>
      <w:rPr>
        <w:color w:val="6076B4"/>
      </w:rPr>
    </w:pPr>
    <w:r>
      <w:rPr>
        <w:color w:val="6076B4"/>
      </w:rPr>
      <w:sym w:font="Symbol" w:char="F0B7"/>
    </w:r>
    <w:r>
      <w:rPr>
        <w:color w:val="6076B4"/>
      </w:rPr>
      <w:t xml:space="preserve"> </w:t>
    </w:r>
    <w:r>
      <w:rPr>
        <w:color w:val="6076B4"/>
      </w:rPr>
      <w:sym w:font="Symbol" w:char="F0B7"/>
    </w:r>
    <w:r>
      <w:rPr>
        <w:color w:val="6076B4"/>
      </w:rPr>
      <w:t xml:space="preserve"> </w:t>
    </w:r>
    <w:r>
      <w:rPr>
        <w:color w:val="6076B4"/>
      </w:rPr>
      <w:sym w:font="Symbol" w:char="F0B7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234D9"/>
    <w:multiLevelType w:val="hybridMultilevel"/>
    <w:tmpl w:val="586C80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227651"/>
    <w:multiLevelType w:val="hybridMultilevel"/>
    <w:tmpl w:val="E580DEBA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9D0B96"/>
    <w:multiLevelType w:val="hybridMultilevel"/>
    <w:tmpl w:val="73424B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015E8C"/>
    <w:multiLevelType w:val="hybridMultilevel"/>
    <w:tmpl w:val="A8CC357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83608C"/>
    <w:multiLevelType w:val="hybridMultilevel"/>
    <w:tmpl w:val="A264792E"/>
    <w:lvl w:ilvl="0" w:tplc="04140001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92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5">
    <w:nsid w:val="27286475"/>
    <w:multiLevelType w:val="hybridMultilevel"/>
    <w:tmpl w:val="515E1B80"/>
    <w:lvl w:ilvl="0" w:tplc="040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6">
    <w:nsid w:val="2A0249FE"/>
    <w:multiLevelType w:val="hybridMultilevel"/>
    <w:tmpl w:val="DF7C42B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0F374E"/>
    <w:multiLevelType w:val="hybridMultilevel"/>
    <w:tmpl w:val="D81AD9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5F820D1"/>
    <w:multiLevelType w:val="hybridMultilevel"/>
    <w:tmpl w:val="777EADAE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>
    <w:nsid w:val="36D8339E"/>
    <w:multiLevelType w:val="hybridMultilevel"/>
    <w:tmpl w:val="DA34AB62"/>
    <w:lvl w:ilvl="0" w:tplc="0419000F">
      <w:start w:val="1"/>
      <w:numFmt w:val="decimal"/>
      <w:lvlText w:val="%1."/>
      <w:lvlJc w:val="left"/>
      <w:pPr>
        <w:ind w:left="7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  <w:rPr>
        <w:rFonts w:cs="Times New Roman"/>
      </w:rPr>
    </w:lvl>
  </w:abstractNum>
  <w:abstractNum w:abstractNumId="10">
    <w:nsid w:val="37851E18"/>
    <w:multiLevelType w:val="hybridMultilevel"/>
    <w:tmpl w:val="0EE003D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A0A6153"/>
    <w:multiLevelType w:val="hybridMultilevel"/>
    <w:tmpl w:val="C2467378"/>
    <w:lvl w:ilvl="0" w:tplc="DB0AC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>
    <w:nsid w:val="42575791"/>
    <w:multiLevelType w:val="hybridMultilevel"/>
    <w:tmpl w:val="56DC8E3C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2BC2A70"/>
    <w:multiLevelType w:val="multilevel"/>
    <w:tmpl w:val="9EFA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8368C3"/>
    <w:multiLevelType w:val="hybridMultilevel"/>
    <w:tmpl w:val="9456559A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EAE664A"/>
    <w:multiLevelType w:val="multilevel"/>
    <w:tmpl w:val="0EE003D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0B06E75"/>
    <w:multiLevelType w:val="hybridMultilevel"/>
    <w:tmpl w:val="777EADAE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7">
    <w:nsid w:val="73C52796"/>
    <w:multiLevelType w:val="hybridMultilevel"/>
    <w:tmpl w:val="CF3CCC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4"/>
  </w:num>
  <w:num w:numId="5">
    <w:abstractNumId w:val="3"/>
  </w:num>
  <w:num w:numId="6">
    <w:abstractNumId w:val="6"/>
  </w:num>
  <w:num w:numId="7">
    <w:abstractNumId w:val="10"/>
  </w:num>
  <w:num w:numId="8">
    <w:abstractNumId w:val="1"/>
  </w:num>
  <w:num w:numId="9">
    <w:abstractNumId w:val="15"/>
  </w:num>
  <w:num w:numId="10">
    <w:abstractNumId w:val="12"/>
  </w:num>
  <w:num w:numId="11">
    <w:abstractNumId w:val="2"/>
  </w:num>
  <w:num w:numId="12">
    <w:abstractNumId w:val="14"/>
  </w:num>
  <w:num w:numId="13">
    <w:abstractNumId w:val="7"/>
  </w:num>
  <w:num w:numId="14">
    <w:abstractNumId w:val="16"/>
  </w:num>
  <w:num w:numId="15">
    <w:abstractNumId w:val="8"/>
  </w:num>
  <w:num w:numId="16">
    <w:abstractNumId w:val="5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DD"/>
    <w:rsid w:val="00000714"/>
    <w:rsid w:val="0000118E"/>
    <w:rsid w:val="000022BD"/>
    <w:rsid w:val="0000245F"/>
    <w:rsid w:val="000024EC"/>
    <w:rsid w:val="00004323"/>
    <w:rsid w:val="0000547B"/>
    <w:rsid w:val="000058E0"/>
    <w:rsid w:val="000070F1"/>
    <w:rsid w:val="00010093"/>
    <w:rsid w:val="00010C6E"/>
    <w:rsid w:val="0001209C"/>
    <w:rsid w:val="00012919"/>
    <w:rsid w:val="00012D9C"/>
    <w:rsid w:val="00013D34"/>
    <w:rsid w:val="00014AEB"/>
    <w:rsid w:val="00014E42"/>
    <w:rsid w:val="00015E08"/>
    <w:rsid w:val="00016DFE"/>
    <w:rsid w:val="00017AC2"/>
    <w:rsid w:val="0002263B"/>
    <w:rsid w:val="00022DCE"/>
    <w:rsid w:val="00026777"/>
    <w:rsid w:val="0003198D"/>
    <w:rsid w:val="00032F0F"/>
    <w:rsid w:val="00033659"/>
    <w:rsid w:val="00037362"/>
    <w:rsid w:val="00043143"/>
    <w:rsid w:val="00045225"/>
    <w:rsid w:val="000512F4"/>
    <w:rsid w:val="0005143A"/>
    <w:rsid w:val="00052D22"/>
    <w:rsid w:val="00052ECD"/>
    <w:rsid w:val="0005573E"/>
    <w:rsid w:val="00060457"/>
    <w:rsid w:val="000667FE"/>
    <w:rsid w:val="00066A3B"/>
    <w:rsid w:val="0007019E"/>
    <w:rsid w:val="00070CAB"/>
    <w:rsid w:val="00071203"/>
    <w:rsid w:val="00074757"/>
    <w:rsid w:val="000755F9"/>
    <w:rsid w:val="000759A5"/>
    <w:rsid w:val="00084435"/>
    <w:rsid w:val="0009024E"/>
    <w:rsid w:val="00092BEE"/>
    <w:rsid w:val="000965ED"/>
    <w:rsid w:val="000968CE"/>
    <w:rsid w:val="000A015A"/>
    <w:rsid w:val="000A0643"/>
    <w:rsid w:val="000A48BB"/>
    <w:rsid w:val="000A6062"/>
    <w:rsid w:val="000B01B9"/>
    <w:rsid w:val="000B02E3"/>
    <w:rsid w:val="000C3CA5"/>
    <w:rsid w:val="000C7B15"/>
    <w:rsid w:val="000D0ADA"/>
    <w:rsid w:val="000D2DF8"/>
    <w:rsid w:val="000D3213"/>
    <w:rsid w:val="000D707C"/>
    <w:rsid w:val="000E36A8"/>
    <w:rsid w:val="000E54B4"/>
    <w:rsid w:val="000E6501"/>
    <w:rsid w:val="000F1517"/>
    <w:rsid w:val="000F2C40"/>
    <w:rsid w:val="000F63DD"/>
    <w:rsid w:val="000F7B11"/>
    <w:rsid w:val="00101A7F"/>
    <w:rsid w:val="00101AD0"/>
    <w:rsid w:val="0010356B"/>
    <w:rsid w:val="00103F8D"/>
    <w:rsid w:val="001121DE"/>
    <w:rsid w:val="00113635"/>
    <w:rsid w:val="001144C9"/>
    <w:rsid w:val="0011698D"/>
    <w:rsid w:val="00117C4D"/>
    <w:rsid w:val="00123DA9"/>
    <w:rsid w:val="00133115"/>
    <w:rsid w:val="001332EC"/>
    <w:rsid w:val="001340C9"/>
    <w:rsid w:val="00135EA8"/>
    <w:rsid w:val="0014472B"/>
    <w:rsid w:val="0014622A"/>
    <w:rsid w:val="00155B30"/>
    <w:rsid w:val="00155F75"/>
    <w:rsid w:val="00161BEC"/>
    <w:rsid w:val="00161D5E"/>
    <w:rsid w:val="001646EC"/>
    <w:rsid w:val="001706F2"/>
    <w:rsid w:val="00174F70"/>
    <w:rsid w:val="00177B73"/>
    <w:rsid w:val="0018157E"/>
    <w:rsid w:val="001858C6"/>
    <w:rsid w:val="0018705D"/>
    <w:rsid w:val="00187592"/>
    <w:rsid w:val="00190F40"/>
    <w:rsid w:val="00195814"/>
    <w:rsid w:val="001A0AE7"/>
    <w:rsid w:val="001A33E5"/>
    <w:rsid w:val="001A3B9A"/>
    <w:rsid w:val="001A652A"/>
    <w:rsid w:val="001A70DA"/>
    <w:rsid w:val="001A712D"/>
    <w:rsid w:val="001B238B"/>
    <w:rsid w:val="001B5A08"/>
    <w:rsid w:val="001B5A24"/>
    <w:rsid w:val="001C052F"/>
    <w:rsid w:val="001C1095"/>
    <w:rsid w:val="001C111F"/>
    <w:rsid w:val="001D3BFF"/>
    <w:rsid w:val="001D505B"/>
    <w:rsid w:val="001D6ADE"/>
    <w:rsid w:val="001D6C63"/>
    <w:rsid w:val="001D7218"/>
    <w:rsid w:val="001E58AF"/>
    <w:rsid w:val="001E62E0"/>
    <w:rsid w:val="001E6972"/>
    <w:rsid w:val="001E6F60"/>
    <w:rsid w:val="001F179C"/>
    <w:rsid w:val="001F467D"/>
    <w:rsid w:val="001F4897"/>
    <w:rsid w:val="001F5992"/>
    <w:rsid w:val="001F6BB3"/>
    <w:rsid w:val="00200E13"/>
    <w:rsid w:val="002011C1"/>
    <w:rsid w:val="00204BAE"/>
    <w:rsid w:val="002050F1"/>
    <w:rsid w:val="00206042"/>
    <w:rsid w:val="0020766F"/>
    <w:rsid w:val="002116A4"/>
    <w:rsid w:val="00212936"/>
    <w:rsid w:val="002149D1"/>
    <w:rsid w:val="00220412"/>
    <w:rsid w:val="002259FA"/>
    <w:rsid w:val="00225CA5"/>
    <w:rsid w:val="00226ECE"/>
    <w:rsid w:val="0023393F"/>
    <w:rsid w:val="002363BE"/>
    <w:rsid w:val="0023660B"/>
    <w:rsid w:val="00241DBF"/>
    <w:rsid w:val="00243180"/>
    <w:rsid w:val="00244D42"/>
    <w:rsid w:val="00245D6C"/>
    <w:rsid w:val="00251FBF"/>
    <w:rsid w:val="00254692"/>
    <w:rsid w:val="00254F49"/>
    <w:rsid w:val="00256E40"/>
    <w:rsid w:val="0025772D"/>
    <w:rsid w:val="002626A8"/>
    <w:rsid w:val="0026401A"/>
    <w:rsid w:val="00264260"/>
    <w:rsid w:val="00266B62"/>
    <w:rsid w:val="00271683"/>
    <w:rsid w:val="002726EE"/>
    <w:rsid w:val="00280249"/>
    <w:rsid w:val="00281CCB"/>
    <w:rsid w:val="00290D20"/>
    <w:rsid w:val="002930BF"/>
    <w:rsid w:val="002937D7"/>
    <w:rsid w:val="00293C27"/>
    <w:rsid w:val="00293D86"/>
    <w:rsid w:val="00293F96"/>
    <w:rsid w:val="00295A13"/>
    <w:rsid w:val="002963AB"/>
    <w:rsid w:val="00296DFC"/>
    <w:rsid w:val="0029791C"/>
    <w:rsid w:val="002A07A1"/>
    <w:rsid w:val="002A0B39"/>
    <w:rsid w:val="002A6873"/>
    <w:rsid w:val="002A7057"/>
    <w:rsid w:val="002A7F04"/>
    <w:rsid w:val="002C43E1"/>
    <w:rsid w:val="002C6B2F"/>
    <w:rsid w:val="002C7F19"/>
    <w:rsid w:val="002D0706"/>
    <w:rsid w:val="002D0A52"/>
    <w:rsid w:val="002D2786"/>
    <w:rsid w:val="002D6DA3"/>
    <w:rsid w:val="002D7F0A"/>
    <w:rsid w:val="002E0D38"/>
    <w:rsid w:val="002E2609"/>
    <w:rsid w:val="002E5A5D"/>
    <w:rsid w:val="002E72A4"/>
    <w:rsid w:val="002E7E22"/>
    <w:rsid w:val="002F26F3"/>
    <w:rsid w:val="002F49A8"/>
    <w:rsid w:val="002F564C"/>
    <w:rsid w:val="002F711A"/>
    <w:rsid w:val="0031019F"/>
    <w:rsid w:val="0031210E"/>
    <w:rsid w:val="00322E59"/>
    <w:rsid w:val="00330518"/>
    <w:rsid w:val="00331F17"/>
    <w:rsid w:val="003325C6"/>
    <w:rsid w:val="00332F29"/>
    <w:rsid w:val="003375E7"/>
    <w:rsid w:val="003402D8"/>
    <w:rsid w:val="00341B82"/>
    <w:rsid w:val="003607AB"/>
    <w:rsid w:val="00361C75"/>
    <w:rsid w:val="00362A11"/>
    <w:rsid w:val="00364426"/>
    <w:rsid w:val="003670B4"/>
    <w:rsid w:val="00367809"/>
    <w:rsid w:val="003711E6"/>
    <w:rsid w:val="00373012"/>
    <w:rsid w:val="0038162B"/>
    <w:rsid w:val="00384921"/>
    <w:rsid w:val="0038634C"/>
    <w:rsid w:val="00391E48"/>
    <w:rsid w:val="00392A3C"/>
    <w:rsid w:val="00393DC7"/>
    <w:rsid w:val="003943CF"/>
    <w:rsid w:val="003951CB"/>
    <w:rsid w:val="00397AED"/>
    <w:rsid w:val="003A04F1"/>
    <w:rsid w:val="003A14A4"/>
    <w:rsid w:val="003B0F4E"/>
    <w:rsid w:val="003B1398"/>
    <w:rsid w:val="003B3047"/>
    <w:rsid w:val="003B55D4"/>
    <w:rsid w:val="003B5623"/>
    <w:rsid w:val="003B7910"/>
    <w:rsid w:val="003C0A9D"/>
    <w:rsid w:val="003C1354"/>
    <w:rsid w:val="003C548D"/>
    <w:rsid w:val="003D4C84"/>
    <w:rsid w:val="003D4EA8"/>
    <w:rsid w:val="003D7254"/>
    <w:rsid w:val="003D7542"/>
    <w:rsid w:val="003E4EA2"/>
    <w:rsid w:val="003E6602"/>
    <w:rsid w:val="003E70DD"/>
    <w:rsid w:val="003F039E"/>
    <w:rsid w:val="003F262E"/>
    <w:rsid w:val="003F27E1"/>
    <w:rsid w:val="003F2DB7"/>
    <w:rsid w:val="003F3795"/>
    <w:rsid w:val="003F5DAB"/>
    <w:rsid w:val="003F7378"/>
    <w:rsid w:val="003F78D4"/>
    <w:rsid w:val="00402B46"/>
    <w:rsid w:val="0040541E"/>
    <w:rsid w:val="00411B74"/>
    <w:rsid w:val="00421611"/>
    <w:rsid w:val="00421653"/>
    <w:rsid w:val="00426AD7"/>
    <w:rsid w:val="004335A5"/>
    <w:rsid w:val="00433E84"/>
    <w:rsid w:val="004355FC"/>
    <w:rsid w:val="004378E6"/>
    <w:rsid w:val="00437D50"/>
    <w:rsid w:val="0044016F"/>
    <w:rsid w:val="00441B7B"/>
    <w:rsid w:val="00443262"/>
    <w:rsid w:val="004432AE"/>
    <w:rsid w:val="00443C02"/>
    <w:rsid w:val="00444886"/>
    <w:rsid w:val="0045473A"/>
    <w:rsid w:val="00457AEE"/>
    <w:rsid w:val="00467B8B"/>
    <w:rsid w:val="00470097"/>
    <w:rsid w:val="00471889"/>
    <w:rsid w:val="004718AB"/>
    <w:rsid w:val="004718DB"/>
    <w:rsid w:val="00471D1B"/>
    <w:rsid w:val="00473149"/>
    <w:rsid w:val="00473489"/>
    <w:rsid w:val="00476004"/>
    <w:rsid w:val="00482FB3"/>
    <w:rsid w:val="004847A1"/>
    <w:rsid w:val="004854B5"/>
    <w:rsid w:val="004960F0"/>
    <w:rsid w:val="004A16EC"/>
    <w:rsid w:val="004A1B79"/>
    <w:rsid w:val="004A7A96"/>
    <w:rsid w:val="004B05FE"/>
    <w:rsid w:val="004B083C"/>
    <w:rsid w:val="004B30A5"/>
    <w:rsid w:val="004B34C5"/>
    <w:rsid w:val="004B3973"/>
    <w:rsid w:val="004B7BB1"/>
    <w:rsid w:val="004C05C9"/>
    <w:rsid w:val="004C29DD"/>
    <w:rsid w:val="004C2C28"/>
    <w:rsid w:val="004C2DDE"/>
    <w:rsid w:val="004C6D2D"/>
    <w:rsid w:val="004C6EFF"/>
    <w:rsid w:val="004D04BF"/>
    <w:rsid w:val="004D1121"/>
    <w:rsid w:val="004D1B9F"/>
    <w:rsid w:val="004D748F"/>
    <w:rsid w:val="004E4622"/>
    <w:rsid w:val="004E74D1"/>
    <w:rsid w:val="004F1472"/>
    <w:rsid w:val="004F5F5A"/>
    <w:rsid w:val="004F7BDE"/>
    <w:rsid w:val="004F7BE0"/>
    <w:rsid w:val="0050297D"/>
    <w:rsid w:val="00503731"/>
    <w:rsid w:val="0050671A"/>
    <w:rsid w:val="00510E05"/>
    <w:rsid w:val="00511180"/>
    <w:rsid w:val="00512B85"/>
    <w:rsid w:val="00513529"/>
    <w:rsid w:val="00514075"/>
    <w:rsid w:val="005169E4"/>
    <w:rsid w:val="00516C30"/>
    <w:rsid w:val="00526F7C"/>
    <w:rsid w:val="00527735"/>
    <w:rsid w:val="00530B6A"/>
    <w:rsid w:val="00530D81"/>
    <w:rsid w:val="00533601"/>
    <w:rsid w:val="00533B4D"/>
    <w:rsid w:val="00536117"/>
    <w:rsid w:val="00537182"/>
    <w:rsid w:val="00544909"/>
    <w:rsid w:val="00552062"/>
    <w:rsid w:val="005539F9"/>
    <w:rsid w:val="005560FE"/>
    <w:rsid w:val="005576D3"/>
    <w:rsid w:val="00557E05"/>
    <w:rsid w:val="005610BF"/>
    <w:rsid w:val="00562BF6"/>
    <w:rsid w:val="00564998"/>
    <w:rsid w:val="005667DC"/>
    <w:rsid w:val="00573426"/>
    <w:rsid w:val="00574E18"/>
    <w:rsid w:val="00575B77"/>
    <w:rsid w:val="00580AF6"/>
    <w:rsid w:val="00582BED"/>
    <w:rsid w:val="00586470"/>
    <w:rsid w:val="0059577A"/>
    <w:rsid w:val="00596716"/>
    <w:rsid w:val="005A2795"/>
    <w:rsid w:val="005A390E"/>
    <w:rsid w:val="005A76EB"/>
    <w:rsid w:val="005B058A"/>
    <w:rsid w:val="005B4CD3"/>
    <w:rsid w:val="005B4D12"/>
    <w:rsid w:val="005B4FA1"/>
    <w:rsid w:val="005B7345"/>
    <w:rsid w:val="005C2F28"/>
    <w:rsid w:val="005D067A"/>
    <w:rsid w:val="005D50C5"/>
    <w:rsid w:val="005D6D13"/>
    <w:rsid w:val="005D7640"/>
    <w:rsid w:val="005D7868"/>
    <w:rsid w:val="005E1A67"/>
    <w:rsid w:val="005E5EF8"/>
    <w:rsid w:val="005E6434"/>
    <w:rsid w:val="005E6528"/>
    <w:rsid w:val="005E7120"/>
    <w:rsid w:val="005E7A4A"/>
    <w:rsid w:val="005F3111"/>
    <w:rsid w:val="005F4695"/>
    <w:rsid w:val="005F5FF0"/>
    <w:rsid w:val="005F79AD"/>
    <w:rsid w:val="00602FEE"/>
    <w:rsid w:val="0060728A"/>
    <w:rsid w:val="00607D15"/>
    <w:rsid w:val="00607D73"/>
    <w:rsid w:val="006146CE"/>
    <w:rsid w:val="0061608E"/>
    <w:rsid w:val="00616BA3"/>
    <w:rsid w:val="00623443"/>
    <w:rsid w:val="00624F92"/>
    <w:rsid w:val="00625670"/>
    <w:rsid w:val="00627EB8"/>
    <w:rsid w:val="00630427"/>
    <w:rsid w:val="0063469D"/>
    <w:rsid w:val="0063677E"/>
    <w:rsid w:val="00641E68"/>
    <w:rsid w:val="00644001"/>
    <w:rsid w:val="00645F50"/>
    <w:rsid w:val="00650865"/>
    <w:rsid w:val="00652C4A"/>
    <w:rsid w:val="00655611"/>
    <w:rsid w:val="00656175"/>
    <w:rsid w:val="0065652F"/>
    <w:rsid w:val="0065706B"/>
    <w:rsid w:val="006606B1"/>
    <w:rsid w:val="00661C1F"/>
    <w:rsid w:val="00666106"/>
    <w:rsid w:val="006669F2"/>
    <w:rsid w:val="006671B1"/>
    <w:rsid w:val="00673740"/>
    <w:rsid w:val="006749C0"/>
    <w:rsid w:val="00676A47"/>
    <w:rsid w:val="00685867"/>
    <w:rsid w:val="0069046A"/>
    <w:rsid w:val="006935BC"/>
    <w:rsid w:val="00694E31"/>
    <w:rsid w:val="00696093"/>
    <w:rsid w:val="00697F91"/>
    <w:rsid w:val="006A1BDB"/>
    <w:rsid w:val="006A3D61"/>
    <w:rsid w:val="006A4B4F"/>
    <w:rsid w:val="006A6AD3"/>
    <w:rsid w:val="006B0C0E"/>
    <w:rsid w:val="006B512E"/>
    <w:rsid w:val="006B5272"/>
    <w:rsid w:val="006B7880"/>
    <w:rsid w:val="006C2FC9"/>
    <w:rsid w:val="006C51D6"/>
    <w:rsid w:val="006C567C"/>
    <w:rsid w:val="006D0865"/>
    <w:rsid w:val="006D3E36"/>
    <w:rsid w:val="006D64DE"/>
    <w:rsid w:val="006E29B6"/>
    <w:rsid w:val="006E2C6D"/>
    <w:rsid w:val="006E2E2E"/>
    <w:rsid w:val="006E32B7"/>
    <w:rsid w:val="006E34DB"/>
    <w:rsid w:val="006E386B"/>
    <w:rsid w:val="006E5818"/>
    <w:rsid w:val="006F17D0"/>
    <w:rsid w:val="006F27BD"/>
    <w:rsid w:val="006F7779"/>
    <w:rsid w:val="0070277A"/>
    <w:rsid w:val="00710D8A"/>
    <w:rsid w:val="007112A8"/>
    <w:rsid w:val="0071403E"/>
    <w:rsid w:val="00720FEC"/>
    <w:rsid w:val="00723394"/>
    <w:rsid w:val="00724D71"/>
    <w:rsid w:val="00727AAA"/>
    <w:rsid w:val="007305A0"/>
    <w:rsid w:val="0073560F"/>
    <w:rsid w:val="00736F6C"/>
    <w:rsid w:val="00740F91"/>
    <w:rsid w:val="0074284E"/>
    <w:rsid w:val="00744996"/>
    <w:rsid w:val="00745F84"/>
    <w:rsid w:val="00751F0A"/>
    <w:rsid w:val="00754064"/>
    <w:rsid w:val="0075522C"/>
    <w:rsid w:val="007629FC"/>
    <w:rsid w:val="00765B1B"/>
    <w:rsid w:val="0076652D"/>
    <w:rsid w:val="007707B9"/>
    <w:rsid w:val="00773FB4"/>
    <w:rsid w:val="00777ADD"/>
    <w:rsid w:val="00782C4C"/>
    <w:rsid w:val="00785644"/>
    <w:rsid w:val="00785CE3"/>
    <w:rsid w:val="00787A86"/>
    <w:rsid w:val="00794660"/>
    <w:rsid w:val="00794B0A"/>
    <w:rsid w:val="007A0B47"/>
    <w:rsid w:val="007A1928"/>
    <w:rsid w:val="007A4B83"/>
    <w:rsid w:val="007A4FF6"/>
    <w:rsid w:val="007A5055"/>
    <w:rsid w:val="007A584A"/>
    <w:rsid w:val="007A5B9C"/>
    <w:rsid w:val="007B2E01"/>
    <w:rsid w:val="007B5E4B"/>
    <w:rsid w:val="007C04EF"/>
    <w:rsid w:val="007C32AC"/>
    <w:rsid w:val="007C4661"/>
    <w:rsid w:val="007C6860"/>
    <w:rsid w:val="007D11E8"/>
    <w:rsid w:val="007D41DB"/>
    <w:rsid w:val="007D51C2"/>
    <w:rsid w:val="007D632D"/>
    <w:rsid w:val="007D7047"/>
    <w:rsid w:val="007E06F2"/>
    <w:rsid w:val="007E0B67"/>
    <w:rsid w:val="007E2695"/>
    <w:rsid w:val="007E3A76"/>
    <w:rsid w:val="007E41FC"/>
    <w:rsid w:val="007F0E4A"/>
    <w:rsid w:val="007F0F76"/>
    <w:rsid w:val="007F62BE"/>
    <w:rsid w:val="007F63E2"/>
    <w:rsid w:val="00803103"/>
    <w:rsid w:val="00803496"/>
    <w:rsid w:val="00803803"/>
    <w:rsid w:val="00804573"/>
    <w:rsid w:val="0080730B"/>
    <w:rsid w:val="00810819"/>
    <w:rsid w:val="00811B95"/>
    <w:rsid w:val="00813BF1"/>
    <w:rsid w:val="00816D7A"/>
    <w:rsid w:val="008172AE"/>
    <w:rsid w:val="008230CA"/>
    <w:rsid w:val="00823174"/>
    <w:rsid w:val="00826D88"/>
    <w:rsid w:val="008275C1"/>
    <w:rsid w:val="008322AF"/>
    <w:rsid w:val="00835A1B"/>
    <w:rsid w:val="00841FDB"/>
    <w:rsid w:val="00843033"/>
    <w:rsid w:val="00850118"/>
    <w:rsid w:val="00850B07"/>
    <w:rsid w:val="00852104"/>
    <w:rsid w:val="00852566"/>
    <w:rsid w:val="00852FEA"/>
    <w:rsid w:val="00853D92"/>
    <w:rsid w:val="00854C3B"/>
    <w:rsid w:val="00860120"/>
    <w:rsid w:val="008602BC"/>
    <w:rsid w:val="00861807"/>
    <w:rsid w:val="00861828"/>
    <w:rsid w:val="008618F0"/>
    <w:rsid w:val="00861DC7"/>
    <w:rsid w:val="0086530A"/>
    <w:rsid w:val="00865462"/>
    <w:rsid w:val="00867FC3"/>
    <w:rsid w:val="00873FF2"/>
    <w:rsid w:val="00874A3A"/>
    <w:rsid w:val="00875437"/>
    <w:rsid w:val="00876151"/>
    <w:rsid w:val="00880857"/>
    <w:rsid w:val="00881CED"/>
    <w:rsid w:val="00884753"/>
    <w:rsid w:val="00893CE8"/>
    <w:rsid w:val="00895A25"/>
    <w:rsid w:val="008A1960"/>
    <w:rsid w:val="008A7C22"/>
    <w:rsid w:val="008B6720"/>
    <w:rsid w:val="008C0DB8"/>
    <w:rsid w:val="008C4DB7"/>
    <w:rsid w:val="008D105F"/>
    <w:rsid w:val="008D3C91"/>
    <w:rsid w:val="008D4149"/>
    <w:rsid w:val="008D7C52"/>
    <w:rsid w:val="008D7F8E"/>
    <w:rsid w:val="008E018C"/>
    <w:rsid w:val="008E134B"/>
    <w:rsid w:val="008E563A"/>
    <w:rsid w:val="008F2457"/>
    <w:rsid w:val="008F3B19"/>
    <w:rsid w:val="008F7928"/>
    <w:rsid w:val="009020A6"/>
    <w:rsid w:val="00905AD4"/>
    <w:rsid w:val="009105C9"/>
    <w:rsid w:val="00911218"/>
    <w:rsid w:val="00913B22"/>
    <w:rsid w:val="00913E78"/>
    <w:rsid w:val="00915822"/>
    <w:rsid w:val="00915B5A"/>
    <w:rsid w:val="0092639A"/>
    <w:rsid w:val="00931A46"/>
    <w:rsid w:val="00932F03"/>
    <w:rsid w:val="009347A3"/>
    <w:rsid w:val="00934DD7"/>
    <w:rsid w:val="00942342"/>
    <w:rsid w:val="00942AAF"/>
    <w:rsid w:val="00945766"/>
    <w:rsid w:val="009474B3"/>
    <w:rsid w:val="00947F25"/>
    <w:rsid w:val="00955882"/>
    <w:rsid w:val="009606B0"/>
    <w:rsid w:val="00964C6C"/>
    <w:rsid w:val="00974A9A"/>
    <w:rsid w:val="0098464F"/>
    <w:rsid w:val="0099032A"/>
    <w:rsid w:val="00990C76"/>
    <w:rsid w:val="0099214A"/>
    <w:rsid w:val="00992E6F"/>
    <w:rsid w:val="009961BE"/>
    <w:rsid w:val="00996213"/>
    <w:rsid w:val="00996F18"/>
    <w:rsid w:val="009A013D"/>
    <w:rsid w:val="009A1FD8"/>
    <w:rsid w:val="009A53A4"/>
    <w:rsid w:val="009B0B1F"/>
    <w:rsid w:val="009B2521"/>
    <w:rsid w:val="009B3115"/>
    <w:rsid w:val="009B3EAE"/>
    <w:rsid w:val="009B46F3"/>
    <w:rsid w:val="009B6D4C"/>
    <w:rsid w:val="009C0F11"/>
    <w:rsid w:val="009C66BF"/>
    <w:rsid w:val="009C7D43"/>
    <w:rsid w:val="009E116A"/>
    <w:rsid w:val="009F04B9"/>
    <w:rsid w:val="009F1114"/>
    <w:rsid w:val="009F2317"/>
    <w:rsid w:val="009F470C"/>
    <w:rsid w:val="009F483E"/>
    <w:rsid w:val="009F4BDB"/>
    <w:rsid w:val="009F51E1"/>
    <w:rsid w:val="009F52E7"/>
    <w:rsid w:val="00A000D9"/>
    <w:rsid w:val="00A012F2"/>
    <w:rsid w:val="00A057DE"/>
    <w:rsid w:val="00A05901"/>
    <w:rsid w:val="00A059B8"/>
    <w:rsid w:val="00A11276"/>
    <w:rsid w:val="00A1421B"/>
    <w:rsid w:val="00A14E4B"/>
    <w:rsid w:val="00A1503B"/>
    <w:rsid w:val="00A21025"/>
    <w:rsid w:val="00A225BC"/>
    <w:rsid w:val="00A22F3A"/>
    <w:rsid w:val="00A24ED2"/>
    <w:rsid w:val="00A27626"/>
    <w:rsid w:val="00A2783D"/>
    <w:rsid w:val="00A31AEA"/>
    <w:rsid w:val="00A347BC"/>
    <w:rsid w:val="00A40538"/>
    <w:rsid w:val="00A4142E"/>
    <w:rsid w:val="00A474D4"/>
    <w:rsid w:val="00A50561"/>
    <w:rsid w:val="00A52EB9"/>
    <w:rsid w:val="00A53330"/>
    <w:rsid w:val="00A551AA"/>
    <w:rsid w:val="00A61B76"/>
    <w:rsid w:val="00A665CB"/>
    <w:rsid w:val="00A66EB5"/>
    <w:rsid w:val="00A77DD0"/>
    <w:rsid w:val="00A80AB3"/>
    <w:rsid w:val="00A8231B"/>
    <w:rsid w:val="00A83E36"/>
    <w:rsid w:val="00A8467E"/>
    <w:rsid w:val="00A84CDE"/>
    <w:rsid w:val="00A92139"/>
    <w:rsid w:val="00A93866"/>
    <w:rsid w:val="00A95F3E"/>
    <w:rsid w:val="00A96202"/>
    <w:rsid w:val="00AA1446"/>
    <w:rsid w:val="00AA3DA8"/>
    <w:rsid w:val="00AA71A4"/>
    <w:rsid w:val="00AA77F1"/>
    <w:rsid w:val="00AB740F"/>
    <w:rsid w:val="00AC39F8"/>
    <w:rsid w:val="00AC6ECF"/>
    <w:rsid w:val="00AD15B0"/>
    <w:rsid w:val="00AD5CF5"/>
    <w:rsid w:val="00AD66C3"/>
    <w:rsid w:val="00AD66FD"/>
    <w:rsid w:val="00AE3DD7"/>
    <w:rsid w:val="00AF4402"/>
    <w:rsid w:val="00AF5B53"/>
    <w:rsid w:val="00B0283F"/>
    <w:rsid w:val="00B0315F"/>
    <w:rsid w:val="00B12E08"/>
    <w:rsid w:val="00B17146"/>
    <w:rsid w:val="00B21052"/>
    <w:rsid w:val="00B256D5"/>
    <w:rsid w:val="00B25D81"/>
    <w:rsid w:val="00B25EBB"/>
    <w:rsid w:val="00B3013C"/>
    <w:rsid w:val="00B3347B"/>
    <w:rsid w:val="00B362F8"/>
    <w:rsid w:val="00B36A1A"/>
    <w:rsid w:val="00B416D4"/>
    <w:rsid w:val="00B4399B"/>
    <w:rsid w:val="00B47FEE"/>
    <w:rsid w:val="00B50C00"/>
    <w:rsid w:val="00B50C7F"/>
    <w:rsid w:val="00B520BC"/>
    <w:rsid w:val="00B55C99"/>
    <w:rsid w:val="00B5628B"/>
    <w:rsid w:val="00B571A2"/>
    <w:rsid w:val="00B5784C"/>
    <w:rsid w:val="00B615C2"/>
    <w:rsid w:val="00B619E5"/>
    <w:rsid w:val="00B62883"/>
    <w:rsid w:val="00B63719"/>
    <w:rsid w:val="00B6580B"/>
    <w:rsid w:val="00B66693"/>
    <w:rsid w:val="00B67A63"/>
    <w:rsid w:val="00B75420"/>
    <w:rsid w:val="00B8027A"/>
    <w:rsid w:val="00B80DBA"/>
    <w:rsid w:val="00B81A98"/>
    <w:rsid w:val="00B84778"/>
    <w:rsid w:val="00B855C7"/>
    <w:rsid w:val="00B91C86"/>
    <w:rsid w:val="00B92563"/>
    <w:rsid w:val="00B93255"/>
    <w:rsid w:val="00B941E5"/>
    <w:rsid w:val="00B97EBA"/>
    <w:rsid w:val="00BA035D"/>
    <w:rsid w:val="00BA04DB"/>
    <w:rsid w:val="00BA14BD"/>
    <w:rsid w:val="00BA3649"/>
    <w:rsid w:val="00BB0B0F"/>
    <w:rsid w:val="00BB3959"/>
    <w:rsid w:val="00BB3F4D"/>
    <w:rsid w:val="00BC1DC8"/>
    <w:rsid w:val="00BC56C3"/>
    <w:rsid w:val="00BC59BD"/>
    <w:rsid w:val="00BD1BCA"/>
    <w:rsid w:val="00BD4B4E"/>
    <w:rsid w:val="00BD4D89"/>
    <w:rsid w:val="00BD625C"/>
    <w:rsid w:val="00BD71C4"/>
    <w:rsid w:val="00BF5F29"/>
    <w:rsid w:val="00BF641C"/>
    <w:rsid w:val="00C004E8"/>
    <w:rsid w:val="00C00689"/>
    <w:rsid w:val="00C02310"/>
    <w:rsid w:val="00C046A7"/>
    <w:rsid w:val="00C12296"/>
    <w:rsid w:val="00C13517"/>
    <w:rsid w:val="00C1483D"/>
    <w:rsid w:val="00C174F1"/>
    <w:rsid w:val="00C21E4E"/>
    <w:rsid w:val="00C225A7"/>
    <w:rsid w:val="00C23B11"/>
    <w:rsid w:val="00C31891"/>
    <w:rsid w:val="00C335F8"/>
    <w:rsid w:val="00C36CEF"/>
    <w:rsid w:val="00C403E2"/>
    <w:rsid w:val="00C44AE5"/>
    <w:rsid w:val="00C47B45"/>
    <w:rsid w:val="00C532FE"/>
    <w:rsid w:val="00C53B66"/>
    <w:rsid w:val="00C54018"/>
    <w:rsid w:val="00C542F5"/>
    <w:rsid w:val="00C55086"/>
    <w:rsid w:val="00C552D7"/>
    <w:rsid w:val="00C5620F"/>
    <w:rsid w:val="00C57441"/>
    <w:rsid w:val="00C60124"/>
    <w:rsid w:val="00C60592"/>
    <w:rsid w:val="00C645B7"/>
    <w:rsid w:val="00C66B94"/>
    <w:rsid w:val="00C66F94"/>
    <w:rsid w:val="00C702EA"/>
    <w:rsid w:val="00C70473"/>
    <w:rsid w:val="00C71551"/>
    <w:rsid w:val="00C80196"/>
    <w:rsid w:val="00C834E8"/>
    <w:rsid w:val="00C85AED"/>
    <w:rsid w:val="00C85C1D"/>
    <w:rsid w:val="00C903EF"/>
    <w:rsid w:val="00C91F23"/>
    <w:rsid w:val="00C92CD4"/>
    <w:rsid w:val="00C949CF"/>
    <w:rsid w:val="00C976FE"/>
    <w:rsid w:val="00C978DA"/>
    <w:rsid w:val="00CA018F"/>
    <w:rsid w:val="00CA1BF4"/>
    <w:rsid w:val="00CA3B6A"/>
    <w:rsid w:val="00CA5852"/>
    <w:rsid w:val="00CA7978"/>
    <w:rsid w:val="00CB25A7"/>
    <w:rsid w:val="00CB27A1"/>
    <w:rsid w:val="00CB2A56"/>
    <w:rsid w:val="00CB5075"/>
    <w:rsid w:val="00CB583E"/>
    <w:rsid w:val="00CB5A79"/>
    <w:rsid w:val="00CB6B19"/>
    <w:rsid w:val="00CC45E6"/>
    <w:rsid w:val="00CC53FE"/>
    <w:rsid w:val="00CC6C1F"/>
    <w:rsid w:val="00CD7105"/>
    <w:rsid w:val="00CE12EA"/>
    <w:rsid w:val="00CE7111"/>
    <w:rsid w:val="00CF597D"/>
    <w:rsid w:val="00CF76F3"/>
    <w:rsid w:val="00D00C2A"/>
    <w:rsid w:val="00D02683"/>
    <w:rsid w:val="00D1001D"/>
    <w:rsid w:val="00D10EE9"/>
    <w:rsid w:val="00D155A1"/>
    <w:rsid w:val="00D1562A"/>
    <w:rsid w:val="00D20071"/>
    <w:rsid w:val="00D275A2"/>
    <w:rsid w:val="00D30A6A"/>
    <w:rsid w:val="00D30B8B"/>
    <w:rsid w:val="00D36774"/>
    <w:rsid w:val="00D40DE0"/>
    <w:rsid w:val="00D435A0"/>
    <w:rsid w:val="00D44018"/>
    <w:rsid w:val="00D45273"/>
    <w:rsid w:val="00D45DC0"/>
    <w:rsid w:val="00D462A1"/>
    <w:rsid w:val="00D516ED"/>
    <w:rsid w:val="00D52F56"/>
    <w:rsid w:val="00D60627"/>
    <w:rsid w:val="00D66836"/>
    <w:rsid w:val="00D7142B"/>
    <w:rsid w:val="00D80277"/>
    <w:rsid w:val="00D802B2"/>
    <w:rsid w:val="00D804A0"/>
    <w:rsid w:val="00D83E9A"/>
    <w:rsid w:val="00D924CE"/>
    <w:rsid w:val="00D958B9"/>
    <w:rsid w:val="00D97B10"/>
    <w:rsid w:val="00DA556E"/>
    <w:rsid w:val="00DA6843"/>
    <w:rsid w:val="00DA7A82"/>
    <w:rsid w:val="00DB089A"/>
    <w:rsid w:val="00DB32D6"/>
    <w:rsid w:val="00DB4324"/>
    <w:rsid w:val="00DB593C"/>
    <w:rsid w:val="00DC12AE"/>
    <w:rsid w:val="00DC1AA7"/>
    <w:rsid w:val="00DC5B1C"/>
    <w:rsid w:val="00DC5F25"/>
    <w:rsid w:val="00DE0F06"/>
    <w:rsid w:val="00DE6A0C"/>
    <w:rsid w:val="00DF36C4"/>
    <w:rsid w:val="00DF5B84"/>
    <w:rsid w:val="00DF5C02"/>
    <w:rsid w:val="00E00272"/>
    <w:rsid w:val="00E0038D"/>
    <w:rsid w:val="00E030E1"/>
    <w:rsid w:val="00E03DA0"/>
    <w:rsid w:val="00E05385"/>
    <w:rsid w:val="00E0563F"/>
    <w:rsid w:val="00E05685"/>
    <w:rsid w:val="00E1481E"/>
    <w:rsid w:val="00E24020"/>
    <w:rsid w:val="00E26559"/>
    <w:rsid w:val="00E26575"/>
    <w:rsid w:val="00E267D0"/>
    <w:rsid w:val="00E26B95"/>
    <w:rsid w:val="00E35C1B"/>
    <w:rsid w:val="00E37DAC"/>
    <w:rsid w:val="00E46F25"/>
    <w:rsid w:val="00E508DF"/>
    <w:rsid w:val="00E5471E"/>
    <w:rsid w:val="00E576D7"/>
    <w:rsid w:val="00E666F0"/>
    <w:rsid w:val="00E67249"/>
    <w:rsid w:val="00E677AA"/>
    <w:rsid w:val="00E73270"/>
    <w:rsid w:val="00E75166"/>
    <w:rsid w:val="00E76A65"/>
    <w:rsid w:val="00E807E7"/>
    <w:rsid w:val="00E82240"/>
    <w:rsid w:val="00E82C14"/>
    <w:rsid w:val="00E84915"/>
    <w:rsid w:val="00E84B0F"/>
    <w:rsid w:val="00E85439"/>
    <w:rsid w:val="00E85765"/>
    <w:rsid w:val="00E85FF4"/>
    <w:rsid w:val="00E92DCA"/>
    <w:rsid w:val="00E97157"/>
    <w:rsid w:val="00EA16BE"/>
    <w:rsid w:val="00EA1D10"/>
    <w:rsid w:val="00EA4C55"/>
    <w:rsid w:val="00EA6BD0"/>
    <w:rsid w:val="00EA77DF"/>
    <w:rsid w:val="00EB16F3"/>
    <w:rsid w:val="00EB522F"/>
    <w:rsid w:val="00EB740A"/>
    <w:rsid w:val="00EB745E"/>
    <w:rsid w:val="00EB75CE"/>
    <w:rsid w:val="00EB79D3"/>
    <w:rsid w:val="00EC0898"/>
    <w:rsid w:val="00EC1776"/>
    <w:rsid w:val="00EC37D9"/>
    <w:rsid w:val="00EC65C5"/>
    <w:rsid w:val="00EC6654"/>
    <w:rsid w:val="00EC6C76"/>
    <w:rsid w:val="00ED561A"/>
    <w:rsid w:val="00ED6B88"/>
    <w:rsid w:val="00ED72F8"/>
    <w:rsid w:val="00EE4FC9"/>
    <w:rsid w:val="00EE6DAC"/>
    <w:rsid w:val="00EE71C3"/>
    <w:rsid w:val="00EF2283"/>
    <w:rsid w:val="00EF25E0"/>
    <w:rsid w:val="00EF2715"/>
    <w:rsid w:val="00F0287C"/>
    <w:rsid w:val="00F030DD"/>
    <w:rsid w:val="00F03DF0"/>
    <w:rsid w:val="00F053EF"/>
    <w:rsid w:val="00F06A60"/>
    <w:rsid w:val="00F10CF5"/>
    <w:rsid w:val="00F14269"/>
    <w:rsid w:val="00F175FE"/>
    <w:rsid w:val="00F17E8E"/>
    <w:rsid w:val="00F2002B"/>
    <w:rsid w:val="00F2083E"/>
    <w:rsid w:val="00F235F7"/>
    <w:rsid w:val="00F24AA0"/>
    <w:rsid w:val="00F25B56"/>
    <w:rsid w:val="00F262DB"/>
    <w:rsid w:val="00F2664F"/>
    <w:rsid w:val="00F267E3"/>
    <w:rsid w:val="00F30EB7"/>
    <w:rsid w:val="00F32E37"/>
    <w:rsid w:val="00F3359B"/>
    <w:rsid w:val="00F335AE"/>
    <w:rsid w:val="00F33AB1"/>
    <w:rsid w:val="00F35F14"/>
    <w:rsid w:val="00F36A9C"/>
    <w:rsid w:val="00F37C93"/>
    <w:rsid w:val="00F43910"/>
    <w:rsid w:val="00F4439D"/>
    <w:rsid w:val="00F45188"/>
    <w:rsid w:val="00F458FF"/>
    <w:rsid w:val="00F46267"/>
    <w:rsid w:val="00F47131"/>
    <w:rsid w:val="00F50BC3"/>
    <w:rsid w:val="00F53DFE"/>
    <w:rsid w:val="00F54086"/>
    <w:rsid w:val="00F55203"/>
    <w:rsid w:val="00F60479"/>
    <w:rsid w:val="00F60594"/>
    <w:rsid w:val="00F64923"/>
    <w:rsid w:val="00F657C9"/>
    <w:rsid w:val="00F70BCA"/>
    <w:rsid w:val="00F71EBC"/>
    <w:rsid w:val="00F76A56"/>
    <w:rsid w:val="00F772D2"/>
    <w:rsid w:val="00F775E7"/>
    <w:rsid w:val="00F80120"/>
    <w:rsid w:val="00F834CA"/>
    <w:rsid w:val="00F9170C"/>
    <w:rsid w:val="00F943B0"/>
    <w:rsid w:val="00F95658"/>
    <w:rsid w:val="00F95C41"/>
    <w:rsid w:val="00F96659"/>
    <w:rsid w:val="00FA12BD"/>
    <w:rsid w:val="00FA3250"/>
    <w:rsid w:val="00FA7372"/>
    <w:rsid w:val="00FB0F54"/>
    <w:rsid w:val="00FB3249"/>
    <w:rsid w:val="00FB461C"/>
    <w:rsid w:val="00FB48BB"/>
    <w:rsid w:val="00FC1C4C"/>
    <w:rsid w:val="00FC3BAA"/>
    <w:rsid w:val="00FC4E82"/>
    <w:rsid w:val="00FD11A7"/>
    <w:rsid w:val="00FD1768"/>
    <w:rsid w:val="00FD4BC2"/>
    <w:rsid w:val="00FD7C8D"/>
    <w:rsid w:val="00FE1C50"/>
    <w:rsid w:val="00FE766A"/>
    <w:rsid w:val="00FF100D"/>
    <w:rsid w:val="00FF3DC6"/>
    <w:rsid w:val="00FF6B9E"/>
    <w:rsid w:val="00FF6C50"/>
    <w:rsid w:val="00F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HGSMinchoE" w:hAnsi="Palatino Linotype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ED72F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D72F8"/>
    <w:pPr>
      <w:keepNext/>
      <w:keepLines/>
      <w:spacing w:before="360" w:after="0" w:line="240" w:lineRule="auto"/>
      <w:outlineLvl w:val="0"/>
    </w:pPr>
    <w:rPr>
      <w:rFonts w:ascii="Century Gothic" w:eastAsia="HGGothicM" w:hAnsi="Century Gothic"/>
      <w:bCs/>
      <w:i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D72F8"/>
    <w:pPr>
      <w:keepNext/>
      <w:keepLines/>
      <w:spacing w:before="120" w:after="0" w:line="240" w:lineRule="auto"/>
      <w:outlineLvl w:val="1"/>
    </w:pPr>
    <w:rPr>
      <w:rFonts w:ascii="Century Gothic" w:eastAsia="HGGothicM" w:hAnsi="Century Gothic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2F8"/>
    <w:pPr>
      <w:keepNext/>
      <w:keepLines/>
      <w:spacing w:before="20" w:after="0" w:line="240" w:lineRule="auto"/>
      <w:outlineLvl w:val="2"/>
    </w:pPr>
    <w:rPr>
      <w:rFonts w:ascii="Century Gothic" w:eastAsia="HGGothicM" w:hAnsi="Century Gothic"/>
      <w:bCs/>
      <w:i/>
      <w:sz w:val="23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D72F8"/>
    <w:pPr>
      <w:keepNext/>
      <w:keepLines/>
      <w:spacing w:before="200" w:after="0" w:line="264" w:lineRule="auto"/>
      <w:outlineLvl w:val="3"/>
    </w:pPr>
    <w:rPr>
      <w:rFonts w:ascii="Century Gothic" w:eastAsia="HGGothicM" w:hAnsi="Century Gothic"/>
      <w:bCs/>
      <w:i/>
      <w:iCs/>
      <w:sz w:val="23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D72F8"/>
    <w:pPr>
      <w:keepNext/>
      <w:keepLines/>
      <w:spacing w:before="200" w:after="0" w:line="264" w:lineRule="auto"/>
      <w:outlineLvl w:val="4"/>
    </w:pPr>
    <w:rPr>
      <w:rFonts w:ascii="Century Gothic" w:eastAsia="HGGothicM" w:hAnsi="Century Gothic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D72F8"/>
    <w:pPr>
      <w:keepNext/>
      <w:keepLines/>
      <w:spacing w:before="200" w:after="0" w:line="264" w:lineRule="auto"/>
      <w:outlineLvl w:val="5"/>
    </w:pPr>
    <w:rPr>
      <w:rFonts w:ascii="Century Gothic" w:eastAsia="HGGothicM" w:hAnsi="Century Gothic"/>
      <w:i/>
      <w:iCs/>
      <w:color w:val="000000"/>
      <w:sz w:val="21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D72F8"/>
    <w:pPr>
      <w:keepNext/>
      <w:keepLines/>
      <w:spacing w:before="200" w:after="0" w:line="264" w:lineRule="auto"/>
      <w:outlineLvl w:val="6"/>
    </w:pPr>
    <w:rPr>
      <w:rFonts w:ascii="Century Gothic" w:eastAsia="HGGothicM" w:hAnsi="Century Gothic"/>
      <w:i/>
      <w:iCs/>
      <w:color w:val="000000"/>
      <w:sz w:val="21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D72F8"/>
    <w:pPr>
      <w:keepNext/>
      <w:keepLines/>
      <w:spacing w:before="200" w:after="0" w:line="264" w:lineRule="auto"/>
      <w:outlineLvl w:val="7"/>
    </w:pPr>
    <w:rPr>
      <w:rFonts w:ascii="Century Gothic" w:eastAsia="HGGothicM" w:hAnsi="Century Gothic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D72F8"/>
    <w:pPr>
      <w:keepNext/>
      <w:keepLines/>
      <w:spacing w:before="200" w:after="0" w:line="264" w:lineRule="auto"/>
      <w:outlineLvl w:val="8"/>
    </w:pPr>
    <w:rPr>
      <w:rFonts w:ascii="Century Gothic" w:eastAsia="HGGothicM" w:hAnsi="Century Gothic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D72F8"/>
    <w:rPr>
      <w:rFonts w:ascii="Century Gothic" w:eastAsia="HGGothicM" w:hAnsi="Century Gothic" w:cs="Times New Roman"/>
      <w:i/>
      <w:color w:val="auto"/>
      <w:sz w:val="32"/>
    </w:rPr>
  </w:style>
  <w:style w:type="character" w:customStyle="1" w:styleId="Heading2Char">
    <w:name w:val="Heading 2 Char"/>
    <w:link w:val="Heading2"/>
    <w:uiPriority w:val="99"/>
    <w:locked/>
    <w:rsid w:val="00ED72F8"/>
    <w:rPr>
      <w:rFonts w:ascii="Century Gothic" w:eastAsia="HGGothicM" w:hAnsi="Century Gothic" w:cs="Times New Roman"/>
      <w:color w:val="auto"/>
      <w:sz w:val="26"/>
    </w:rPr>
  </w:style>
  <w:style w:type="character" w:customStyle="1" w:styleId="Heading3Char">
    <w:name w:val="Heading 3 Char"/>
    <w:link w:val="Heading3"/>
    <w:uiPriority w:val="99"/>
    <w:locked/>
    <w:rsid w:val="00ED72F8"/>
    <w:rPr>
      <w:rFonts w:ascii="Century Gothic" w:eastAsia="HGGothicM" w:hAnsi="Century Gothic" w:cs="Times New Roman"/>
      <w:i/>
      <w:color w:val="auto"/>
      <w:sz w:val="23"/>
    </w:rPr>
  </w:style>
  <w:style w:type="character" w:customStyle="1" w:styleId="Heading4Char">
    <w:name w:val="Heading 4 Char"/>
    <w:link w:val="Heading4"/>
    <w:uiPriority w:val="99"/>
    <w:semiHidden/>
    <w:locked/>
    <w:rsid w:val="00ED72F8"/>
    <w:rPr>
      <w:rFonts w:ascii="Century Gothic" w:eastAsia="HGGothicM" w:hAnsi="Century Gothic" w:cs="Times New Roman"/>
      <w:i/>
      <w:color w:val="auto"/>
      <w:sz w:val="23"/>
    </w:rPr>
  </w:style>
  <w:style w:type="character" w:customStyle="1" w:styleId="Heading5Char">
    <w:name w:val="Heading 5 Char"/>
    <w:link w:val="Heading5"/>
    <w:uiPriority w:val="99"/>
    <w:semiHidden/>
    <w:locked/>
    <w:rsid w:val="00ED72F8"/>
    <w:rPr>
      <w:rFonts w:ascii="Century Gothic" w:eastAsia="HGGothicM" w:hAnsi="Century Gothic" w:cs="Times New Roman"/>
      <w:color w:val="000000"/>
    </w:rPr>
  </w:style>
  <w:style w:type="character" w:customStyle="1" w:styleId="Heading6Char">
    <w:name w:val="Heading 6 Char"/>
    <w:link w:val="Heading6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1"/>
    </w:rPr>
  </w:style>
  <w:style w:type="character" w:customStyle="1" w:styleId="Heading7Char">
    <w:name w:val="Heading 7 Char"/>
    <w:link w:val="Heading7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1"/>
    </w:rPr>
  </w:style>
  <w:style w:type="character" w:customStyle="1" w:styleId="Heading8Char">
    <w:name w:val="Heading 8 Char"/>
    <w:link w:val="Heading8"/>
    <w:uiPriority w:val="99"/>
    <w:semiHidden/>
    <w:locked/>
    <w:rsid w:val="00ED72F8"/>
    <w:rPr>
      <w:rFonts w:ascii="Century Gothic" w:eastAsia="HGGothicM" w:hAnsi="Century Gothic" w:cs="Times New Roman"/>
      <w:color w:val="000000"/>
      <w:sz w:val="20"/>
    </w:rPr>
  </w:style>
  <w:style w:type="character" w:customStyle="1" w:styleId="Heading9Char">
    <w:name w:val="Heading 9 Char"/>
    <w:link w:val="Heading9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ED72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D72F8"/>
    <w:rPr>
      <w:rFonts w:ascii="Tahoma" w:eastAsia="HGSMinchoE" w:hAnsi="Tahoma" w:cs="Times New Roman"/>
      <w:sz w:val="16"/>
    </w:rPr>
  </w:style>
  <w:style w:type="paragraph" w:styleId="Title">
    <w:name w:val="Title"/>
    <w:basedOn w:val="Normal"/>
    <w:next w:val="Normal"/>
    <w:link w:val="TitleChar"/>
    <w:uiPriority w:val="99"/>
    <w:qFormat/>
    <w:rsid w:val="00ED72F8"/>
    <w:pPr>
      <w:spacing w:after="300" w:line="240" w:lineRule="auto"/>
      <w:contextualSpacing/>
    </w:pPr>
    <w:rPr>
      <w:rFonts w:ascii="Century Gothic" w:eastAsia="HGGothicM" w:hAnsi="Century Gothic"/>
      <w:spacing w:val="5"/>
      <w:kern w:val="28"/>
      <w:sz w:val="56"/>
      <w:szCs w:val="56"/>
    </w:rPr>
  </w:style>
  <w:style w:type="character" w:customStyle="1" w:styleId="TitleChar">
    <w:name w:val="Title Char"/>
    <w:link w:val="Title"/>
    <w:uiPriority w:val="99"/>
    <w:locked/>
    <w:rsid w:val="00ED72F8"/>
    <w:rPr>
      <w:rFonts w:ascii="Century Gothic" w:eastAsia="HGGothicM" w:hAnsi="Century Gothic" w:cs="Times New Roman"/>
      <w:color w:val="auto"/>
      <w:spacing w:val="5"/>
      <w:kern w:val="28"/>
      <w:sz w:val="56"/>
    </w:rPr>
  </w:style>
  <w:style w:type="paragraph" w:styleId="Subtitle">
    <w:name w:val="Subtitle"/>
    <w:basedOn w:val="Normal"/>
    <w:next w:val="Normal"/>
    <w:link w:val="SubtitleChar"/>
    <w:qFormat/>
    <w:rsid w:val="00ED72F8"/>
    <w:pPr>
      <w:numPr>
        <w:ilvl w:val="1"/>
      </w:numPr>
    </w:pPr>
    <w:rPr>
      <w:rFonts w:eastAsia="HGGothicM"/>
      <w:iCs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ED72F8"/>
    <w:rPr>
      <w:rFonts w:eastAsia="HGGothicM" w:cs="Times New Roman"/>
      <w:color w:val="auto"/>
      <w:spacing w:val="15"/>
      <w:sz w:val="24"/>
    </w:rPr>
  </w:style>
  <w:style w:type="paragraph" w:styleId="Header">
    <w:name w:val="header"/>
    <w:basedOn w:val="Normal"/>
    <w:link w:val="HeaderChar"/>
    <w:uiPriority w:val="99"/>
    <w:rsid w:val="00ED72F8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ED72F8"/>
    <w:rPr>
      <w:rFonts w:eastAsia="HGSMinchoE" w:cs="Times New Roman"/>
    </w:rPr>
  </w:style>
  <w:style w:type="paragraph" w:styleId="NoSpacing">
    <w:name w:val="No Spacing"/>
    <w:link w:val="NoSpacingChar"/>
    <w:uiPriority w:val="99"/>
    <w:qFormat/>
    <w:rsid w:val="00ED72F8"/>
    <w:rPr>
      <w:sz w:val="22"/>
      <w:szCs w:val="22"/>
    </w:rPr>
  </w:style>
  <w:style w:type="character" w:customStyle="1" w:styleId="NoSpacingChar">
    <w:name w:val="No Spacing Char"/>
    <w:link w:val="NoSpacing"/>
    <w:uiPriority w:val="99"/>
    <w:locked/>
    <w:rsid w:val="00ED72F8"/>
    <w:rPr>
      <w:sz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ED72F8"/>
    <w:pPr>
      <w:spacing w:line="240" w:lineRule="auto"/>
    </w:pPr>
    <w:rPr>
      <w:b/>
      <w:bCs/>
      <w:color w:val="2F5897"/>
      <w:sz w:val="18"/>
      <w:szCs w:val="18"/>
    </w:rPr>
  </w:style>
  <w:style w:type="character" w:styleId="Strong">
    <w:name w:val="Strong"/>
    <w:uiPriority w:val="22"/>
    <w:qFormat/>
    <w:rsid w:val="00ED72F8"/>
    <w:rPr>
      <w:rFonts w:cs="Times New Roman"/>
      <w:b/>
    </w:rPr>
  </w:style>
  <w:style w:type="character" w:styleId="Emphasis">
    <w:name w:val="Emphasis"/>
    <w:uiPriority w:val="99"/>
    <w:qFormat/>
    <w:rsid w:val="00ED72F8"/>
    <w:rPr>
      <w:rFonts w:cs="Times New Roman"/>
      <w:i/>
      <w:color w:val="auto"/>
    </w:rPr>
  </w:style>
  <w:style w:type="paragraph" w:styleId="ListParagraph">
    <w:name w:val="List Paragraph"/>
    <w:basedOn w:val="Normal"/>
    <w:link w:val="ListParagraphChar"/>
    <w:uiPriority w:val="99"/>
    <w:qFormat/>
    <w:rsid w:val="00ED72F8"/>
    <w:pPr>
      <w:spacing w:after="160" w:line="240" w:lineRule="auto"/>
      <w:ind w:left="1008" w:hanging="288"/>
      <w:contextualSpacing/>
    </w:pPr>
    <w:rPr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ED72F8"/>
    <w:pPr>
      <w:spacing w:before="160" w:after="160" w:line="300" w:lineRule="auto"/>
      <w:ind w:left="144" w:right="144"/>
      <w:jc w:val="center"/>
    </w:pPr>
    <w:rPr>
      <w:rFonts w:ascii="Century Gothic" w:hAnsi="Century Gothic"/>
      <w:i/>
      <w:iCs/>
      <w:sz w:val="24"/>
      <w:szCs w:val="20"/>
      <w:lang w:bidi="hi-IN"/>
    </w:rPr>
  </w:style>
  <w:style w:type="character" w:customStyle="1" w:styleId="QuoteChar">
    <w:name w:val="Quote Char"/>
    <w:link w:val="Quote"/>
    <w:uiPriority w:val="99"/>
    <w:locked/>
    <w:rsid w:val="00ED72F8"/>
    <w:rPr>
      <w:rFonts w:ascii="Century Gothic" w:hAnsi="Century Gothic" w:cs="Times New Roman"/>
      <w:i/>
      <w:color w:val="auto"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D72F8"/>
    <w:pPr>
      <w:pBdr>
        <w:top w:val="single" w:sz="36" w:space="8" w:color="6076B4"/>
        <w:left w:val="single" w:sz="36" w:space="8" w:color="6076B4"/>
        <w:bottom w:val="single" w:sz="36" w:space="8" w:color="6076B4"/>
        <w:right w:val="single" w:sz="36" w:space="8" w:color="6076B4"/>
      </w:pBdr>
      <w:shd w:val="clear" w:color="auto" w:fill="6076B4"/>
      <w:spacing w:before="200" w:after="280" w:line="300" w:lineRule="auto"/>
      <w:ind w:left="936" w:right="936"/>
      <w:jc w:val="center"/>
    </w:pPr>
    <w:rPr>
      <w:rFonts w:ascii="Century Gothic" w:eastAsia="HGGothicM" w:hAnsi="Century Gothic"/>
      <w:bCs/>
      <w:i/>
      <w:iCs/>
      <w:color w:val="000000"/>
      <w:sz w:val="24"/>
      <w:szCs w:val="20"/>
      <w:lang w:bidi="hi-IN"/>
    </w:rPr>
  </w:style>
  <w:style w:type="character" w:customStyle="1" w:styleId="IntenseQuoteChar">
    <w:name w:val="Intense Quote Char"/>
    <w:link w:val="IntenseQuote"/>
    <w:uiPriority w:val="99"/>
    <w:locked/>
    <w:rsid w:val="00ED72F8"/>
    <w:rPr>
      <w:rFonts w:ascii="Century Gothic" w:eastAsia="HGGothicM" w:hAnsi="Century Gothic" w:cs="Times New Roman"/>
      <w:i/>
      <w:color w:val="000000"/>
      <w:sz w:val="24"/>
      <w:shd w:val="clear" w:color="auto" w:fill="6076B4"/>
    </w:rPr>
  </w:style>
  <w:style w:type="character" w:styleId="SubtleEmphasis">
    <w:name w:val="Subtle Emphasis"/>
    <w:uiPriority w:val="99"/>
    <w:qFormat/>
    <w:rsid w:val="00ED72F8"/>
    <w:rPr>
      <w:rFonts w:cs="Times New Roman"/>
      <w:i/>
      <w:color w:val="auto"/>
    </w:rPr>
  </w:style>
  <w:style w:type="character" w:styleId="IntenseEmphasis">
    <w:name w:val="Intense Emphasis"/>
    <w:uiPriority w:val="99"/>
    <w:qFormat/>
    <w:rsid w:val="00ED72F8"/>
    <w:rPr>
      <w:rFonts w:cs="Times New Roman"/>
      <w:b/>
      <w:i/>
      <w:color w:val="auto"/>
    </w:rPr>
  </w:style>
  <w:style w:type="character" w:styleId="SubtleReference">
    <w:name w:val="Subtle Reference"/>
    <w:uiPriority w:val="99"/>
    <w:qFormat/>
    <w:rsid w:val="00ED72F8"/>
    <w:rPr>
      <w:rFonts w:cs="Times New Roman"/>
      <w:smallCaps/>
      <w:color w:val="auto"/>
      <w:u w:val="single"/>
    </w:rPr>
  </w:style>
  <w:style w:type="character" w:styleId="IntenseReference">
    <w:name w:val="Intense Reference"/>
    <w:uiPriority w:val="99"/>
    <w:qFormat/>
    <w:rsid w:val="00ED72F8"/>
    <w:rPr>
      <w:rFonts w:cs="Times New Roman"/>
      <w:b/>
      <w:color w:val="auto"/>
      <w:spacing w:val="5"/>
      <w:u w:val="single"/>
    </w:rPr>
  </w:style>
  <w:style w:type="character" w:styleId="BookTitle">
    <w:name w:val="Book Title"/>
    <w:uiPriority w:val="99"/>
    <w:qFormat/>
    <w:rsid w:val="00ED72F8"/>
    <w:rPr>
      <w:rFonts w:cs="Times New Roman"/>
      <w:b/>
      <w:smallCaps/>
      <w:spacing w:val="10"/>
    </w:rPr>
  </w:style>
  <w:style w:type="paragraph" w:styleId="TOCHeading">
    <w:name w:val="TOC Heading"/>
    <w:basedOn w:val="Heading1"/>
    <w:next w:val="Normal"/>
    <w:uiPriority w:val="99"/>
    <w:qFormat/>
    <w:rsid w:val="00ED72F8"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PlaceholderText">
    <w:name w:val="Placeholder Text"/>
    <w:uiPriority w:val="99"/>
    <w:semiHidden/>
    <w:rsid w:val="00ED72F8"/>
    <w:rPr>
      <w:rFonts w:cs="Times New Roman"/>
      <w:color w:val="808080"/>
    </w:rPr>
  </w:style>
  <w:style w:type="paragraph" w:styleId="Footer">
    <w:name w:val="footer"/>
    <w:basedOn w:val="Normal"/>
    <w:link w:val="FooterChar"/>
    <w:uiPriority w:val="99"/>
    <w:rsid w:val="00ED72F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ED72F8"/>
    <w:rPr>
      <w:rFonts w:cs="Times New Roman"/>
    </w:rPr>
  </w:style>
  <w:style w:type="character" w:customStyle="1" w:styleId="apple-converted-space">
    <w:name w:val="apple-converted-space"/>
    <w:uiPriority w:val="99"/>
    <w:rsid w:val="00F458FF"/>
  </w:style>
  <w:style w:type="character" w:styleId="Hyperlink">
    <w:name w:val="Hyperlink"/>
    <w:uiPriority w:val="99"/>
    <w:rsid w:val="00F458FF"/>
    <w:rPr>
      <w:rFonts w:cs="Times New Roman"/>
      <w:color w:val="0000FF"/>
      <w:u w:val="single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"/>
    <w:basedOn w:val="Normal"/>
    <w:uiPriority w:val="99"/>
    <w:rsid w:val="00CA1B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CommentReference">
    <w:name w:val="annotation reference"/>
    <w:uiPriority w:val="99"/>
    <w:semiHidden/>
    <w:rsid w:val="00A21025"/>
    <w:rPr>
      <w:rFonts w:cs="Times New Roman"/>
      <w:sz w:val="16"/>
    </w:rPr>
  </w:style>
  <w:style w:type="paragraph" w:styleId="CommentText">
    <w:name w:val="annotation text"/>
    <w:basedOn w:val="Normal"/>
    <w:link w:val="CommentTextChar"/>
    <w:semiHidden/>
    <w:rsid w:val="00A210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21025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2102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21025"/>
    <w:rPr>
      <w:rFonts w:cs="Times New Roman"/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rsid w:val="00F76A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F76A56"/>
    <w:rPr>
      <w:rFonts w:cs="Times New Roman"/>
      <w:sz w:val="20"/>
    </w:rPr>
  </w:style>
  <w:style w:type="character" w:styleId="FootnoteReference">
    <w:name w:val="footnote reference"/>
    <w:uiPriority w:val="99"/>
    <w:semiHidden/>
    <w:rsid w:val="00F76A56"/>
    <w:rPr>
      <w:rFonts w:cs="Times New Roman"/>
      <w:vertAlign w:val="superscript"/>
    </w:rPr>
  </w:style>
  <w:style w:type="character" w:styleId="FollowedHyperlink">
    <w:name w:val="FollowedHyperlink"/>
    <w:uiPriority w:val="99"/>
    <w:rsid w:val="0070277A"/>
    <w:rPr>
      <w:rFonts w:cs="Times New Roman"/>
      <w:color w:val="800080"/>
      <w:u w:val="single"/>
    </w:rPr>
  </w:style>
  <w:style w:type="character" w:customStyle="1" w:styleId="ListParagraphChar">
    <w:name w:val="List Paragraph Char"/>
    <w:link w:val="ListParagraph"/>
    <w:uiPriority w:val="99"/>
    <w:locked/>
    <w:rsid w:val="008D7F8E"/>
    <w:rPr>
      <w:rFonts w:ascii="Palatino Linotype" w:eastAsia="HGSMinchoE" w:hAnsi="Palatino Linotype"/>
      <w:sz w:val="22"/>
      <w:lang w:val="en-US" w:eastAsia="en-US"/>
    </w:rPr>
  </w:style>
  <w:style w:type="character" w:customStyle="1" w:styleId="detail">
    <w:name w:val="detail"/>
    <w:uiPriority w:val="99"/>
    <w:rsid w:val="00C21E4E"/>
  </w:style>
  <w:style w:type="character" w:customStyle="1" w:styleId="textexposedshow">
    <w:name w:val="text_exposed_show"/>
    <w:uiPriority w:val="99"/>
    <w:rsid w:val="00DE0F06"/>
    <w:rPr>
      <w:rFonts w:cs="Times New Roman"/>
    </w:rPr>
  </w:style>
  <w:style w:type="character" w:customStyle="1" w:styleId="58cl5afz">
    <w:name w:val="_58cl _5afz"/>
    <w:uiPriority w:val="99"/>
    <w:rsid w:val="00C949CF"/>
    <w:rPr>
      <w:rFonts w:cs="Times New Roman"/>
    </w:rPr>
  </w:style>
  <w:style w:type="character" w:customStyle="1" w:styleId="58cm">
    <w:name w:val="_58cm"/>
    <w:uiPriority w:val="99"/>
    <w:rsid w:val="00C949CF"/>
    <w:rPr>
      <w:rFonts w:cs="Times New Roman"/>
    </w:rPr>
  </w:style>
  <w:style w:type="table" w:styleId="TableGrid">
    <w:name w:val="Table Grid"/>
    <w:basedOn w:val="TableNormal"/>
    <w:uiPriority w:val="59"/>
    <w:locked/>
    <w:rsid w:val="00942AAF"/>
    <w:rPr>
      <w:rFonts w:ascii="Times New Roman" w:hAnsi="Times New Roman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leEmphasis1">
    <w:name w:val="Subtle Emphasis1"/>
    <w:unhideWhenUsed/>
    <w:qFormat/>
    <w:rsid w:val="0026401A"/>
    <w:rPr>
      <w:i/>
      <w:iCs/>
      <w:color w:val="auto"/>
    </w:rPr>
  </w:style>
  <w:style w:type="character" w:customStyle="1" w:styleId="5yl5">
    <w:name w:val="_5yl5"/>
    <w:rsid w:val="006A3D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HGSMinchoE" w:hAnsi="Palatino Linotype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ED72F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D72F8"/>
    <w:pPr>
      <w:keepNext/>
      <w:keepLines/>
      <w:spacing w:before="360" w:after="0" w:line="240" w:lineRule="auto"/>
      <w:outlineLvl w:val="0"/>
    </w:pPr>
    <w:rPr>
      <w:rFonts w:ascii="Century Gothic" w:eastAsia="HGGothicM" w:hAnsi="Century Gothic"/>
      <w:bCs/>
      <w:i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D72F8"/>
    <w:pPr>
      <w:keepNext/>
      <w:keepLines/>
      <w:spacing w:before="120" w:after="0" w:line="240" w:lineRule="auto"/>
      <w:outlineLvl w:val="1"/>
    </w:pPr>
    <w:rPr>
      <w:rFonts w:ascii="Century Gothic" w:eastAsia="HGGothicM" w:hAnsi="Century Gothic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2F8"/>
    <w:pPr>
      <w:keepNext/>
      <w:keepLines/>
      <w:spacing w:before="20" w:after="0" w:line="240" w:lineRule="auto"/>
      <w:outlineLvl w:val="2"/>
    </w:pPr>
    <w:rPr>
      <w:rFonts w:ascii="Century Gothic" w:eastAsia="HGGothicM" w:hAnsi="Century Gothic"/>
      <w:bCs/>
      <w:i/>
      <w:sz w:val="23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D72F8"/>
    <w:pPr>
      <w:keepNext/>
      <w:keepLines/>
      <w:spacing w:before="200" w:after="0" w:line="264" w:lineRule="auto"/>
      <w:outlineLvl w:val="3"/>
    </w:pPr>
    <w:rPr>
      <w:rFonts w:ascii="Century Gothic" w:eastAsia="HGGothicM" w:hAnsi="Century Gothic"/>
      <w:bCs/>
      <w:i/>
      <w:iCs/>
      <w:sz w:val="23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D72F8"/>
    <w:pPr>
      <w:keepNext/>
      <w:keepLines/>
      <w:spacing w:before="200" w:after="0" w:line="264" w:lineRule="auto"/>
      <w:outlineLvl w:val="4"/>
    </w:pPr>
    <w:rPr>
      <w:rFonts w:ascii="Century Gothic" w:eastAsia="HGGothicM" w:hAnsi="Century Gothic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D72F8"/>
    <w:pPr>
      <w:keepNext/>
      <w:keepLines/>
      <w:spacing w:before="200" w:after="0" w:line="264" w:lineRule="auto"/>
      <w:outlineLvl w:val="5"/>
    </w:pPr>
    <w:rPr>
      <w:rFonts w:ascii="Century Gothic" w:eastAsia="HGGothicM" w:hAnsi="Century Gothic"/>
      <w:i/>
      <w:iCs/>
      <w:color w:val="000000"/>
      <w:sz w:val="21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D72F8"/>
    <w:pPr>
      <w:keepNext/>
      <w:keepLines/>
      <w:spacing w:before="200" w:after="0" w:line="264" w:lineRule="auto"/>
      <w:outlineLvl w:val="6"/>
    </w:pPr>
    <w:rPr>
      <w:rFonts w:ascii="Century Gothic" w:eastAsia="HGGothicM" w:hAnsi="Century Gothic"/>
      <w:i/>
      <w:iCs/>
      <w:color w:val="000000"/>
      <w:sz w:val="21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D72F8"/>
    <w:pPr>
      <w:keepNext/>
      <w:keepLines/>
      <w:spacing w:before="200" w:after="0" w:line="264" w:lineRule="auto"/>
      <w:outlineLvl w:val="7"/>
    </w:pPr>
    <w:rPr>
      <w:rFonts w:ascii="Century Gothic" w:eastAsia="HGGothicM" w:hAnsi="Century Gothic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D72F8"/>
    <w:pPr>
      <w:keepNext/>
      <w:keepLines/>
      <w:spacing w:before="200" w:after="0" w:line="264" w:lineRule="auto"/>
      <w:outlineLvl w:val="8"/>
    </w:pPr>
    <w:rPr>
      <w:rFonts w:ascii="Century Gothic" w:eastAsia="HGGothicM" w:hAnsi="Century Gothic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D72F8"/>
    <w:rPr>
      <w:rFonts w:ascii="Century Gothic" w:eastAsia="HGGothicM" w:hAnsi="Century Gothic" w:cs="Times New Roman"/>
      <w:i/>
      <w:color w:val="auto"/>
      <w:sz w:val="32"/>
    </w:rPr>
  </w:style>
  <w:style w:type="character" w:customStyle="1" w:styleId="Heading2Char">
    <w:name w:val="Heading 2 Char"/>
    <w:link w:val="Heading2"/>
    <w:uiPriority w:val="99"/>
    <w:locked/>
    <w:rsid w:val="00ED72F8"/>
    <w:rPr>
      <w:rFonts w:ascii="Century Gothic" w:eastAsia="HGGothicM" w:hAnsi="Century Gothic" w:cs="Times New Roman"/>
      <w:color w:val="auto"/>
      <w:sz w:val="26"/>
    </w:rPr>
  </w:style>
  <w:style w:type="character" w:customStyle="1" w:styleId="Heading3Char">
    <w:name w:val="Heading 3 Char"/>
    <w:link w:val="Heading3"/>
    <w:uiPriority w:val="99"/>
    <w:locked/>
    <w:rsid w:val="00ED72F8"/>
    <w:rPr>
      <w:rFonts w:ascii="Century Gothic" w:eastAsia="HGGothicM" w:hAnsi="Century Gothic" w:cs="Times New Roman"/>
      <w:i/>
      <w:color w:val="auto"/>
      <w:sz w:val="23"/>
    </w:rPr>
  </w:style>
  <w:style w:type="character" w:customStyle="1" w:styleId="Heading4Char">
    <w:name w:val="Heading 4 Char"/>
    <w:link w:val="Heading4"/>
    <w:uiPriority w:val="99"/>
    <w:semiHidden/>
    <w:locked/>
    <w:rsid w:val="00ED72F8"/>
    <w:rPr>
      <w:rFonts w:ascii="Century Gothic" w:eastAsia="HGGothicM" w:hAnsi="Century Gothic" w:cs="Times New Roman"/>
      <w:i/>
      <w:color w:val="auto"/>
      <w:sz w:val="23"/>
    </w:rPr>
  </w:style>
  <w:style w:type="character" w:customStyle="1" w:styleId="Heading5Char">
    <w:name w:val="Heading 5 Char"/>
    <w:link w:val="Heading5"/>
    <w:uiPriority w:val="99"/>
    <w:semiHidden/>
    <w:locked/>
    <w:rsid w:val="00ED72F8"/>
    <w:rPr>
      <w:rFonts w:ascii="Century Gothic" w:eastAsia="HGGothicM" w:hAnsi="Century Gothic" w:cs="Times New Roman"/>
      <w:color w:val="000000"/>
    </w:rPr>
  </w:style>
  <w:style w:type="character" w:customStyle="1" w:styleId="Heading6Char">
    <w:name w:val="Heading 6 Char"/>
    <w:link w:val="Heading6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1"/>
    </w:rPr>
  </w:style>
  <w:style w:type="character" w:customStyle="1" w:styleId="Heading7Char">
    <w:name w:val="Heading 7 Char"/>
    <w:link w:val="Heading7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1"/>
    </w:rPr>
  </w:style>
  <w:style w:type="character" w:customStyle="1" w:styleId="Heading8Char">
    <w:name w:val="Heading 8 Char"/>
    <w:link w:val="Heading8"/>
    <w:uiPriority w:val="99"/>
    <w:semiHidden/>
    <w:locked/>
    <w:rsid w:val="00ED72F8"/>
    <w:rPr>
      <w:rFonts w:ascii="Century Gothic" w:eastAsia="HGGothicM" w:hAnsi="Century Gothic" w:cs="Times New Roman"/>
      <w:color w:val="000000"/>
      <w:sz w:val="20"/>
    </w:rPr>
  </w:style>
  <w:style w:type="character" w:customStyle="1" w:styleId="Heading9Char">
    <w:name w:val="Heading 9 Char"/>
    <w:link w:val="Heading9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ED72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D72F8"/>
    <w:rPr>
      <w:rFonts w:ascii="Tahoma" w:eastAsia="HGSMinchoE" w:hAnsi="Tahoma" w:cs="Times New Roman"/>
      <w:sz w:val="16"/>
    </w:rPr>
  </w:style>
  <w:style w:type="paragraph" w:styleId="Title">
    <w:name w:val="Title"/>
    <w:basedOn w:val="Normal"/>
    <w:next w:val="Normal"/>
    <w:link w:val="TitleChar"/>
    <w:uiPriority w:val="99"/>
    <w:qFormat/>
    <w:rsid w:val="00ED72F8"/>
    <w:pPr>
      <w:spacing w:after="300" w:line="240" w:lineRule="auto"/>
      <w:contextualSpacing/>
    </w:pPr>
    <w:rPr>
      <w:rFonts w:ascii="Century Gothic" w:eastAsia="HGGothicM" w:hAnsi="Century Gothic"/>
      <w:spacing w:val="5"/>
      <w:kern w:val="28"/>
      <w:sz w:val="56"/>
      <w:szCs w:val="56"/>
    </w:rPr>
  </w:style>
  <w:style w:type="character" w:customStyle="1" w:styleId="TitleChar">
    <w:name w:val="Title Char"/>
    <w:link w:val="Title"/>
    <w:uiPriority w:val="99"/>
    <w:locked/>
    <w:rsid w:val="00ED72F8"/>
    <w:rPr>
      <w:rFonts w:ascii="Century Gothic" w:eastAsia="HGGothicM" w:hAnsi="Century Gothic" w:cs="Times New Roman"/>
      <w:color w:val="auto"/>
      <w:spacing w:val="5"/>
      <w:kern w:val="28"/>
      <w:sz w:val="56"/>
    </w:rPr>
  </w:style>
  <w:style w:type="paragraph" w:styleId="Subtitle">
    <w:name w:val="Subtitle"/>
    <w:basedOn w:val="Normal"/>
    <w:next w:val="Normal"/>
    <w:link w:val="SubtitleChar"/>
    <w:qFormat/>
    <w:rsid w:val="00ED72F8"/>
    <w:pPr>
      <w:numPr>
        <w:ilvl w:val="1"/>
      </w:numPr>
    </w:pPr>
    <w:rPr>
      <w:rFonts w:eastAsia="HGGothicM"/>
      <w:iCs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ED72F8"/>
    <w:rPr>
      <w:rFonts w:eastAsia="HGGothicM" w:cs="Times New Roman"/>
      <w:color w:val="auto"/>
      <w:spacing w:val="15"/>
      <w:sz w:val="24"/>
    </w:rPr>
  </w:style>
  <w:style w:type="paragraph" w:styleId="Header">
    <w:name w:val="header"/>
    <w:basedOn w:val="Normal"/>
    <w:link w:val="HeaderChar"/>
    <w:uiPriority w:val="99"/>
    <w:rsid w:val="00ED72F8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ED72F8"/>
    <w:rPr>
      <w:rFonts w:eastAsia="HGSMinchoE" w:cs="Times New Roman"/>
    </w:rPr>
  </w:style>
  <w:style w:type="paragraph" w:styleId="NoSpacing">
    <w:name w:val="No Spacing"/>
    <w:link w:val="NoSpacingChar"/>
    <w:uiPriority w:val="99"/>
    <w:qFormat/>
    <w:rsid w:val="00ED72F8"/>
    <w:rPr>
      <w:sz w:val="22"/>
      <w:szCs w:val="22"/>
    </w:rPr>
  </w:style>
  <w:style w:type="character" w:customStyle="1" w:styleId="NoSpacingChar">
    <w:name w:val="No Spacing Char"/>
    <w:link w:val="NoSpacing"/>
    <w:uiPriority w:val="99"/>
    <w:locked/>
    <w:rsid w:val="00ED72F8"/>
    <w:rPr>
      <w:sz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ED72F8"/>
    <w:pPr>
      <w:spacing w:line="240" w:lineRule="auto"/>
    </w:pPr>
    <w:rPr>
      <w:b/>
      <w:bCs/>
      <w:color w:val="2F5897"/>
      <w:sz w:val="18"/>
      <w:szCs w:val="18"/>
    </w:rPr>
  </w:style>
  <w:style w:type="character" w:styleId="Strong">
    <w:name w:val="Strong"/>
    <w:uiPriority w:val="22"/>
    <w:qFormat/>
    <w:rsid w:val="00ED72F8"/>
    <w:rPr>
      <w:rFonts w:cs="Times New Roman"/>
      <w:b/>
    </w:rPr>
  </w:style>
  <w:style w:type="character" w:styleId="Emphasis">
    <w:name w:val="Emphasis"/>
    <w:uiPriority w:val="99"/>
    <w:qFormat/>
    <w:rsid w:val="00ED72F8"/>
    <w:rPr>
      <w:rFonts w:cs="Times New Roman"/>
      <w:i/>
      <w:color w:val="auto"/>
    </w:rPr>
  </w:style>
  <w:style w:type="paragraph" w:styleId="ListParagraph">
    <w:name w:val="List Paragraph"/>
    <w:basedOn w:val="Normal"/>
    <w:link w:val="ListParagraphChar"/>
    <w:uiPriority w:val="99"/>
    <w:qFormat/>
    <w:rsid w:val="00ED72F8"/>
    <w:pPr>
      <w:spacing w:after="160" w:line="240" w:lineRule="auto"/>
      <w:ind w:left="1008" w:hanging="288"/>
      <w:contextualSpacing/>
    </w:pPr>
    <w:rPr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ED72F8"/>
    <w:pPr>
      <w:spacing w:before="160" w:after="160" w:line="300" w:lineRule="auto"/>
      <w:ind w:left="144" w:right="144"/>
      <w:jc w:val="center"/>
    </w:pPr>
    <w:rPr>
      <w:rFonts w:ascii="Century Gothic" w:hAnsi="Century Gothic"/>
      <w:i/>
      <w:iCs/>
      <w:sz w:val="24"/>
      <w:szCs w:val="20"/>
      <w:lang w:bidi="hi-IN"/>
    </w:rPr>
  </w:style>
  <w:style w:type="character" w:customStyle="1" w:styleId="QuoteChar">
    <w:name w:val="Quote Char"/>
    <w:link w:val="Quote"/>
    <w:uiPriority w:val="99"/>
    <w:locked/>
    <w:rsid w:val="00ED72F8"/>
    <w:rPr>
      <w:rFonts w:ascii="Century Gothic" w:hAnsi="Century Gothic" w:cs="Times New Roman"/>
      <w:i/>
      <w:color w:val="auto"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D72F8"/>
    <w:pPr>
      <w:pBdr>
        <w:top w:val="single" w:sz="36" w:space="8" w:color="6076B4"/>
        <w:left w:val="single" w:sz="36" w:space="8" w:color="6076B4"/>
        <w:bottom w:val="single" w:sz="36" w:space="8" w:color="6076B4"/>
        <w:right w:val="single" w:sz="36" w:space="8" w:color="6076B4"/>
      </w:pBdr>
      <w:shd w:val="clear" w:color="auto" w:fill="6076B4"/>
      <w:spacing w:before="200" w:after="280" w:line="300" w:lineRule="auto"/>
      <w:ind w:left="936" w:right="936"/>
      <w:jc w:val="center"/>
    </w:pPr>
    <w:rPr>
      <w:rFonts w:ascii="Century Gothic" w:eastAsia="HGGothicM" w:hAnsi="Century Gothic"/>
      <w:bCs/>
      <w:i/>
      <w:iCs/>
      <w:color w:val="000000"/>
      <w:sz w:val="24"/>
      <w:szCs w:val="20"/>
      <w:lang w:bidi="hi-IN"/>
    </w:rPr>
  </w:style>
  <w:style w:type="character" w:customStyle="1" w:styleId="IntenseQuoteChar">
    <w:name w:val="Intense Quote Char"/>
    <w:link w:val="IntenseQuote"/>
    <w:uiPriority w:val="99"/>
    <w:locked/>
    <w:rsid w:val="00ED72F8"/>
    <w:rPr>
      <w:rFonts w:ascii="Century Gothic" w:eastAsia="HGGothicM" w:hAnsi="Century Gothic" w:cs="Times New Roman"/>
      <w:i/>
      <w:color w:val="000000"/>
      <w:sz w:val="24"/>
      <w:shd w:val="clear" w:color="auto" w:fill="6076B4"/>
    </w:rPr>
  </w:style>
  <w:style w:type="character" w:styleId="SubtleEmphasis">
    <w:name w:val="Subtle Emphasis"/>
    <w:uiPriority w:val="99"/>
    <w:qFormat/>
    <w:rsid w:val="00ED72F8"/>
    <w:rPr>
      <w:rFonts w:cs="Times New Roman"/>
      <w:i/>
      <w:color w:val="auto"/>
    </w:rPr>
  </w:style>
  <w:style w:type="character" w:styleId="IntenseEmphasis">
    <w:name w:val="Intense Emphasis"/>
    <w:uiPriority w:val="99"/>
    <w:qFormat/>
    <w:rsid w:val="00ED72F8"/>
    <w:rPr>
      <w:rFonts w:cs="Times New Roman"/>
      <w:b/>
      <w:i/>
      <w:color w:val="auto"/>
    </w:rPr>
  </w:style>
  <w:style w:type="character" w:styleId="SubtleReference">
    <w:name w:val="Subtle Reference"/>
    <w:uiPriority w:val="99"/>
    <w:qFormat/>
    <w:rsid w:val="00ED72F8"/>
    <w:rPr>
      <w:rFonts w:cs="Times New Roman"/>
      <w:smallCaps/>
      <w:color w:val="auto"/>
      <w:u w:val="single"/>
    </w:rPr>
  </w:style>
  <w:style w:type="character" w:styleId="IntenseReference">
    <w:name w:val="Intense Reference"/>
    <w:uiPriority w:val="99"/>
    <w:qFormat/>
    <w:rsid w:val="00ED72F8"/>
    <w:rPr>
      <w:rFonts w:cs="Times New Roman"/>
      <w:b/>
      <w:color w:val="auto"/>
      <w:spacing w:val="5"/>
      <w:u w:val="single"/>
    </w:rPr>
  </w:style>
  <w:style w:type="character" w:styleId="BookTitle">
    <w:name w:val="Book Title"/>
    <w:uiPriority w:val="99"/>
    <w:qFormat/>
    <w:rsid w:val="00ED72F8"/>
    <w:rPr>
      <w:rFonts w:cs="Times New Roman"/>
      <w:b/>
      <w:smallCaps/>
      <w:spacing w:val="10"/>
    </w:rPr>
  </w:style>
  <w:style w:type="paragraph" w:styleId="TOCHeading">
    <w:name w:val="TOC Heading"/>
    <w:basedOn w:val="Heading1"/>
    <w:next w:val="Normal"/>
    <w:uiPriority w:val="99"/>
    <w:qFormat/>
    <w:rsid w:val="00ED72F8"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PlaceholderText">
    <w:name w:val="Placeholder Text"/>
    <w:uiPriority w:val="99"/>
    <w:semiHidden/>
    <w:rsid w:val="00ED72F8"/>
    <w:rPr>
      <w:rFonts w:cs="Times New Roman"/>
      <w:color w:val="808080"/>
    </w:rPr>
  </w:style>
  <w:style w:type="paragraph" w:styleId="Footer">
    <w:name w:val="footer"/>
    <w:basedOn w:val="Normal"/>
    <w:link w:val="FooterChar"/>
    <w:uiPriority w:val="99"/>
    <w:rsid w:val="00ED72F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ED72F8"/>
    <w:rPr>
      <w:rFonts w:cs="Times New Roman"/>
    </w:rPr>
  </w:style>
  <w:style w:type="character" w:customStyle="1" w:styleId="apple-converted-space">
    <w:name w:val="apple-converted-space"/>
    <w:uiPriority w:val="99"/>
    <w:rsid w:val="00F458FF"/>
  </w:style>
  <w:style w:type="character" w:styleId="Hyperlink">
    <w:name w:val="Hyperlink"/>
    <w:uiPriority w:val="99"/>
    <w:rsid w:val="00F458FF"/>
    <w:rPr>
      <w:rFonts w:cs="Times New Roman"/>
      <w:color w:val="0000FF"/>
      <w:u w:val="single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"/>
    <w:basedOn w:val="Normal"/>
    <w:uiPriority w:val="99"/>
    <w:rsid w:val="00CA1B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CommentReference">
    <w:name w:val="annotation reference"/>
    <w:uiPriority w:val="99"/>
    <w:semiHidden/>
    <w:rsid w:val="00A21025"/>
    <w:rPr>
      <w:rFonts w:cs="Times New Roman"/>
      <w:sz w:val="16"/>
    </w:rPr>
  </w:style>
  <w:style w:type="paragraph" w:styleId="CommentText">
    <w:name w:val="annotation text"/>
    <w:basedOn w:val="Normal"/>
    <w:link w:val="CommentTextChar"/>
    <w:semiHidden/>
    <w:rsid w:val="00A210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21025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2102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21025"/>
    <w:rPr>
      <w:rFonts w:cs="Times New Roman"/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rsid w:val="00F76A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F76A56"/>
    <w:rPr>
      <w:rFonts w:cs="Times New Roman"/>
      <w:sz w:val="20"/>
    </w:rPr>
  </w:style>
  <w:style w:type="character" w:styleId="FootnoteReference">
    <w:name w:val="footnote reference"/>
    <w:uiPriority w:val="99"/>
    <w:semiHidden/>
    <w:rsid w:val="00F76A56"/>
    <w:rPr>
      <w:rFonts w:cs="Times New Roman"/>
      <w:vertAlign w:val="superscript"/>
    </w:rPr>
  </w:style>
  <w:style w:type="character" w:styleId="FollowedHyperlink">
    <w:name w:val="FollowedHyperlink"/>
    <w:uiPriority w:val="99"/>
    <w:rsid w:val="0070277A"/>
    <w:rPr>
      <w:rFonts w:cs="Times New Roman"/>
      <w:color w:val="800080"/>
      <w:u w:val="single"/>
    </w:rPr>
  </w:style>
  <w:style w:type="character" w:customStyle="1" w:styleId="ListParagraphChar">
    <w:name w:val="List Paragraph Char"/>
    <w:link w:val="ListParagraph"/>
    <w:uiPriority w:val="99"/>
    <w:locked/>
    <w:rsid w:val="008D7F8E"/>
    <w:rPr>
      <w:rFonts w:ascii="Palatino Linotype" w:eastAsia="HGSMinchoE" w:hAnsi="Palatino Linotype"/>
      <w:sz w:val="22"/>
      <w:lang w:val="en-US" w:eastAsia="en-US"/>
    </w:rPr>
  </w:style>
  <w:style w:type="character" w:customStyle="1" w:styleId="detail">
    <w:name w:val="detail"/>
    <w:uiPriority w:val="99"/>
    <w:rsid w:val="00C21E4E"/>
  </w:style>
  <w:style w:type="character" w:customStyle="1" w:styleId="textexposedshow">
    <w:name w:val="text_exposed_show"/>
    <w:uiPriority w:val="99"/>
    <w:rsid w:val="00DE0F06"/>
    <w:rPr>
      <w:rFonts w:cs="Times New Roman"/>
    </w:rPr>
  </w:style>
  <w:style w:type="character" w:customStyle="1" w:styleId="58cl5afz">
    <w:name w:val="_58cl _5afz"/>
    <w:uiPriority w:val="99"/>
    <w:rsid w:val="00C949CF"/>
    <w:rPr>
      <w:rFonts w:cs="Times New Roman"/>
    </w:rPr>
  </w:style>
  <w:style w:type="character" w:customStyle="1" w:styleId="58cm">
    <w:name w:val="_58cm"/>
    <w:uiPriority w:val="99"/>
    <w:rsid w:val="00C949CF"/>
    <w:rPr>
      <w:rFonts w:cs="Times New Roman"/>
    </w:rPr>
  </w:style>
  <w:style w:type="table" w:styleId="TableGrid">
    <w:name w:val="Table Grid"/>
    <w:basedOn w:val="TableNormal"/>
    <w:uiPriority w:val="59"/>
    <w:locked/>
    <w:rsid w:val="00942AAF"/>
    <w:rPr>
      <w:rFonts w:ascii="Times New Roman" w:hAnsi="Times New Roman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leEmphasis1">
    <w:name w:val="Subtle Emphasis1"/>
    <w:unhideWhenUsed/>
    <w:qFormat/>
    <w:rsid w:val="0026401A"/>
    <w:rPr>
      <w:i/>
      <w:iCs/>
      <w:color w:val="auto"/>
    </w:rPr>
  </w:style>
  <w:style w:type="character" w:customStyle="1" w:styleId="5yl5">
    <w:name w:val="_5yl5"/>
    <w:rsid w:val="006A3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5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759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76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lis.am/DocumentView.aspx?DocID=120753" TargetMode="External"/><Relationship Id="rId13" Type="http://schemas.openxmlformats.org/officeDocument/2006/relationships/hyperlink" Target="http://www.gov.am/u_files/file/ardyunaberakan-cragir/EITI_Workplan_Armenia_arm_2018_reviewed.pdf" TargetMode="External"/><Relationship Id="rId3" Type="http://schemas.openxmlformats.org/officeDocument/2006/relationships/hyperlink" Target="https://www.youtube.com/channel/UCx_9yOLmQCj_rwy2wYgRh6A" TargetMode="External"/><Relationship Id="rId7" Type="http://schemas.openxmlformats.org/officeDocument/2006/relationships/hyperlink" Target="https://www.e-draft.am/projects/602" TargetMode="External"/><Relationship Id="rId12" Type="http://schemas.openxmlformats.org/officeDocument/2006/relationships/hyperlink" Target="http://www.gov.am/u_files/file/ardyunaberakan-cragir/EITI_Workplan_Armenia_implementation_2017_arm.pdf" TargetMode="External"/><Relationship Id="rId2" Type="http://schemas.openxmlformats.org/officeDocument/2006/relationships/hyperlink" Target="https://www.facebook.com/EITIArmenia/" TargetMode="External"/><Relationship Id="rId1" Type="http://schemas.openxmlformats.org/officeDocument/2006/relationships/hyperlink" Target="http://gov.am/am/eiti/" TargetMode="External"/><Relationship Id="rId6" Type="http://schemas.openxmlformats.org/officeDocument/2006/relationships/hyperlink" Target="http://www.arlis.am/DocumentView.aspx?DocID=120899" TargetMode="External"/><Relationship Id="rId11" Type="http://schemas.openxmlformats.org/officeDocument/2006/relationships/hyperlink" Target="http://www.gov.am/u_files/file/ardyunaberakan-cragir/MSG_Quarterly_progress_report_October-December_2017.pdf" TargetMode="External"/><Relationship Id="rId5" Type="http://schemas.openxmlformats.org/officeDocument/2006/relationships/hyperlink" Target="http://www.arlis.am/DocumentView.aspx?DocID=121254" TargetMode="External"/><Relationship Id="rId10" Type="http://schemas.openxmlformats.org/officeDocument/2006/relationships/hyperlink" Target="http://www.arlis.am/DocumentView.aspx?DocID=120539" TargetMode="External"/><Relationship Id="rId4" Type="http://schemas.openxmlformats.org/officeDocument/2006/relationships/hyperlink" Target="https://twitter.com/EITI_Armenia" TargetMode="External"/><Relationship Id="rId9" Type="http://schemas.openxmlformats.org/officeDocument/2006/relationships/hyperlink" Target="http://www.arlis.am/DocumentView.aspx?DocID=120754" TargetMode="External"/><Relationship Id="rId14" Type="http://schemas.openxmlformats.org/officeDocument/2006/relationships/hyperlink" Target="http://www.gov.am/u_files/file/ardyunaberakan-cragir/MSG_meeting_minute_27_03_%202018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y\AppData\Roaming\Microsoft\Templates\Executive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7227C-09FC-4B9C-855D-3AE72A75E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ExecutiveReport</Template>
  <TotalTime>118</TotalTime>
  <Pages>1</Pages>
  <Words>4301</Words>
  <Characters>24517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vt:lpstr>
      <vt:lpstr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vt:lpstr>
    </vt:vector>
  </TitlesOfParts>
  <Company/>
  <LinksUpToDate>false</LinksUpToDate>
  <CharactersWithSpaces>28761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dc:title>
  <dc:subject>ՀՈՒՆՎԱՐ-ՄԱՐՏ, 2017 ԹՎԱԿԱՆ</dc:subject>
  <dc:creator>Lucy</dc:creator>
  <cp:lastModifiedBy>Davit Shindyan</cp:lastModifiedBy>
  <cp:revision>37</cp:revision>
  <cp:lastPrinted>2018-08-15T06:05:00Z</cp:lastPrinted>
  <dcterms:created xsi:type="dcterms:W3CDTF">2018-06-11T07:18:00Z</dcterms:created>
  <dcterms:modified xsi:type="dcterms:W3CDTF">2018-08-15T06:06:00Z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</Properties>
</file>