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B09" w:rsidRPr="00A046CE" w:rsidRDefault="007B3B09" w:rsidP="007B3B09">
      <w:pPr>
        <w:spacing w:after="0" w:line="240" w:lineRule="auto"/>
        <w:ind w:firstLine="180"/>
        <w:jc w:val="right"/>
        <w:rPr>
          <w:rFonts w:ascii="GHEA Grapalat" w:eastAsia="Times New Roman" w:hAnsi="GHEA Grapalat" w:cs="Times New Roman"/>
          <w:sz w:val="20"/>
          <w:szCs w:val="20"/>
        </w:rPr>
      </w:pPr>
      <w:r w:rsidRPr="00A046CE">
        <w:rPr>
          <w:rFonts w:ascii="GHEA Grapalat" w:eastAsia="Times New Roman" w:hAnsi="GHEA Grapalat" w:cs="Times New Roman"/>
          <w:i/>
          <w:iCs/>
          <w:sz w:val="20"/>
          <w:szCs w:val="20"/>
        </w:rPr>
        <w:t>ՆԱԽԱԳԻԾ</w:t>
      </w:r>
    </w:p>
    <w:p w:rsidR="007B3B09" w:rsidRPr="007B3B09" w:rsidRDefault="007B3B09" w:rsidP="007B3B09">
      <w:pPr>
        <w:spacing w:before="100" w:beforeAutospacing="1" w:after="100" w:afterAutospacing="1" w:line="240" w:lineRule="auto"/>
        <w:ind w:firstLine="180"/>
        <w:jc w:val="center"/>
        <w:outlineLvl w:val="1"/>
        <w:rPr>
          <w:rFonts w:ascii="GHEA Grapalat" w:eastAsia="Times New Roman" w:hAnsi="GHEA Grapalat" w:cs="Times New Roman"/>
          <w:b/>
          <w:bCs/>
          <w:sz w:val="24"/>
          <w:szCs w:val="24"/>
        </w:rPr>
      </w:pPr>
      <w:r w:rsidRPr="007B3B09">
        <w:rPr>
          <w:rFonts w:ascii="GHEA Grapalat" w:eastAsia="Times New Roman" w:hAnsi="GHEA Grapalat" w:cs="Times New Roman"/>
          <w:b/>
          <w:bCs/>
          <w:sz w:val="24"/>
          <w:szCs w:val="24"/>
        </w:rPr>
        <w:t xml:space="preserve">ՀԱՅԱՍՏԱՆԻ ՀԱՆՐԱՊԵՏՈՒԹՅԱՆ </w:t>
      </w:r>
      <w:r w:rsidRPr="007B3B09">
        <w:rPr>
          <w:rFonts w:ascii="GHEA Grapalat" w:eastAsia="Times New Roman" w:hAnsi="GHEA Grapalat" w:cs="Times New Roman"/>
          <w:b/>
          <w:bCs/>
          <w:sz w:val="24"/>
          <w:szCs w:val="24"/>
        </w:rPr>
        <w:br/>
        <w:t>ՕՐԵՆՔԸ</w:t>
      </w:r>
    </w:p>
    <w:p w:rsidR="007B3B09" w:rsidRPr="007B3B09" w:rsidRDefault="007B3B09" w:rsidP="007B3B09">
      <w:pPr>
        <w:spacing w:before="100" w:beforeAutospacing="1" w:after="100" w:afterAutospacing="1" w:line="240" w:lineRule="auto"/>
        <w:ind w:firstLine="180"/>
        <w:jc w:val="center"/>
        <w:outlineLvl w:val="2"/>
        <w:rPr>
          <w:rFonts w:ascii="GHEA Grapalat" w:eastAsia="Times New Roman" w:hAnsi="GHEA Grapalat" w:cs="Times New Roman"/>
          <w:b/>
          <w:bCs/>
          <w:sz w:val="24"/>
          <w:szCs w:val="24"/>
        </w:rPr>
      </w:pPr>
      <w:r w:rsidRPr="007B3B09">
        <w:rPr>
          <w:rFonts w:ascii="GHEA Grapalat" w:eastAsia="Times New Roman" w:hAnsi="GHEA Grapalat" w:cs="Times New Roman"/>
          <w:b/>
          <w:bCs/>
          <w:sz w:val="24"/>
          <w:szCs w:val="24"/>
        </w:rPr>
        <w:t>«ԻՐԱՎԱԲԱՆԱԿԱՆ ԱՆՁԱՆՑ ՊԵՏԱԿԱՆ ԳՐԱՆՑՄԱՆ, ԻՐԱՎԱԲԱՆԱԿԱՆ ԱՆՁԱՆՑ ԱՌԱՆՁՆԱՑՎԱԾ ՍՏՈՐԱԲԱԺԱՆՈՒՄՆԵՐԻ, ՀԻՄՆԱՐԿՆԵՐԻ ԵՎ ԱՆՀԱՏ ՁԵՌՆԱՐԿԱՏԵՐԵՐԻ ՊԵՏԱԿԱՆ ՀԱՇՎԱՌՄԱՆ ՄԱՍԻՆ» ՀԱՅԱՍՏԱՆԻ ՀԱՆՐԱՊԵՏՈՒԹՅԱՆ ՕՐԵՆՔՈՒՄ ԼՐԱՑՈՒՄՆԵՐ ԿԱՏԱՐԵԼՈՒ ՄԱՍԻՆ</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proofErr w:type="gramStart"/>
      <w:r w:rsidRPr="007B3B09">
        <w:rPr>
          <w:rFonts w:ascii="GHEA Grapalat" w:eastAsia="Times New Roman" w:hAnsi="GHEA Grapalat" w:cs="Times New Roman"/>
          <w:b/>
          <w:bCs/>
          <w:i/>
          <w:iCs/>
          <w:sz w:val="24"/>
          <w:szCs w:val="24"/>
        </w:rPr>
        <w:t>Հոդված 1.</w:t>
      </w:r>
      <w:proofErr w:type="gramEnd"/>
      <w:r w:rsidRPr="007B3B09">
        <w:rPr>
          <w:rFonts w:ascii="GHEA Grapalat" w:eastAsia="Times New Roman" w:hAnsi="GHEA Grapalat" w:cs="Times New Roman"/>
          <w:b/>
          <w:bCs/>
          <w:sz w:val="24"/>
          <w:szCs w:val="24"/>
        </w:rPr>
        <w:t xml:space="preserve"> </w:t>
      </w:r>
      <w:r w:rsidRPr="007B3B09">
        <w:rPr>
          <w:rFonts w:ascii="GHEA Grapalat" w:eastAsia="Times New Roman" w:hAnsi="GHEA Grapalat" w:cs="Times New Roman"/>
          <w:sz w:val="24"/>
          <w:szCs w:val="24"/>
        </w:rPr>
        <w:t xml:space="preserve">«Իրավաբանական անձանց պետական գրանցման, իրավաբանական անձանց առանձնացված ստորաբաժանումների, հիմնարկների եւ անհատ ձեռնարկատերերի պետական հաշվառման մասին» Հայաստանի Հանրապետության 2001 թվականի ապրիլի 3-ի թիվ ՀՕ-169 օրենքի (այսուհետ՝ Օրենք) 3-րդ հոդվածի 1-ին մասում՝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r w:rsidRPr="007B3B09">
        <w:rPr>
          <w:rFonts w:ascii="GHEA Grapalat" w:eastAsia="Times New Roman" w:hAnsi="GHEA Grapalat" w:cs="Times New Roman"/>
          <w:sz w:val="24"/>
          <w:szCs w:val="24"/>
        </w:rPr>
        <w:t>1) 7-րդ կետում «եւ հիմնարկների</w:t>
      </w:r>
      <w:proofErr w:type="gramStart"/>
      <w:r w:rsidRPr="007B3B09">
        <w:rPr>
          <w:rFonts w:ascii="GHEA Grapalat" w:eastAsia="Times New Roman" w:hAnsi="GHEA Grapalat" w:cs="Times New Roman"/>
          <w:sz w:val="24"/>
          <w:szCs w:val="24"/>
        </w:rPr>
        <w:t>,»</w:t>
      </w:r>
      <w:proofErr w:type="gramEnd"/>
      <w:r w:rsidRPr="007B3B09">
        <w:rPr>
          <w:rFonts w:ascii="GHEA Grapalat" w:eastAsia="Times New Roman" w:hAnsi="GHEA Grapalat" w:cs="Times New Roman"/>
          <w:sz w:val="24"/>
          <w:szCs w:val="24"/>
        </w:rPr>
        <w:t xml:space="preserve"> բառերից հետո լրացնել «օրենքով նախատեսված դեպքերում՝ իրավաբանական անձանց իրական սեփականատերերի,» բառերը.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r w:rsidRPr="007B3B09">
        <w:rPr>
          <w:rFonts w:ascii="GHEA Grapalat" w:eastAsia="Times New Roman" w:hAnsi="GHEA Grapalat" w:cs="Times New Roman"/>
          <w:sz w:val="24"/>
          <w:szCs w:val="24"/>
        </w:rPr>
        <w:t xml:space="preserve">2) </w:t>
      </w:r>
      <w:proofErr w:type="gramStart"/>
      <w:r w:rsidRPr="007B3B09">
        <w:rPr>
          <w:rFonts w:ascii="GHEA Grapalat" w:eastAsia="Times New Roman" w:hAnsi="GHEA Grapalat" w:cs="Times New Roman"/>
          <w:sz w:val="24"/>
          <w:szCs w:val="24"/>
        </w:rPr>
        <w:t>լրացնել</w:t>
      </w:r>
      <w:proofErr w:type="gramEnd"/>
      <w:r w:rsidRPr="007B3B09">
        <w:rPr>
          <w:rFonts w:ascii="GHEA Grapalat" w:eastAsia="Times New Roman" w:hAnsi="GHEA Grapalat" w:cs="Times New Roman"/>
          <w:sz w:val="24"/>
          <w:szCs w:val="24"/>
        </w:rPr>
        <w:t xml:space="preserve"> հետեւյալ բովանդակությամբ 23- 28-րդ կետեր.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r w:rsidRPr="007B3B09">
        <w:rPr>
          <w:rFonts w:ascii="GHEA Grapalat" w:eastAsia="Times New Roman" w:hAnsi="GHEA Grapalat" w:cs="Times New Roman"/>
          <w:sz w:val="24"/>
          <w:szCs w:val="24"/>
        </w:rPr>
        <w:t xml:space="preserve">« 23) Իրական սեփականատեր՝ ֆիզիկական անձ, ով՝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r w:rsidRPr="007B3B09">
        <w:rPr>
          <w:rFonts w:ascii="GHEA Grapalat" w:eastAsia="Times New Roman" w:hAnsi="GHEA Grapalat" w:cs="Times New Roman"/>
          <w:sz w:val="24"/>
          <w:szCs w:val="24"/>
        </w:rPr>
        <w:t>ա. առանձին կամ փոխկապակցված անձի հետ համատեղ վերահսկում կամ տիրապետում է իրավաբանական անձի կանոնադրական (բաժնեհավաք) կապիտալի առնվազն 10 տոկոս մասնակցության, այդ թվում՝ փայերին, բաժնեմասերին, բաժնետոմսերին կամ քվեարկության իրավունքին կամ տվյալ իրավաբանական անձի մասնակից կամ բաժնետեր իրավաբանական անձանց կանոնադրական (բաժնեհավաք) կապիտալում մասնակցության</w:t>
      </w:r>
      <w:r w:rsidRPr="007B3B09">
        <w:rPr>
          <w:rFonts w:ascii="Courier New" w:eastAsia="Times New Roman" w:hAnsi="Courier New" w:cs="Courier New"/>
          <w:sz w:val="24"/>
          <w:szCs w:val="24"/>
        </w:rPr>
        <w:t> </w:t>
      </w:r>
      <w:r w:rsidRPr="007B3B09">
        <w:rPr>
          <w:rFonts w:ascii="GHEA Grapalat" w:eastAsia="Times New Roman" w:hAnsi="GHEA Grapalat" w:cs="GHEA Grapalat"/>
          <w:sz w:val="24"/>
          <w:szCs w:val="24"/>
        </w:rPr>
        <w:t xml:space="preserve"> առնվազն 10 տոկոս հանրագու</w:t>
      </w:r>
      <w:r w:rsidRPr="007B3B09">
        <w:rPr>
          <w:rFonts w:ascii="GHEA Grapalat" w:eastAsia="Times New Roman" w:hAnsi="GHEA Grapalat" w:cs="Times New Roman"/>
          <w:sz w:val="24"/>
          <w:szCs w:val="24"/>
        </w:rPr>
        <w:t xml:space="preserve">մարին.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r w:rsidRPr="007B3B09">
        <w:rPr>
          <w:rFonts w:ascii="GHEA Grapalat" w:eastAsia="Times New Roman" w:hAnsi="GHEA Grapalat" w:cs="Times New Roman"/>
          <w:sz w:val="24"/>
          <w:szCs w:val="24"/>
        </w:rPr>
        <w:t xml:space="preserve">բ. </w:t>
      </w:r>
      <w:proofErr w:type="gramStart"/>
      <w:r w:rsidRPr="007B3B09">
        <w:rPr>
          <w:rFonts w:ascii="GHEA Grapalat" w:eastAsia="Times New Roman" w:hAnsi="GHEA Grapalat" w:cs="Times New Roman"/>
          <w:sz w:val="24"/>
          <w:szCs w:val="24"/>
        </w:rPr>
        <w:t>վերահսկում</w:t>
      </w:r>
      <w:proofErr w:type="gramEnd"/>
      <w:r w:rsidRPr="007B3B09">
        <w:rPr>
          <w:rFonts w:ascii="GHEA Grapalat" w:eastAsia="Times New Roman" w:hAnsi="GHEA Grapalat" w:cs="Times New Roman"/>
          <w:sz w:val="24"/>
          <w:szCs w:val="24"/>
        </w:rPr>
        <w:t xml:space="preserve"> է իրավաբանական անձին կանոնադրական (բաժնեհավաք) կապիտալում մասնակցություն ունենալու փաստի ուժով՝ արտոնյալ բաժնետոմսերի կամ մեկ ձայնից ավելի ձայնի իրավունք տվող քվեարկող բաժնետոմսերի (բաժնեմասերի, փայի, այսուհետ՝ բաժնետոմս) կամ այլ արժեթղթերի միջոցով.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r w:rsidRPr="007B3B09">
        <w:rPr>
          <w:rFonts w:ascii="GHEA Grapalat" w:eastAsia="Times New Roman" w:hAnsi="GHEA Grapalat" w:cs="Times New Roman"/>
          <w:sz w:val="24"/>
          <w:szCs w:val="24"/>
        </w:rPr>
        <w:t xml:space="preserve">գ. </w:t>
      </w:r>
      <w:proofErr w:type="gramStart"/>
      <w:r w:rsidRPr="007B3B09">
        <w:rPr>
          <w:rFonts w:ascii="GHEA Grapalat" w:eastAsia="Times New Roman" w:hAnsi="GHEA Grapalat" w:cs="Times New Roman"/>
          <w:sz w:val="24"/>
          <w:szCs w:val="24"/>
        </w:rPr>
        <w:t>ստանում</w:t>
      </w:r>
      <w:proofErr w:type="gramEnd"/>
      <w:r w:rsidRPr="007B3B09">
        <w:rPr>
          <w:rFonts w:ascii="GHEA Grapalat" w:eastAsia="Times New Roman" w:hAnsi="GHEA Grapalat" w:cs="Times New Roman"/>
          <w:sz w:val="24"/>
          <w:szCs w:val="24"/>
        </w:rPr>
        <w:t xml:space="preserve"> է իրաբանական անձի տարեկան հասույթի առնվազն 15 տոկոսը.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r w:rsidRPr="007B3B09">
        <w:rPr>
          <w:rFonts w:ascii="GHEA Grapalat" w:eastAsia="Times New Roman" w:hAnsi="GHEA Grapalat" w:cs="Times New Roman"/>
          <w:sz w:val="24"/>
          <w:szCs w:val="24"/>
        </w:rPr>
        <w:t xml:space="preserve">դ. </w:t>
      </w:r>
      <w:proofErr w:type="gramStart"/>
      <w:r w:rsidRPr="007B3B09">
        <w:rPr>
          <w:rFonts w:ascii="GHEA Grapalat" w:eastAsia="Times New Roman" w:hAnsi="GHEA Grapalat" w:cs="Times New Roman"/>
          <w:sz w:val="24"/>
          <w:szCs w:val="24"/>
        </w:rPr>
        <w:t>իրավասու</w:t>
      </w:r>
      <w:proofErr w:type="gramEnd"/>
      <w:r w:rsidRPr="007B3B09">
        <w:rPr>
          <w:rFonts w:ascii="GHEA Grapalat" w:eastAsia="Times New Roman" w:hAnsi="GHEA Grapalat" w:cs="Times New Roman"/>
          <w:sz w:val="24"/>
          <w:szCs w:val="24"/>
        </w:rPr>
        <w:t xml:space="preserve"> է նշանակել կամ ազատել իրավաբանական անձի կառավարման մարմիններում ընդգրկված անձանց.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r w:rsidRPr="007B3B09">
        <w:rPr>
          <w:rFonts w:ascii="GHEA Grapalat" w:eastAsia="Times New Roman" w:hAnsi="GHEA Grapalat" w:cs="Times New Roman"/>
          <w:sz w:val="24"/>
          <w:szCs w:val="24"/>
        </w:rPr>
        <w:t>ե. իրավաբանական անձի կառավարման մարմիններում ընդգրկված չլինելով՝ հնարավորություն ունի ազդել իրավաբանական անձի կառավարման վրա, վերահսկել կառավարումը կամ իրավաբանական անձի գործունեությունը կամ իրավասու է կանխորոշել իրավաբանական անձի որոշումներն այլ միջոցներով, ներառյալ՝</w:t>
      </w:r>
      <w:r w:rsidRPr="007B3B09">
        <w:rPr>
          <w:rFonts w:ascii="Courier New" w:eastAsia="Times New Roman" w:hAnsi="Courier New" w:cs="Courier New"/>
          <w:sz w:val="24"/>
          <w:szCs w:val="24"/>
        </w:rPr>
        <w:t> </w:t>
      </w:r>
      <w:r w:rsidRPr="007B3B09">
        <w:rPr>
          <w:rFonts w:ascii="GHEA Grapalat" w:eastAsia="Times New Roman" w:hAnsi="GHEA Grapalat" w:cs="GHEA Grapalat"/>
          <w:sz w:val="24"/>
          <w:szCs w:val="24"/>
        </w:rPr>
        <w:t xml:space="preserve"> հավատարմագրային կառավարման պայմանագրի, համատեղ գործունեության պա</w:t>
      </w:r>
      <w:r w:rsidRPr="007B3B09">
        <w:rPr>
          <w:rFonts w:ascii="GHEA Grapalat" w:eastAsia="Times New Roman" w:hAnsi="GHEA Grapalat" w:cs="Times New Roman"/>
          <w:sz w:val="24"/>
          <w:szCs w:val="24"/>
        </w:rPr>
        <w:t xml:space="preserve">յմանագրի, օպցիոնի </w:t>
      </w:r>
      <w:r w:rsidRPr="007B3B09">
        <w:rPr>
          <w:rFonts w:ascii="GHEA Grapalat" w:eastAsia="Times New Roman" w:hAnsi="GHEA Grapalat" w:cs="Times New Roman"/>
          <w:sz w:val="24"/>
          <w:szCs w:val="24"/>
        </w:rPr>
        <w:lastRenderedPageBreak/>
        <w:t>պայմանագրի, բաժնետոմսերի/բաժնեմսաերի փոխարվկող պարտքի տրամադրման պայմանագրի</w:t>
      </w:r>
      <w:r w:rsidRPr="007B3B09">
        <w:rPr>
          <w:rFonts w:ascii="Courier New" w:eastAsia="Times New Roman" w:hAnsi="Courier New" w:cs="Courier New"/>
          <w:sz w:val="24"/>
          <w:szCs w:val="24"/>
        </w:rPr>
        <w:t> </w:t>
      </w:r>
      <w:r w:rsidRPr="007B3B09">
        <w:rPr>
          <w:rFonts w:ascii="GHEA Grapalat" w:eastAsia="Times New Roman" w:hAnsi="GHEA Grapalat" w:cs="GHEA Grapalat"/>
          <w:sz w:val="24"/>
          <w:szCs w:val="24"/>
        </w:rPr>
        <w:t xml:space="preserve"> եւ այլ միջոցներով: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r>
        <w:rPr>
          <w:rFonts w:ascii="GHEA Grapalat" w:hAnsi="GHEA Grapalat"/>
          <w:sz w:val="24"/>
          <w:szCs w:val="24"/>
          <w:shd w:val="clear" w:color="auto" w:fill="FFFFFF"/>
        </w:rPr>
        <w:t xml:space="preserve">Սույն կետով սահմանված հիմքերով </w:t>
      </w:r>
      <w:r w:rsidRPr="007B3B09">
        <w:rPr>
          <w:rFonts w:ascii="GHEA Grapalat" w:hAnsi="GHEA Grapalat"/>
          <w:sz w:val="24"/>
          <w:szCs w:val="24"/>
          <w:shd w:val="clear" w:color="auto" w:fill="FFFFFF"/>
          <w:lang w:val="ru-RU"/>
        </w:rPr>
        <w:t>իրավաբանական անձին տիրապետելու</w:t>
      </w:r>
      <w:r w:rsidRPr="007B3B09">
        <w:rPr>
          <w:rFonts w:ascii="GHEA Grapalat" w:hAnsi="GHEA Grapalat"/>
          <w:sz w:val="24"/>
          <w:szCs w:val="24"/>
          <w:shd w:val="clear" w:color="auto" w:fill="FFFFFF"/>
        </w:rPr>
        <w:t xml:space="preserve">, </w:t>
      </w:r>
      <w:r w:rsidRPr="007B3B09">
        <w:rPr>
          <w:rFonts w:ascii="GHEA Grapalat" w:hAnsi="GHEA Grapalat"/>
          <w:sz w:val="24"/>
          <w:szCs w:val="24"/>
          <w:shd w:val="clear" w:color="auto" w:fill="FFFFFF"/>
          <w:lang w:val="ru-RU"/>
        </w:rPr>
        <w:t>վերահսկելու կամ եկամուտ ստանալու դեպքերում քաղաքական ազդեցություն ունեցող անձը համարվում է իրական սեփականատեր՝ անկախ հսկողության</w:t>
      </w:r>
      <w:r w:rsidRPr="007B3B09">
        <w:rPr>
          <w:rFonts w:ascii="GHEA Grapalat" w:hAnsi="GHEA Grapalat"/>
          <w:sz w:val="24"/>
          <w:szCs w:val="24"/>
          <w:shd w:val="clear" w:color="auto" w:fill="FFFFFF"/>
        </w:rPr>
        <w:t xml:space="preserve">, </w:t>
      </w:r>
      <w:r w:rsidRPr="007B3B09">
        <w:rPr>
          <w:rFonts w:ascii="GHEA Grapalat" w:hAnsi="GHEA Grapalat"/>
          <w:sz w:val="24"/>
          <w:szCs w:val="24"/>
          <w:shd w:val="clear" w:color="auto" w:fill="FFFFFF"/>
          <w:lang w:val="ru-RU"/>
        </w:rPr>
        <w:t>մասնակցության և եկամտի չափից</w:t>
      </w:r>
      <w:r w:rsidRPr="007B3B09">
        <w:rPr>
          <w:rFonts w:ascii="GHEA Grapalat" w:hAnsi="GHEA Grapalat"/>
          <w:sz w:val="24"/>
          <w:szCs w:val="24"/>
          <w:shd w:val="clear" w:color="auto" w:fill="FFFFFF"/>
        </w:rPr>
        <w:t>:</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r w:rsidRPr="007B3B09">
        <w:rPr>
          <w:rFonts w:ascii="GHEA Grapalat" w:eastAsia="Times New Roman" w:hAnsi="GHEA Grapalat" w:cs="Times New Roman"/>
          <w:sz w:val="24"/>
          <w:szCs w:val="24"/>
        </w:rPr>
        <w:t xml:space="preserve">24) Քաղաքական ազդեցություն ունեցող անձ՝ «Հանրային ծառայության մասին» օրենքով նախատեսված, շահերի հայտարարագիր ներկայացնելու պարտականություն ունեցող անձինք (բացառությամբ՝ քննիչների), Հանրապետության Նախագահի, Ազգային ժողովի նախագահի, վարչապետի, փոխվարչապետների, նախարարների խորհրդականի, Հայաստանի Հանրապետության դիվանագիտական ներկայացուցիչների, Ազգային անվտանգության խորհրդի քարտուղարի խորհրդականի, վարչապետի գլխավոր խորհրդականի, հատուկ հանձնարարություններով դեսպանի պաշտոն զբաղեցնող անձինք, ինչպես նաեւ նշված անձանց ընտանիքի անդամները, այն է՝ ամուսինը, անչափահաս զավակը (այդ թվում՝ որդեգրված), նրա խնամակալության կամ հոգաբարձության տակ գտնվող անձը, համատեղ բնակվող յուրաքանչյուր չափահաս անձ: :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r w:rsidRPr="007B3B09">
        <w:rPr>
          <w:rFonts w:ascii="GHEA Grapalat" w:eastAsia="Times New Roman" w:hAnsi="GHEA Grapalat" w:cs="Times New Roman"/>
          <w:sz w:val="24"/>
          <w:szCs w:val="24"/>
        </w:rPr>
        <w:t xml:space="preserve">25) Իրավաբանական անձինք համարվում են փոխկապակցված, եթե՝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r w:rsidRPr="007B3B09">
        <w:rPr>
          <w:rFonts w:ascii="GHEA Grapalat" w:eastAsia="Times New Roman" w:hAnsi="GHEA Grapalat" w:cs="Times New Roman"/>
          <w:sz w:val="24"/>
          <w:szCs w:val="24"/>
        </w:rPr>
        <w:t>ա. տվյալ իրավաբանական անձը քվեարկելու իրավունքով տիրապետում է մյուսի` ձայնի իրավունք տվող բաժնետոմսերի</w:t>
      </w:r>
      <w:r w:rsidRPr="007B3B09">
        <w:rPr>
          <w:rFonts w:ascii="Courier New" w:eastAsia="Times New Roman" w:hAnsi="Courier New" w:cs="Courier New"/>
          <w:sz w:val="24"/>
          <w:szCs w:val="24"/>
        </w:rPr>
        <w:t> </w:t>
      </w:r>
      <w:r w:rsidRPr="007B3B09">
        <w:rPr>
          <w:rFonts w:ascii="GHEA Grapalat" w:eastAsia="Times New Roman" w:hAnsi="GHEA Grapalat" w:cs="GHEA Grapalat"/>
          <w:sz w:val="24"/>
          <w:szCs w:val="24"/>
        </w:rPr>
        <w:t xml:space="preserve"> 10 եւ ավելի տոկոսին կամ տվյալ իրավաբանական անձի մասնակից իրավաբ</w:t>
      </w:r>
      <w:r w:rsidRPr="007B3B09">
        <w:rPr>
          <w:rFonts w:ascii="GHEA Grapalat" w:eastAsia="Times New Roman" w:hAnsi="GHEA Grapalat" w:cs="Times New Roman"/>
          <w:sz w:val="24"/>
          <w:szCs w:val="24"/>
        </w:rPr>
        <w:t xml:space="preserve">անական անձանց կանոնադրական (բաժնեհավաք) կապիտալում մասնակցության 10 տոկոս հանրագումարին, կամ իր մասնակցության ուժով կամ տվյալ անձանց միջեւ կնքված պայմանագրին համապատասխան հնարավորություն ունի կանխորոշել մյուսի որոշումները.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r w:rsidRPr="007B3B09">
        <w:rPr>
          <w:rFonts w:ascii="GHEA Grapalat" w:eastAsia="Times New Roman" w:hAnsi="GHEA Grapalat" w:cs="Times New Roman"/>
          <w:sz w:val="24"/>
          <w:szCs w:val="24"/>
        </w:rPr>
        <w:t xml:space="preserve">բ. նրանցից մեկի՝ ձայնի իրավունք տվող բաժնետոմսերի 10 տոկոսից ավելիին տիրապետող կամ օրենքով չարգելված այլ ձեւով նրա որոշումները կանխորոշելու հնարավորություն ունեցող մասնակիցը (բաժնետերը) եւ (կամ) մասնակիցները (բաժնետերերը) կամ նրանց հետ փոխկապակցված անձինք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 անձի` ձայնի իրավունք տվող բաժնետոմսերի 10 տոկոսից ավելիին կամ տվյալ իրավաբանական անձի մասնակից իրավաբանական անձանց կանոնադրական (բաժնեհավաք) կապիտալում մասնակցության 10 տոկոս հանրագումարին կամ ունեն օրենքով չարգելված այլ ձեւով վերջինիս որոշումները կանխորոշելու հնարավորություն.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r w:rsidRPr="007B3B09">
        <w:rPr>
          <w:rFonts w:ascii="GHEA Grapalat" w:eastAsia="Times New Roman" w:hAnsi="GHEA Grapalat" w:cs="Times New Roman"/>
          <w:sz w:val="24"/>
          <w:szCs w:val="24"/>
        </w:rPr>
        <w:t xml:space="preserve">գ. </w:t>
      </w:r>
      <w:proofErr w:type="gramStart"/>
      <w:r w:rsidRPr="007B3B09">
        <w:rPr>
          <w:rFonts w:ascii="GHEA Grapalat" w:eastAsia="Times New Roman" w:hAnsi="GHEA Grapalat" w:cs="Times New Roman"/>
          <w:sz w:val="24"/>
          <w:szCs w:val="24"/>
        </w:rPr>
        <w:t>նրանք</w:t>
      </w:r>
      <w:proofErr w:type="gramEnd"/>
      <w:r w:rsidRPr="007B3B09">
        <w:rPr>
          <w:rFonts w:ascii="GHEA Grapalat" w:eastAsia="Times New Roman" w:hAnsi="GHEA Grapalat" w:cs="Times New Roman"/>
          <w:sz w:val="24"/>
          <w:szCs w:val="24"/>
        </w:rPr>
        <w:t xml:space="preserve"> գործել են համաձայնեցված՝ ելնելով ընդհանուր տնտեսական շահերից: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r w:rsidRPr="007B3B09">
        <w:rPr>
          <w:rFonts w:ascii="GHEA Grapalat" w:eastAsia="Times New Roman" w:hAnsi="GHEA Grapalat" w:cs="Times New Roman"/>
          <w:sz w:val="24"/>
          <w:szCs w:val="24"/>
        </w:rPr>
        <w:t xml:space="preserve">26) Ֆիզիկական եւ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հետ փոխկապակցված անձը հանդիսանում է.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r w:rsidRPr="007B3B09">
        <w:rPr>
          <w:rFonts w:ascii="GHEA Grapalat" w:eastAsia="Times New Roman" w:hAnsi="GHEA Grapalat" w:cs="Times New Roman"/>
          <w:sz w:val="24"/>
          <w:szCs w:val="24"/>
        </w:rPr>
        <w:lastRenderedPageBreak/>
        <w:t xml:space="preserve">ա. </w:t>
      </w:r>
      <w:proofErr w:type="gramStart"/>
      <w:r w:rsidRPr="007B3B09">
        <w:rPr>
          <w:rFonts w:ascii="GHEA Grapalat" w:eastAsia="Times New Roman" w:hAnsi="GHEA Grapalat" w:cs="Times New Roman"/>
          <w:sz w:val="24"/>
          <w:szCs w:val="24"/>
        </w:rPr>
        <w:t>տվյալ</w:t>
      </w:r>
      <w:proofErr w:type="gramEnd"/>
      <w:r w:rsidRPr="007B3B09">
        <w:rPr>
          <w:rFonts w:ascii="GHEA Grapalat" w:eastAsia="Times New Roman" w:hAnsi="GHEA Grapalat" w:cs="Times New Roman"/>
          <w:sz w:val="24"/>
          <w:szCs w:val="24"/>
        </w:rPr>
        <w:t xml:space="preserve"> իրավաբանական անձի կանոնադրական (բաժնեհավաք) կապիտալի 10 տոկոսից ավելին կամ տվյալ իրավաբանական անձի մասնակից</w:t>
      </w:r>
      <w:r w:rsidRPr="007B3B09">
        <w:rPr>
          <w:rFonts w:ascii="Courier New" w:eastAsia="Times New Roman" w:hAnsi="Courier New" w:cs="Courier New"/>
          <w:sz w:val="24"/>
          <w:szCs w:val="24"/>
        </w:rPr>
        <w:t> </w:t>
      </w:r>
      <w:r w:rsidRPr="007B3B09">
        <w:rPr>
          <w:rFonts w:ascii="GHEA Grapalat" w:eastAsia="Times New Roman" w:hAnsi="GHEA Grapalat" w:cs="GHEA Grapalat"/>
          <w:sz w:val="24"/>
          <w:szCs w:val="24"/>
        </w:rPr>
        <w:t xml:space="preserve"> իրավաբանական անձանց կանոնադրական (բաժնեհավաք) կապիտալում մասնակցության 10 տոկոս հանրագումարը տնօրինող մասնակից.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r w:rsidRPr="007B3B09">
        <w:rPr>
          <w:rFonts w:ascii="GHEA Grapalat" w:eastAsia="Times New Roman" w:hAnsi="GHEA Grapalat" w:cs="Times New Roman"/>
          <w:sz w:val="24"/>
          <w:szCs w:val="24"/>
        </w:rPr>
        <w:t xml:space="preserve">բ. </w:t>
      </w:r>
      <w:proofErr w:type="gramStart"/>
      <w:r w:rsidRPr="007B3B09">
        <w:rPr>
          <w:rFonts w:ascii="GHEA Grapalat" w:eastAsia="Times New Roman" w:hAnsi="GHEA Grapalat" w:cs="Times New Roman"/>
          <w:sz w:val="24"/>
          <w:szCs w:val="24"/>
        </w:rPr>
        <w:t>օրենքով</w:t>
      </w:r>
      <w:proofErr w:type="gramEnd"/>
      <w:r w:rsidRPr="007B3B09">
        <w:rPr>
          <w:rFonts w:ascii="GHEA Grapalat" w:eastAsia="Times New Roman" w:hAnsi="GHEA Grapalat" w:cs="Times New Roman"/>
          <w:sz w:val="24"/>
          <w:szCs w:val="24"/>
        </w:rPr>
        <w:t xml:space="preserve"> չարգելված այլ ձեւով իրավաբանական անձի որոշումները կանխորոշելու հնարավորություն ունեցող անձ.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r w:rsidRPr="007B3B09">
        <w:rPr>
          <w:rFonts w:ascii="GHEA Grapalat" w:eastAsia="Times New Roman" w:hAnsi="GHEA Grapalat" w:cs="Times New Roman"/>
          <w:sz w:val="24"/>
          <w:szCs w:val="24"/>
        </w:rPr>
        <w:t xml:space="preserve">գ. </w:t>
      </w:r>
      <w:proofErr w:type="gramStart"/>
      <w:r w:rsidRPr="007B3B09">
        <w:rPr>
          <w:rFonts w:ascii="GHEA Grapalat" w:eastAsia="Times New Roman" w:hAnsi="GHEA Grapalat" w:cs="Times New Roman"/>
          <w:sz w:val="24"/>
          <w:szCs w:val="24"/>
        </w:rPr>
        <w:t>տվյալ</w:t>
      </w:r>
      <w:proofErr w:type="gramEnd"/>
      <w:r w:rsidRPr="007B3B09">
        <w:rPr>
          <w:rFonts w:ascii="GHEA Grapalat" w:eastAsia="Times New Roman" w:hAnsi="GHEA Grapalat" w:cs="Times New Roman"/>
          <w:sz w:val="24"/>
          <w:szCs w:val="24"/>
        </w:rPr>
        <w:t xml:space="preserve"> իրավաբանական անձի խորհրդի նախագահ, խորհրդի նախագահի տեղակալ, խորհրդի անդամ, գործադիր տնօրեն, նրա տեղակալ, վարչության նախագահ, վարչության անդամ կամ վերստուգիչ հանձնաժողովի նախագահ, վերստուգիչ հանձնաժողովի անդամ կամ կառավարման այլ մարմինների անդամ: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r w:rsidRPr="007B3B09">
        <w:rPr>
          <w:rFonts w:ascii="GHEA Grapalat" w:eastAsia="Times New Roman" w:hAnsi="GHEA Grapalat" w:cs="Times New Roman"/>
          <w:sz w:val="24"/>
          <w:szCs w:val="24"/>
        </w:rPr>
        <w:t xml:space="preserve">27) Փոխկապակցված անձինք են անձի ամուսինը, անձի կամ նրա ամուսնու զավակը (այդ թվում՝ որդեգրված), ծնողը (այդ թվում՝ որդեգրողը), քույրը, եղբայրը, պապը, տատը, թոռը, մորաքույրը, հորաքույրը, հորեղբայրը, մորեղբայրը, քրոջ, եղբոր զավակները, պաշտոն զբաղեցնող անձի մորաքրոջ, հորաքրոջ, հորեղբոր, մորեղբոր զավակները, քրոջ, եղբոր, զավակի ամուսինները: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r w:rsidRPr="007B3B09">
        <w:rPr>
          <w:rFonts w:ascii="GHEA Grapalat" w:eastAsia="Times New Roman" w:hAnsi="GHEA Grapalat" w:cs="Times New Roman"/>
          <w:sz w:val="24"/>
          <w:szCs w:val="24"/>
        </w:rPr>
        <w:t xml:space="preserve">28) </w:t>
      </w:r>
      <w:proofErr w:type="gramStart"/>
      <w:r w:rsidRPr="007B3B09">
        <w:rPr>
          <w:rFonts w:ascii="GHEA Grapalat" w:eastAsia="Times New Roman" w:hAnsi="GHEA Grapalat" w:cs="Times New Roman"/>
          <w:sz w:val="24"/>
          <w:szCs w:val="24"/>
        </w:rPr>
        <w:t>միջանկյալ</w:t>
      </w:r>
      <w:proofErr w:type="gramEnd"/>
      <w:r w:rsidRPr="007B3B09">
        <w:rPr>
          <w:rFonts w:ascii="GHEA Grapalat" w:eastAsia="Times New Roman" w:hAnsi="GHEA Grapalat" w:cs="Times New Roman"/>
          <w:sz w:val="24"/>
          <w:szCs w:val="24"/>
        </w:rPr>
        <w:t xml:space="preserve"> իրավաբանական անձ՝ ընկերություն-իրական սեփականատեր շղթայում գործող ցանկացած իրավաբանական անձ»:</w:t>
      </w:r>
      <w:r w:rsidRPr="007B3B09">
        <w:rPr>
          <w:rFonts w:ascii="GHEA Grapalat" w:eastAsia="Times New Roman" w:hAnsi="GHEA Grapalat" w:cs="Times New Roman"/>
          <w:b/>
          <w:bCs/>
          <w:sz w:val="24"/>
          <w:szCs w:val="24"/>
        </w:rPr>
        <w:t xml:space="preserve">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proofErr w:type="gramStart"/>
      <w:r w:rsidRPr="007B3B09">
        <w:rPr>
          <w:rFonts w:ascii="GHEA Grapalat" w:eastAsia="Times New Roman" w:hAnsi="GHEA Grapalat" w:cs="Times New Roman"/>
          <w:b/>
          <w:bCs/>
          <w:i/>
          <w:iCs/>
          <w:sz w:val="24"/>
          <w:szCs w:val="24"/>
        </w:rPr>
        <w:t>Հոդված 2.</w:t>
      </w:r>
      <w:proofErr w:type="gramEnd"/>
      <w:r w:rsidRPr="007B3B09">
        <w:rPr>
          <w:rFonts w:ascii="GHEA Grapalat" w:eastAsia="Times New Roman" w:hAnsi="GHEA Grapalat" w:cs="Times New Roman"/>
          <w:b/>
          <w:bCs/>
          <w:i/>
          <w:iCs/>
          <w:sz w:val="24"/>
          <w:szCs w:val="24"/>
        </w:rPr>
        <w:t xml:space="preserve"> </w:t>
      </w:r>
      <w:proofErr w:type="gramStart"/>
      <w:r w:rsidRPr="007B3B09">
        <w:rPr>
          <w:rFonts w:ascii="GHEA Grapalat" w:eastAsia="Times New Roman" w:hAnsi="GHEA Grapalat" w:cs="Times New Roman"/>
          <w:sz w:val="24"/>
          <w:szCs w:val="24"/>
        </w:rPr>
        <w:t>Օրենքի 26-րդ հոդվածը լրացնել հետեւյալ բովանդակությամբ 20-26-րդ մասերով.</w:t>
      </w:r>
      <w:proofErr w:type="gramEnd"/>
      <w:r w:rsidRPr="007B3B09">
        <w:rPr>
          <w:rFonts w:ascii="GHEA Grapalat" w:eastAsia="Times New Roman" w:hAnsi="GHEA Grapalat" w:cs="Times New Roman"/>
          <w:sz w:val="24"/>
          <w:szCs w:val="24"/>
        </w:rPr>
        <w:t xml:space="preserve">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proofErr w:type="gramStart"/>
      <w:r w:rsidRPr="007B3B09">
        <w:rPr>
          <w:rFonts w:ascii="GHEA Grapalat" w:eastAsia="Times New Roman" w:hAnsi="GHEA Grapalat" w:cs="Times New Roman"/>
          <w:sz w:val="24"/>
          <w:szCs w:val="24"/>
        </w:rPr>
        <w:t>«20. Օրենքով իրական սեփականատիրոջ բացահայտման պարտականություն ունեցող իրավաբանական անձի վերաբերյալ իրավաբանական անձանց պետական միասնական գրանցամատյանում գրառվում են իրական սեփականատիրոջ վերաբերյալ հետեւյալ տեղեկությունները.</w:t>
      </w:r>
      <w:proofErr w:type="gramEnd"/>
      <w:r w:rsidRPr="007B3B09">
        <w:rPr>
          <w:rFonts w:ascii="GHEA Grapalat" w:eastAsia="Times New Roman" w:hAnsi="GHEA Grapalat" w:cs="Times New Roman"/>
          <w:sz w:val="24"/>
          <w:szCs w:val="24"/>
        </w:rPr>
        <w:t xml:space="preserve">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r w:rsidRPr="007B3B09">
        <w:rPr>
          <w:rFonts w:ascii="GHEA Grapalat" w:eastAsia="Times New Roman" w:hAnsi="GHEA Grapalat" w:cs="Times New Roman"/>
          <w:sz w:val="24"/>
          <w:szCs w:val="24"/>
        </w:rPr>
        <w:t xml:space="preserve">1) ֆիզիկական անձի ինքնությունը հավաստող տվյալները՝ քաղաքացիությունը, անունը, ազգանունը (անձի անունը եւ ազգանունը նշվում են նաեւ լատինատառ), ծննդյան տարին, ամիսը, ամսաթիվը, անձը հաստատող փաստաթղթի սերիան, համարը, տրամադրման տարին, ամիսը, ամսաթիվը, հանրային ծառայությունների համարանիշը (առկայության դեպքում), հաշվառման հասցեն, բնակության վայրի հասցեն (հաշվառման հասցեից տարբերվելու դեպքում), աշխատանքի վայրի անվանումը (վայրերի անվանումները), աշխատանքի վայրի հասցեն (վայրերի հասցեները), կապի միջոցները.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r w:rsidRPr="007B3B09">
        <w:rPr>
          <w:rFonts w:ascii="GHEA Grapalat" w:eastAsia="Times New Roman" w:hAnsi="GHEA Grapalat" w:cs="Times New Roman"/>
          <w:sz w:val="24"/>
          <w:szCs w:val="24"/>
        </w:rPr>
        <w:t xml:space="preserve">2) </w:t>
      </w:r>
      <w:proofErr w:type="gramStart"/>
      <w:r w:rsidRPr="007B3B09">
        <w:rPr>
          <w:rFonts w:ascii="GHEA Grapalat" w:eastAsia="Times New Roman" w:hAnsi="GHEA Grapalat" w:cs="Times New Roman"/>
          <w:sz w:val="24"/>
          <w:szCs w:val="24"/>
        </w:rPr>
        <w:t>միջանկյալ</w:t>
      </w:r>
      <w:proofErr w:type="gramEnd"/>
      <w:r w:rsidRPr="007B3B09">
        <w:rPr>
          <w:rFonts w:ascii="GHEA Grapalat" w:eastAsia="Times New Roman" w:hAnsi="GHEA Grapalat" w:cs="Times New Roman"/>
          <w:sz w:val="24"/>
          <w:szCs w:val="24"/>
        </w:rPr>
        <w:t xml:space="preserve"> իրավաբանական անձի (անձանց) անվանումը, գտնվելու վայրի հասցեն, հարկ վճարողի հաշվառման համարը (առկայության դեպքում), պետական գրանցման համարը գործադիր մարմնի ղեկավարի անունը, ազգանունը.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r w:rsidRPr="007B3B09">
        <w:rPr>
          <w:rFonts w:ascii="GHEA Grapalat" w:eastAsia="Times New Roman" w:hAnsi="GHEA Grapalat" w:cs="Times New Roman"/>
          <w:sz w:val="24"/>
          <w:szCs w:val="24"/>
        </w:rPr>
        <w:t xml:space="preserve">3) </w:t>
      </w:r>
      <w:proofErr w:type="gramStart"/>
      <w:r w:rsidRPr="007B3B09">
        <w:rPr>
          <w:rFonts w:ascii="GHEA Grapalat" w:eastAsia="Times New Roman" w:hAnsi="GHEA Grapalat" w:cs="Times New Roman"/>
          <w:sz w:val="24"/>
          <w:szCs w:val="24"/>
        </w:rPr>
        <w:t>իրավաբանական</w:t>
      </w:r>
      <w:proofErr w:type="gramEnd"/>
      <w:r w:rsidRPr="007B3B09">
        <w:rPr>
          <w:rFonts w:ascii="GHEA Grapalat" w:eastAsia="Times New Roman" w:hAnsi="GHEA Grapalat" w:cs="Times New Roman"/>
          <w:sz w:val="24"/>
          <w:szCs w:val="24"/>
        </w:rPr>
        <w:t xml:space="preserve"> անձի (այդ թվում՝ միջանկյալ) կանոնադրական (բաժնեհավաք) կապիտալում բաժնեմասի նկատմամբ սեփականության իրավունքի առկայության կամ </w:t>
      </w:r>
      <w:r w:rsidRPr="007B3B09">
        <w:rPr>
          <w:rFonts w:ascii="GHEA Grapalat" w:eastAsia="Times New Roman" w:hAnsi="GHEA Grapalat" w:cs="Times New Roman"/>
          <w:sz w:val="24"/>
          <w:szCs w:val="24"/>
        </w:rPr>
        <w:lastRenderedPageBreak/>
        <w:t xml:space="preserve">իրավաբանական անձի նկատմամբ վերահսկողություն իրականացնելու լիազորության մասին տեղեկություններ՝ կատարելով՝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r w:rsidRPr="007B3B09">
        <w:rPr>
          <w:rFonts w:ascii="GHEA Grapalat" w:eastAsia="Times New Roman" w:hAnsi="GHEA Grapalat" w:cs="Times New Roman"/>
          <w:sz w:val="24"/>
          <w:szCs w:val="24"/>
        </w:rPr>
        <w:t xml:space="preserve">ա. նշում առանձին կամ փոխկապակցված անձի հետ համատեղ իրավաբանական անձի կանոնադրական (բաժնեհավաք) կապիտալի առնվազն 10 տոկոս մասնակցության կամ քվեարկության իրավունքի, կամ տարբեր իրավաբանական անձանց կանոնադրական (բաժնեհավաք) կապիտալում մասնակցության 10 տոկոս հանրագումարին տիրապետելու վերաբերյալ՝ նշելով բաժնետոմսերի քանակը, բաժնետոմսերի տոկոսը եւ ձեռքբերման ամսաթիվը.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r w:rsidRPr="007B3B09">
        <w:rPr>
          <w:rFonts w:ascii="GHEA Grapalat" w:eastAsia="Times New Roman" w:hAnsi="GHEA Grapalat" w:cs="Times New Roman"/>
          <w:sz w:val="24"/>
          <w:szCs w:val="24"/>
        </w:rPr>
        <w:t xml:space="preserve">բ. </w:t>
      </w:r>
      <w:proofErr w:type="gramStart"/>
      <w:r w:rsidRPr="007B3B09">
        <w:rPr>
          <w:rFonts w:ascii="GHEA Grapalat" w:eastAsia="Times New Roman" w:hAnsi="GHEA Grapalat" w:cs="Times New Roman"/>
          <w:sz w:val="24"/>
          <w:szCs w:val="24"/>
        </w:rPr>
        <w:t>նշում</w:t>
      </w:r>
      <w:proofErr w:type="gramEnd"/>
      <w:r w:rsidRPr="007B3B09">
        <w:rPr>
          <w:rFonts w:ascii="GHEA Grapalat" w:eastAsia="Times New Roman" w:hAnsi="GHEA Grapalat" w:cs="Times New Roman"/>
          <w:sz w:val="24"/>
          <w:szCs w:val="24"/>
        </w:rPr>
        <w:t xml:space="preserve"> իրավաբանական անձին կանոնադրական (բաժնեհավաք) կապիտալում մասնակցություն ունենալու փաստի ուժով վերահսկելու մասին՝ արտոնյալ բաժնետոմսերի կամ մեկ ձայնից ավելի ձայնի իրավունք տվող քվեարկող բաժնետոմսերի կամ այլ արժեթղթերի միջոցով՝ նշելով բաժնետոմսերի քանակը, բաժնետոմսերի տոկոսը եւ ձեռքբերման ամսաթիվը.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r w:rsidRPr="007B3B09">
        <w:rPr>
          <w:rFonts w:ascii="GHEA Grapalat" w:eastAsia="Times New Roman" w:hAnsi="GHEA Grapalat" w:cs="Times New Roman"/>
          <w:sz w:val="24"/>
          <w:szCs w:val="24"/>
        </w:rPr>
        <w:t xml:space="preserve">գ. </w:t>
      </w:r>
      <w:proofErr w:type="gramStart"/>
      <w:r w:rsidRPr="007B3B09">
        <w:rPr>
          <w:rFonts w:ascii="GHEA Grapalat" w:eastAsia="Times New Roman" w:hAnsi="GHEA Grapalat" w:cs="Times New Roman"/>
          <w:sz w:val="24"/>
          <w:szCs w:val="24"/>
        </w:rPr>
        <w:t>նշում</w:t>
      </w:r>
      <w:proofErr w:type="gramEnd"/>
      <w:r w:rsidRPr="007B3B09">
        <w:rPr>
          <w:rFonts w:ascii="GHEA Grapalat" w:eastAsia="Times New Roman" w:hAnsi="GHEA Grapalat" w:cs="Times New Roman"/>
          <w:sz w:val="24"/>
          <w:szCs w:val="24"/>
        </w:rPr>
        <w:t xml:space="preserve"> իրավաբանական անձի տարեկան հասույթի առնվազն 15 տոկոսի չափով ստացված օգուտի մասին.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r w:rsidRPr="007B3B09">
        <w:rPr>
          <w:rFonts w:ascii="GHEA Grapalat" w:eastAsia="Times New Roman" w:hAnsi="GHEA Grapalat" w:cs="Times New Roman"/>
          <w:sz w:val="24"/>
          <w:szCs w:val="24"/>
        </w:rPr>
        <w:t xml:space="preserve">դ. </w:t>
      </w:r>
      <w:proofErr w:type="gramStart"/>
      <w:r w:rsidRPr="007B3B09">
        <w:rPr>
          <w:rFonts w:ascii="GHEA Grapalat" w:eastAsia="Times New Roman" w:hAnsi="GHEA Grapalat" w:cs="Times New Roman"/>
          <w:sz w:val="24"/>
          <w:szCs w:val="24"/>
        </w:rPr>
        <w:t>նշում</w:t>
      </w:r>
      <w:proofErr w:type="gramEnd"/>
      <w:r w:rsidRPr="007B3B09">
        <w:rPr>
          <w:rFonts w:ascii="GHEA Grapalat" w:eastAsia="Times New Roman" w:hAnsi="GHEA Grapalat" w:cs="Times New Roman"/>
          <w:sz w:val="24"/>
          <w:szCs w:val="24"/>
        </w:rPr>
        <w:t xml:space="preserve"> իրավաբանական անձի կառավարման մարմիններում ընդգրկված անձանց նշանակելու կամ ազատելու իրավասության մասին.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r w:rsidRPr="007B3B09">
        <w:rPr>
          <w:rFonts w:ascii="GHEA Grapalat" w:eastAsia="Times New Roman" w:hAnsi="GHEA Grapalat" w:cs="Times New Roman"/>
          <w:sz w:val="24"/>
          <w:szCs w:val="24"/>
        </w:rPr>
        <w:t xml:space="preserve">ե. </w:t>
      </w:r>
      <w:proofErr w:type="gramStart"/>
      <w:r w:rsidRPr="007B3B09">
        <w:rPr>
          <w:rFonts w:ascii="GHEA Grapalat" w:eastAsia="Times New Roman" w:hAnsi="GHEA Grapalat" w:cs="Times New Roman"/>
          <w:sz w:val="24"/>
          <w:szCs w:val="24"/>
        </w:rPr>
        <w:t>նշում</w:t>
      </w:r>
      <w:proofErr w:type="gramEnd"/>
      <w:r w:rsidRPr="007B3B09">
        <w:rPr>
          <w:rFonts w:ascii="GHEA Grapalat" w:eastAsia="Times New Roman" w:hAnsi="GHEA Grapalat" w:cs="Times New Roman"/>
          <w:sz w:val="24"/>
          <w:szCs w:val="24"/>
        </w:rPr>
        <w:t xml:space="preserve"> իրավաբանական անձի կառավարման մարմիններում ընդգրկված չլինելով իրավաբանական անձի կառավարման վրա ազդելու, կառավարումը կամ իրավաբանական անձի գործունեությունը վերահսկելու կամ իրավաբանական անձի որոշումներն այլ միջոցներով կանխորոշելու հնարավորության մասին (ներառյալ՝</w:t>
      </w:r>
      <w:r w:rsidRPr="007B3B09">
        <w:rPr>
          <w:rFonts w:ascii="Courier New" w:eastAsia="Times New Roman" w:hAnsi="Courier New" w:cs="Courier New"/>
          <w:sz w:val="24"/>
          <w:szCs w:val="24"/>
        </w:rPr>
        <w:t> </w:t>
      </w:r>
      <w:r w:rsidRPr="007B3B09">
        <w:rPr>
          <w:rFonts w:ascii="GHEA Grapalat" w:eastAsia="Times New Roman" w:hAnsi="GHEA Grapalat" w:cs="GHEA Grapalat"/>
          <w:sz w:val="24"/>
          <w:szCs w:val="24"/>
        </w:rPr>
        <w:t xml:space="preserve"> գործարքներ կնքելու, հավատարմագրային կառավարման պայմանագրի, համատեղ գործունեության պայմանագրի եւ այլ միջոցներով).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r w:rsidRPr="007B3B09">
        <w:rPr>
          <w:rFonts w:ascii="GHEA Grapalat" w:eastAsia="Times New Roman" w:hAnsi="GHEA Grapalat" w:cs="Times New Roman"/>
          <w:sz w:val="24"/>
          <w:szCs w:val="24"/>
        </w:rPr>
        <w:t xml:space="preserve">զ. </w:t>
      </w:r>
      <w:proofErr w:type="gramStart"/>
      <w:r w:rsidRPr="007B3B09">
        <w:rPr>
          <w:rFonts w:ascii="GHEA Grapalat" w:eastAsia="Times New Roman" w:hAnsi="GHEA Grapalat" w:cs="Times New Roman"/>
          <w:sz w:val="24"/>
          <w:szCs w:val="24"/>
        </w:rPr>
        <w:t>նշում</w:t>
      </w:r>
      <w:proofErr w:type="gramEnd"/>
      <w:r w:rsidRPr="007B3B09">
        <w:rPr>
          <w:rFonts w:ascii="GHEA Grapalat" w:eastAsia="Times New Roman" w:hAnsi="GHEA Grapalat" w:cs="Times New Roman"/>
          <w:sz w:val="24"/>
          <w:szCs w:val="24"/>
        </w:rPr>
        <w:t xml:space="preserve"> սույն օրենքի իմաստով փոխկապակցված անձ հանդիսանալու մասին (ներառյալ՝ նշում, թե ինչ կարգով է</w:t>
      </w:r>
      <w:r w:rsidRPr="007B3B09">
        <w:rPr>
          <w:rFonts w:ascii="Courier New" w:eastAsia="Times New Roman" w:hAnsi="Courier New" w:cs="Courier New"/>
          <w:sz w:val="24"/>
          <w:szCs w:val="24"/>
        </w:rPr>
        <w:t> </w:t>
      </w:r>
      <w:r w:rsidRPr="007B3B09">
        <w:rPr>
          <w:rFonts w:ascii="GHEA Grapalat" w:eastAsia="Times New Roman" w:hAnsi="GHEA Grapalat" w:cs="GHEA Grapalat"/>
          <w:sz w:val="24"/>
          <w:szCs w:val="24"/>
        </w:rPr>
        <w:t xml:space="preserve"> հանդիսանում փոխկապակցված անձ).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r w:rsidRPr="007B3B09">
        <w:rPr>
          <w:rFonts w:ascii="GHEA Grapalat" w:eastAsia="Times New Roman" w:hAnsi="GHEA Grapalat" w:cs="Times New Roman"/>
          <w:sz w:val="24"/>
          <w:szCs w:val="24"/>
        </w:rPr>
        <w:t xml:space="preserve">4) Իրավաբանական անձի, ինչպես նաեւ դուստր եւ կախյալ ընկերությունների՝ Ֆոնդային բորսայում գրանցված լինելու դեպքում՝ ֆոնդային բորսայի անվանումը՝ ներկայացնելով համապատասխան բորսաներում առկա փաստաթղթերի հղումները.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r w:rsidRPr="007B3B09">
        <w:rPr>
          <w:rFonts w:ascii="GHEA Grapalat" w:eastAsia="Times New Roman" w:hAnsi="GHEA Grapalat" w:cs="Times New Roman"/>
          <w:sz w:val="24"/>
          <w:szCs w:val="24"/>
        </w:rPr>
        <w:t xml:space="preserve">5) </w:t>
      </w:r>
      <w:proofErr w:type="gramStart"/>
      <w:r w:rsidRPr="007B3B09">
        <w:rPr>
          <w:rFonts w:ascii="GHEA Grapalat" w:eastAsia="Times New Roman" w:hAnsi="GHEA Grapalat" w:cs="Times New Roman"/>
          <w:sz w:val="24"/>
          <w:szCs w:val="24"/>
        </w:rPr>
        <w:t>պետության</w:t>
      </w:r>
      <w:proofErr w:type="gramEnd"/>
      <w:r w:rsidRPr="007B3B09">
        <w:rPr>
          <w:rFonts w:ascii="GHEA Grapalat" w:eastAsia="Times New Roman" w:hAnsi="GHEA Grapalat" w:cs="Times New Roman"/>
          <w:sz w:val="24"/>
          <w:szCs w:val="24"/>
        </w:rPr>
        <w:t>,</w:t>
      </w:r>
      <w:r w:rsidRPr="007B3B09">
        <w:rPr>
          <w:rFonts w:ascii="Courier New" w:eastAsia="Times New Roman" w:hAnsi="Courier New" w:cs="Courier New"/>
          <w:sz w:val="24"/>
          <w:szCs w:val="24"/>
        </w:rPr>
        <w:t> </w:t>
      </w:r>
      <w:r w:rsidRPr="007B3B09">
        <w:rPr>
          <w:rFonts w:ascii="GHEA Grapalat" w:eastAsia="Times New Roman" w:hAnsi="GHEA Grapalat" w:cs="GHEA Grapalat"/>
          <w:sz w:val="24"/>
          <w:szCs w:val="24"/>
        </w:rPr>
        <w:t xml:space="preserve"> համայնքի կամ միջազգային կազմակերպության անվանումը, եթե իրավաբանական անձը համապատասխանաբար պետական,</w:t>
      </w:r>
      <w:r w:rsidRPr="007B3B09">
        <w:rPr>
          <w:rFonts w:ascii="Courier New" w:eastAsia="Times New Roman" w:hAnsi="Courier New" w:cs="Courier New"/>
          <w:sz w:val="24"/>
          <w:szCs w:val="24"/>
        </w:rPr>
        <w:t> </w:t>
      </w:r>
      <w:r w:rsidRPr="007B3B09">
        <w:rPr>
          <w:rFonts w:ascii="GHEA Grapalat" w:eastAsia="Times New Roman" w:hAnsi="GHEA Grapalat" w:cs="GHEA Grapalat"/>
          <w:sz w:val="24"/>
          <w:szCs w:val="24"/>
        </w:rPr>
        <w:t xml:space="preserve"> համայնքային մասնակցությամբ կամ միջազգային կազմակերպություն է՝ նշ</w:t>
      </w:r>
      <w:r w:rsidRPr="007B3B09">
        <w:rPr>
          <w:rFonts w:ascii="GHEA Grapalat" w:eastAsia="Times New Roman" w:hAnsi="GHEA Grapalat" w:cs="Times New Roman"/>
          <w:sz w:val="24"/>
          <w:szCs w:val="24"/>
        </w:rPr>
        <w:t xml:space="preserve">ելով մասնակցության չափը եւ հսկողության մակարդակը.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r w:rsidRPr="007B3B09">
        <w:rPr>
          <w:rFonts w:ascii="GHEA Grapalat" w:eastAsia="Times New Roman" w:hAnsi="GHEA Grapalat" w:cs="Times New Roman"/>
          <w:sz w:val="24"/>
          <w:szCs w:val="24"/>
        </w:rPr>
        <w:t xml:space="preserve">6) </w:t>
      </w:r>
      <w:proofErr w:type="gramStart"/>
      <w:r w:rsidRPr="007B3B09">
        <w:rPr>
          <w:rFonts w:ascii="GHEA Grapalat" w:eastAsia="Times New Roman" w:hAnsi="GHEA Grapalat" w:cs="Times New Roman"/>
          <w:sz w:val="24"/>
          <w:szCs w:val="24"/>
        </w:rPr>
        <w:t>պետական</w:t>
      </w:r>
      <w:proofErr w:type="gramEnd"/>
      <w:r w:rsidRPr="007B3B09">
        <w:rPr>
          <w:rFonts w:ascii="GHEA Grapalat" w:eastAsia="Times New Roman" w:hAnsi="GHEA Grapalat" w:cs="Times New Roman"/>
          <w:sz w:val="24"/>
          <w:szCs w:val="24"/>
        </w:rPr>
        <w:t xml:space="preserve"> տուրքի վճարումը հավաստող փաստաթուղթ: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r w:rsidRPr="007B3B09">
        <w:rPr>
          <w:rFonts w:ascii="GHEA Grapalat" w:eastAsia="Times New Roman" w:hAnsi="GHEA Grapalat" w:cs="Times New Roman"/>
          <w:sz w:val="24"/>
          <w:szCs w:val="24"/>
        </w:rPr>
        <w:lastRenderedPageBreak/>
        <w:t xml:space="preserve">21. Իրավաբանական անձանց պետական միասնական գրանցամատյանում նշում է կատարվում իրավաբանական անձի (այդ թվում՝ միջանկյալ) իրական սեփականատիրոջ՝ Հայաստանի Հանրապետությունում քաղաքական ազդեցություն ունեցող անձ հանդիսանալու մասին՝ նշելով տվյալ անձի անուն, ազգանունը, զբաղեցրած պաշտոնը, կազմակերպության անվանումը: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r w:rsidRPr="007B3B09">
        <w:rPr>
          <w:rFonts w:ascii="GHEA Grapalat" w:eastAsia="Times New Roman" w:hAnsi="GHEA Grapalat" w:cs="Times New Roman"/>
          <w:sz w:val="24"/>
          <w:szCs w:val="24"/>
        </w:rPr>
        <w:t>22. Օրենքով իրական սեփականատիրոջ բացահայտման պարտականություն ունեցող իրավաբանական անձը յուրաքանչյուր տարի՝ մինչեւ հաշվետու տարվան հաջորդող տարվա փետրվարի 20-ը</w:t>
      </w:r>
      <w:r w:rsidRPr="007B3B09">
        <w:rPr>
          <w:rFonts w:ascii="Courier New" w:eastAsia="Times New Roman" w:hAnsi="Courier New" w:cs="Courier New"/>
          <w:sz w:val="24"/>
          <w:szCs w:val="24"/>
        </w:rPr>
        <w:t> </w:t>
      </w:r>
      <w:r w:rsidRPr="007B3B09">
        <w:rPr>
          <w:rFonts w:ascii="GHEA Grapalat" w:eastAsia="Times New Roman" w:hAnsi="GHEA Grapalat" w:cs="GHEA Grapalat"/>
          <w:sz w:val="24"/>
          <w:szCs w:val="24"/>
        </w:rPr>
        <w:t xml:space="preserve"> պետական ռեգիստր է ներկայացնում</w:t>
      </w:r>
      <w:r w:rsidRPr="007B3B09">
        <w:rPr>
          <w:rFonts w:ascii="Courier New" w:eastAsia="Times New Roman" w:hAnsi="Courier New" w:cs="Courier New"/>
          <w:sz w:val="24"/>
          <w:szCs w:val="24"/>
        </w:rPr>
        <w:t> </w:t>
      </w:r>
      <w:r w:rsidRPr="007B3B09">
        <w:rPr>
          <w:rFonts w:ascii="GHEA Grapalat" w:eastAsia="Times New Roman" w:hAnsi="GHEA Grapalat" w:cs="GHEA Grapalat"/>
          <w:sz w:val="24"/>
          <w:szCs w:val="24"/>
        </w:rPr>
        <w:t xml:space="preserve"> իրական սեփականատերերի վերաբերյալ հայտարարագիր (հայտարագրեր)՝ ստորագրությամբ հավաստելով հայտարարագրված տվյալների ճշգրտությունը: Սույն հոդվածի 20-րդ մասով նախատեսված տեղեկո</w:t>
      </w:r>
      <w:r w:rsidRPr="007B3B09">
        <w:rPr>
          <w:rFonts w:ascii="GHEA Grapalat" w:eastAsia="Times New Roman" w:hAnsi="GHEA Grapalat" w:cs="Times New Roman"/>
          <w:sz w:val="24"/>
          <w:szCs w:val="24"/>
        </w:rPr>
        <w:t>ւթյունների փոփոխության դեպքում՝ 40 օրվա ընթացքում իրավաբանական անձը պարտավոր է պետական ռեգիստր ներկայացնել իրական սեփականատերերի վերաբերյալ փոփոխված տեղեկությունները: Իրավաբանական անձի կանոնադրական (բաժնեհավաք) կապիտալում բաժնեմասի նկատմամբ սեփականության իրավունքի առկայության դեպքում հայտարարագրին կցվում են սեփականության իրավունքը հավաստող փաստաթղթերը` հայերենով կամ վավերացված եւ հայերեն թարգմանված:</w:t>
      </w:r>
      <w:r w:rsidRPr="007B3B09">
        <w:rPr>
          <w:rFonts w:ascii="Courier New" w:eastAsia="Times New Roman" w:hAnsi="Courier New" w:cs="Courier New"/>
          <w:sz w:val="24"/>
          <w:szCs w:val="24"/>
        </w:rPr>
        <w:t> </w:t>
      </w:r>
      <w:r w:rsidRPr="007B3B09">
        <w:rPr>
          <w:rFonts w:ascii="GHEA Grapalat" w:eastAsia="Times New Roman" w:hAnsi="GHEA Grapalat" w:cs="GHEA Grapalat"/>
          <w:sz w:val="24"/>
          <w:szCs w:val="24"/>
        </w:rPr>
        <w:t xml:space="preserve"> Սույն մասով սահմանված հայտարարագիրը, կամ</w:t>
      </w:r>
      <w:r w:rsidRPr="007B3B09">
        <w:rPr>
          <w:rFonts w:ascii="Courier New" w:eastAsia="Times New Roman" w:hAnsi="Courier New" w:cs="Courier New"/>
          <w:sz w:val="24"/>
          <w:szCs w:val="24"/>
        </w:rPr>
        <w:t> </w:t>
      </w:r>
      <w:r w:rsidRPr="007B3B09">
        <w:rPr>
          <w:rFonts w:ascii="GHEA Grapalat" w:eastAsia="Times New Roman" w:hAnsi="GHEA Grapalat" w:cs="GHEA Grapalat"/>
          <w:sz w:val="24"/>
          <w:szCs w:val="24"/>
        </w:rPr>
        <w:t xml:space="preserve"> իրական սեփականատերերի</w:t>
      </w:r>
      <w:r w:rsidRPr="007B3B09">
        <w:rPr>
          <w:rFonts w:ascii="Courier New" w:eastAsia="Times New Roman" w:hAnsi="Courier New" w:cs="Courier New"/>
          <w:sz w:val="24"/>
          <w:szCs w:val="24"/>
        </w:rPr>
        <w:t> </w:t>
      </w:r>
      <w:r w:rsidRPr="007B3B09">
        <w:rPr>
          <w:rFonts w:ascii="GHEA Grapalat" w:eastAsia="Times New Roman" w:hAnsi="GHEA Grapalat" w:cs="GHEA Grapalat"/>
          <w:sz w:val="24"/>
          <w:szCs w:val="24"/>
        </w:rPr>
        <w:t xml:space="preserve"> վերաբերյալ փոփոխված</w:t>
      </w:r>
      <w:r w:rsidRPr="007B3B09">
        <w:rPr>
          <w:rFonts w:ascii="Courier New" w:eastAsia="Times New Roman" w:hAnsi="Courier New" w:cs="Courier New"/>
          <w:sz w:val="24"/>
          <w:szCs w:val="24"/>
        </w:rPr>
        <w:t> </w:t>
      </w:r>
      <w:r w:rsidRPr="007B3B09">
        <w:rPr>
          <w:rFonts w:ascii="GHEA Grapalat" w:eastAsia="Times New Roman" w:hAnsi="GHEA Grapalat" w:cs="GHEA Grapalat"/>
          <w:sz w:val="24"/>
          <w:szCs w:val="24"/>
        </w:rPr>
        <w:t xml:space="preserve"> տեղեկությունները</w:t>
      </w:r>
      <w:r w:rsidRPr="007B3B09">
        <w:rPr>
          <w:rFonts w:ascii="Courier New" w:eastAsia="Times New Roman" w:hAnsi="Courier New" w:cs="Courier New"/>
          <w:sz w:val="24"/>
          <w:szCs w:val="24"/>
        </w:rPr>
        <w:t> </w:t>
      </w:r>
      <w:r w:rsidRPr="007B3B09">
        <w:rPr>
          <w:rFonts w:ascii="GHEA Grapalat" w:eastAsia="Times New Roman" w:hAnsi="GHEA Grapalat" w:cs="GHEA Grapalat"/>
          <w:sz w:val="24"/>
          <w:szCs w:val="24"/>
        </w:rPr>
        <w:t xml:space="preserve"> չներ</w:t>
      </w:r>
      <w:r w:rsidRPr="007B3B09">
        <w:rPr>
          <w:rFonts w:ascii="GHEA Grapalat" w:eastAsia="Times New Roman" w:hAnsi="GHEA Grapalat" w:cs="Times New Roman"/>
          <w:sz w:val="24"/>
          <w:szCs w:val="24"/>
        </w:rPr>
        <w:t xml:space="preserve">կայացնելու, կեղծ կամ ոչ ամբողջական տվյալներ ներկայացնելու դեպքում ներկայացնողը ենթակա է օրենքով սահմանված պատասխանատվության: Հայտարարագրում ներառված հրապարակման (տրամադրման) ենթակա տվյալների ցանկը սահմանում է Կառավարությունը: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r w:rsidRPr="007B3B09">
        <w:rPr>
          <w:rFonts w:ascii="GHEA Grapalat" w:eastAsia="Times New Roman" w:hAnsi="GHEA Grapalat" w:cs="Times New Roman"/>
          <w:sz w:val="24"/>
          <w:szCs w:val="24"/>
        </w:rPr>
        <w:t xml:space="preserve">23. Սույն հոդվածով նախատեսված իրական սեփականատերերի բացահայտման պահանջը չի տարածվում «Արժեթղթերի շուկայի կարգավորման մասին» օրենքի համաձայն հաշվետու թողարկող հանդիսացող իրավաբանական անձանց վրա: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r w:rsidRPr="007B3B09">
        <w:rPr>
          <w:rFonts w:ascii="GHEA Grapalat" w:eastAsia="Times New Roman" w:hAnsi="GHEA Grapalat" w:cs="Times New Roman"/>
          <w:sz w:val="24"/>
          <w:szCs w:val="24"/>
        </w:rPr>
        <w:t>24. Սույն հոդվածի 22-րդ մասով նախատեսված հայտարարագրի ձեւը, լրացման եւ ներկայացման կարգը</w:t>
      </w:r>
      <w:proofErr w:type="gramStart"/>
      <w:r w:rsidRPr="007B3B09">
        <w:rPr>
          <w:rFonts w:ascii="Courier New" w:eastAsia="Times New Roman" w:hAnsi="Courier New" w:cs="Courier New"/>
          <w:sz w:val="24"/>
          <w:szCs w:val="24"/>
        </w:rPr>
        <w:t> </w:t>
      </w:r>
      <w:r w:rsidRPr="007B3B09">
        <w:rPr>
          <w:rFonts w:ascii="GHEA Grapalat" w:eastAsia="Times New Roman" w:hAnsi="GHEA Grapalat" w:cs="GHEA Grapalat"/>
          <w:sz w:val="24"/>
          <w:szCs w:val="24"/>
        </w:rPr>
        <w:t xml:space="preserve"> </w:t>
      </w:r>
      <w:r w:rsidRPr="007B3B09">
        <w:rPr>
          <w:rFonts w:ascii="GHEA Grapalat" w:eastAsia="Times New Roman" w:hAnsi="GHEA Grapalat" w:cs="Times New Roman"/>
          <w:sz w:val="24"/>
          <w:szCs w:val="24"/>
        </w:rPr>
        <w:t>սահմանում</w:t>
      </w:r>
      <w:proofErr w:type="gramEnd"/>
      <w:r w:rsidRPr="007B3B09">
        <w:rPr>
          <w:rFonts w:ascii="GHEA Grapalat" w:eastAsia="Times New Roman" w:hAnsi="GHEA Grapalat" w:cs="Times New Roman"/>
          <w:sz w:val="24"/>
          <w:szCs w:val="24"/>
        </w:rPr>
        <w:t xml:space="preserve"> է արդարադատության նախարարը: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r w:rsidRPr="007B3B09">
        <w:rPr>
          <w:rFonts w:ascii="GHEA Grapalat" w:eastAsia="Times New Roman" w:hAnsi="GHEA Grapalat" w:cs="Times New Roman"/>
          <w:sz w:val="24"/>
          <w:szCs w:val="24"/>
        </w:rPr>
        <w:t xml:space="preserve">25. Իրավաբանական անձի իրական սեփականատիրոջ պետական գրանցումն իրականացվում է սույն օրենքի 9-րդ գլխով սահմանված կարգով: Իրավաբանական անձի իրական սեփականատիրոջ պետական գրանցումը հավաստվում է պետական միասնական գրանցամատյանից տրված քաղվածքով, որն ուղարկվում է անձի տրամադրած էլեկտրոնային փոստի հասցեով, ինչպես նաեւ հասանելի է դառնում համացանցում՝ տեղեկատվական համակարգում համապատասխան ծածկագիրը մուտքագրելու պայմանով: Անձի պահանջով Հայաստանի Հանրապետության կառավարության սահմանած չափով համապատասխան վճար վճարելու պայմանով անձին կարող է տրվել քաղվածքի արտատպումը (պատճենը). </w:t>
      </w:r>
      <w:proofErr w:type="gramStart"/>
      <w:r w:rsidRPr="007B3B09">
        <w:rPr>
          <w:rFonts w:ascii="GHEA Grapalat" w:eastAsia="Times New Roman" w:hAnsi="GHEA Grapalat" w:cs="Times New Roman"/>
          <w:sz w:val="24"/>
          <w:szCs w:val="24"/>
        </w:rPr>
        <w:t>այդ</w:t>
      </w:r>
      <w:proofErr w:type="gramEnd"/>
      <w:r w:rsidRPr="007B3B09">
        <w:rPr>
          <w:rFonts w:ascii="GHEA Grapalat" w:eastAsia="Times New Roman" w:hAnsi="GHEA Grapalat" w:cs="Times New Roman"/>
          <w:sz w:val="24"/>
          <w:szCs w:val="24"/>
        </w:rPr>
        <w:t xml:space="preserve"> դեպքում պատճենի իսկությունը հավաստվում է պատճենի վրա դրված` գործակալության համապատասխան աշխատակցի ստորագրությամբ: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r w:rsidRPr="007B3B09">
        <w:rPr>
          <w:rFonts w:ascii="GHEA Grapalat" w:eastAsia="Times New Roman" w:hAnsi="GHEA Grapalat" w:cs="Times New Roman"/>
          <w:sz w:val="24"/>
          <w:szCs w:val="24"/>
        </w:rPr>
        <w:lastRenderedPageBreak/>
        <w:t>26. Իրական սեփականատիրոջ պետական գրանցումից հետո 3 տարվա ընթացքում Իրավաբանական անձը պահպանում է իր հայտարարագրում նշված տեղեկությունները հավաստող փաստաթղթերը</w:t>
      </w:r>
      <w:proofErr w:type="gramStart"/>
      <w:r w:rsidRPr="007B3B09">
        <w:rPr>
          <w:rFonts w:ascii="GHEA Grapalat" w:eastAsia="Times New Roman" w:hAnsi="GHEA Grapalat" w:cs="Times New Roman"/>
          <w:sz w:val="24"/>
          <w:szCs w:val="24"/>
        </w:rPr>
        <w:t>:»</w:t>
      </w:r>
      <w:proofErr w:type="gramEnd"/>
      <w:r w:rsidRPr="007B3B09">
        <w:rPr>
          <w:rFonts w:ascii="GHEA Grapalat" w:eastAsia="Times New Roman" w:hAnsi="GHEA Grapalat" w:cs="Times New Roman"/>
          <w:sz w:val="24"/>
          <w:szCs w:val="24"/>
        </w:rPr>
        <w:t>:</w:t>
      </w:r>
      <w:r w:rsidRPr="007B3B09">
        <w:rPr>
          <w:rFonts w:ascii="GHEA Grapalat" w:eastAsia="Times New Roman" w:hAnsi="GHEA Grapalat" w:cs="Times New Roman"/>
          <w:b/>
          <w:bCs/>
          <w:sz w:val="24"/>
          <w:szCs w:val="24"/>
        </w:rPr>
        <w:t xml:space="preserve">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proofErr w:type="gramStart"/>
      <w:r w:rsidRPr="007B3B09">
        <w:rPr>
          <w:rFonts w:ascii="GHEA Grapalat" w:eastAsia="Times New Roman" w:hAnsi="GHEA Grapalat" w:cs="Times New Roman"/>
          <w:b/>
          <w:bCs/>
          <w:i/>
          <w:iCs/>
          <w:sz w:val="24"/>
          <w:szCs w:val="24"/>
        </w:rPr>
        <w:t>Հոդված 3.</w:t>
      </w:r>
      <w:proofErr w:type="gramEnd"/>
      <w:r w:rsidRPr="007B3B09">
        <w:rPr>
          <w:rFonts w:ascii="GHEA Grapalat" w:eastAsia="Times New Roman" w:hAnsi="GHEA Grapalat" w:cs="Times New Roman"/>
          <w:b/>
          <w:bCs/>
          <w:sz w:val="24"/>
          <w:szCs w:val="24"/>
        </w:rPr>
        <w:t xml:space="preserve"> </w:t>
      </w:r>
      <w:proofErr w:type="gramStart"/>
      <w:r w:rsidRPr="007B3B09">
        <w:rPr>
          <w:rFonts w:ascii="GHEA Grapalat" w:eastAsia="Times New Roman" w:hAnsi="GHEA Grapalat" w:cs="Times New Roman"/>
          <w:sz w:val="24"/>
          <w:szCs w:val="24"/>
        </w:rPr>
        <w:t>Օրենքի 39-րդ հոդվածը լրացնել հետեւյալ բովանդակությամբ 3.1-րդ մասով.</w:t>
      </w:r>
      <w:proofErr w:type="gramEnd"/>
      <w:r w:rsidRPr="007B3B09">
        <w:rPr>
          <w:rFonts w:ascii="GHEA Grapalat" w:eastAsia="Times New Roman" w:hAnsi="GHEA Grapalat" w:cs="Times New Roman"/>
          <w:sz w:val="24"/>
          <w:szCs w:val="24"/>
        </w:rPr>
        <w:t xml:space="preserve">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r w:rsidRPr="007B3B09">
        <w:rPr>
          <w:rFonts w:ascii="GHEA Grapalat" w:eastAsia="Times New Roman" w:hAnsi="GHEA Grapalat" w:cs="Times New Roman"/>
          <w:sz w:val="24"/>
          <w:szCs w:val="24"/>
        </w:rPr>
        <w:t xml:space="preserve">«3.1 Իրավաբանական անձի իրական սեփականատերերի վերաբերյալ տեղեկությունների գրառման դեպքում ներկայացվում են՝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r w:rsidRPr="007B3B09">
        <w:rPr>
          <w:rFonts w:ascii="GHEA Grapalat" w:eastAsia="Times New Roman" w:hAnsi="GHEA Grapalat" w:cs="Times New Roman"/>
          <w:sz w:val="24"/>
          <w:szCs w:val="24"/>
        </w:rPr>
        <w:t xml:space="preserve">1) </w:t>
      </w:r>
      <w:proofErr w:type="gramStart"/>
      <w:r w:rsidRPr="007B3B09">
        <w:rPr>
          <w:rFonts w:ascii="GHEA Grapalat" w:eastAsia="Times New Roman" w:hAnsi="GHEA Grapalat" w:cs="Times New Roman"/>
          <w:sz w:val="24"/>
          <w:szCs w:val="24"/>
        </w:rPr>
        <w:t>իրական</w:t>
      </w:r>
      <w:proofErr w:type="gramEnd"/>
      <w:r w:rsidRPr="007B3B09">
        <w:rPr>
          <w:rFonts w:ascii="GHEA Grapalat" w:eastAsia="Times New Roman" w:hAnsi="GHEA Grapalat" w:cs="Times New Roman"/>
          <w:sz w:val="24"/>
          <w:szCs w:val="24"/>
        </w:rPr>
        <w:t xml:space="preserve"> սեփականատերերի վերաբերյալ հայտարարագիր (հայտարագրեր),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r w:rsidRPr="007B3B09">
        <w:rPr>
          <w:rFonts w:ascii="GHEA Grapalat" w:eastAsia="Times New Roman" w:hAnsi="GHEA Grapalat" w:cs="Times New Roman"/>
          <w:sz w:val="24"/>
          <w:szCs w:val="24"/>
        </w:rPr>
        <w:t xml:space="preserve">2) </w:t>
      </w:r>
      <w:proofErr w:type="gramStart"/>
      <w:r w:rsidRPr="007B3B09">
        <w:rPr>
          <w:rFonts w:ascii="GHEA Grapalat" w:eastAsia="Times New Roman" w:hAnsi="GHEA Grapalat" w:cs="Times New Roman"/>
          <w:sz w:val="24"/>
          <w:szCs w:val="24"/>
        </w:rPr>
        <w:t>իրավաբանական</w:t>
      </w:r>
      <w:proofErr w:type="gramEnd"/>
      <w:r w:rsidRPr="007B3B09">
        <w:rPr>
          <w:rFonts w:ascii="GHEA Grapalat" w:eastAsia="Times New Roman" w:hAnsi="GHEA Grapalat" w:cs="Times New Roman"/>
          <w:sz w:val="24"/>
          <w:szCs w:val="24"/>
        </w:rPr>
        <w:t xml:space="preserve"> անձի կանոնադրական (բաժնեհավաք) կապիտալում բաժնեմասի նկատմամբ սեփականության իրավունքի առկայության դեպքում՝ իրավասու մարմնի կողմից տրված (այդ թվում՝ օտարերկրյա) սեփականության իրավունքը հավաստող փաստաթղթեր` հայերենով կամ վավերացված եւ հայերեն թարգմանված:»:</w:t>
      </w:r>
      <w:r w:rsidRPr="007B3B09">
        <w:rPr>
          <w:rFonts w:ascii="GHEA Grapalat" w:eastAsia="Times New Roman" w:hAnsi="GHEA Grapalat" w:cs="Times New Roman"/>
          <w:b/>
          <w:bCs/>
          <w:sz w:val="24"/>
          <w:szCs w:val="24"/>
        </w:rPr>
        <w:t xml:space="preserve">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proofErr w:type="gramStart"/>
      <w:r w:rsidRPr="007B3B09">
        <w:rPr>
          <w:rFonts w:ascii="GHEA Grapalat" w:eastAsia="Times New Roman" w:hAnsi="GHEA Grapalat" w:cs="Times New Roman"/>
          <w:b/>
          <w:bCs/>
          <w:i/>
          <w:iCs/>
          <w:sz w:val="24"/>
          <w:szCs w:val="24"/>
        </w:rPr>
        <w:t>Հոդված 4.</w:t>
      </w:r>
      <w:proofErr w:type="gramEnd"/>
      <w:r w:rsidRPr="007B3B09">
        <w:rPr>
          <w:rFonts w:ascii="GHEA Grapalat" w:eastAsia="Times New Roman" w:hAnsi="GHEA Grapalat" w:cs="Times New Roman"/>
          <w:b/>
          <w:bCs/>
          <w:i/>
          <w:iCs/>
          <w:sz w:val="24"/>
          <w:szCs w:val="24"/>
        </w:rPr>
        <w:t xml:space="preserve"> </w:t>
      </w:r>
      <w:r w:rsidRPr="007B3B09">
        <w:rPr>
          <w:rFonts w:ascii="GHEA Grapalat" w:eastAsia="Times New Roman" w:hAnsi="GHEA Grapalat" w:cs="Times New Roman"/>
          <w:sz w:val="24"/>
          <w:szCs w:val="24"/>
        </w:rPr>
        <w:t>Օրենքի 61-րդ հոդվածի 2-րդ մասում «իրավաբանական անձի լուծարման գործընթացում գտնվելը» բառերից հետո լրացնել «, իրական սեփականատիրոջ վերաբերյալ տեղեկատվությունը» բառերը:</w:t>
      </w:r>
      <w:r w:rsidRPr="007B3B09">
        <w:rPr>
          <w:rFonts w:ascii="GHEA Grapalat" w:eastAsia="Times New Roman" w:hAnsi="GHEA Grapalat" w:cs="Times New Roman"/>
          <w:b/>
          <w:bCs/>
          <w:sz w:val="24"/>
          <w:szCs w:val="24"/>
        </w:rPr>
        <w:t xml:space="preserve">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proofErr w:type="gramStart"/>
      <w:r w:rsidRPr="007B3B09">
        <w:rPr>
          <w:rFonts w:ascii="GHEA Grapalat" w:eastAsia="Times New Roman" w:hAnsi="GHEA Grapalat" w:cs="Times New Roman"/>
          <w:b/>
          <w:bCs/>
          <w:i/>
          <w:iCs/>
          <w:sz w:val="24"/>
          <w:szCs w:val="24"/>
        </w:rPr>
        <w:t>Հոդված 5.</w:t>
      </w:r>
      <w:proofErr w:type="gramEnd"/>
      <w:r w:rsidRPr="007B3B09">
        <w:rPr>
          <w:rFonts w:ascii="GHEA Grapalat" w:eastAsia="Times New Roman" w:hAnsi="GHEA Grapalat" w:cs="Times New Roman"/>
          <w:b/>
          <w:bCs/>
          <w:i/>
          <w:iCs/>
          <w:sz w:val="24"/>
          <w:szCs w:val="24"/>
        </w:rPr>
        <w:t xml:space="preserve"> </w:t>
      </w:r>
      <w:proofErr w:type="gramStart"/>
      <w:r w:rsidRPr="007B3B09">
        <w:rPr>
          <w:rFonts w:ascii="GHEA Grapalat" w:eastAsia="Times New Roman" w:hAnsi="GHEA Grapalat" w:cs="Times New Roman"/>
          <w:sz w:val="24"/>
          <w:szCs w:val="24"/>
        </w:rPr>
        <w:t>Օրենքի 62-րդ հոդվածի 3-րդ մասը լրացնել հետեւյալ բովանդակությամբ 12.1-րդ կետով.</w:t>
      </w:r>
      <w:proofErr w:type="gramEnd"/>
      <w:r w:rsidRPr="007B3B09">
        <w:rPr>
          <w:rFonts w:ascii="GHEA Grapalat" w:eastAsia="Times New Roman" w:hAnsi="GHEA Grapalat" w:cs="Times New Roman"/>
          <w:sz w:val="24"/>
          <w:szCs w:val="24"/>
        </w:rPr>
        <w:t xml:space="preserve"> </w:t>
      </w:r>
    </w:p>
    <w:p w:rsidR="007B3B09" w:rsidRPr="007B3B09" w:rsidRDefault="007B3B09" w:rsidP="007B3B09">
      <w:pPr>
        <w:spacing w:before="100" w:beforeAutospacing="1" w:after="100" w:afterAutospacing="1" w:line="240" w:lineRule="auto"/>
        <w:ind w:firstLine="180"/>
        <w:jc w:val="both"/>
        <w:rPr>
          <w:rFonts w:ascii="GHEA Grapalat" w:eastAsia="Times New Roman" w:hAnsi="GHEA Grapalat" w:cs="Times New Roman"/>
          <w:sz w:val="24"/>
          <w:szCs w:val="24"/>
        </w:rPr>
      </w:pPr>
      <w:r w:rsidRPr="007B3B09">
        <w:rPr>
          <w:rFonts w:ascii="GHEA Grapalat" w:eastAsia="Times New Roman" w:hAnsi="GHEA Grapalat" w:cs="Times New Roman"/>
          <w:sz w:val="24"/>
          <w:szCs w:val="24"/>
        </w:rPr>
        <w:t>«12.1) սույն օրենքի 26-րդ հոդվածի 20-րդ մասով սահմանված տեղեկություններ իրական սեփականատիրոջ մասին (օրենքով իրական սեփականատիրոջ բացահայտման պարտականություն ունեցող իրավաբանական անձի դեպքում)</w:t>
      </w:r>
      <w:proofErr w:type="gramStart"/>
      <w:r w:rsidRPr="007B3B09">
        <w:rPr>
          <w:rFonts w:ascii="GHEA Grapalat" w:eastAsia="Times New Roman" w:hAnsi="GHEA Grapalat" w:cs="Times New Roman"/>
          <w:sz w:val="24"/>
          <w:szCs w:val="24"/>
        </w:rPr>
        <w:t>.»</w:t>
      </w:r>
      <w:proofErr w:type="gramEnd"/>
      <w:r w:rsidRPr="007B3B09">
        <w:rPr>
          <w:rFonts w:ascii="GHEA Grapalat" w:eastAsia="Times New Roman" w:hAnsi="GHEA Grapalat" w:cs="Times New Roman"/>
          <w:sz w:val="24"/>
          <w:szCs w:val="24"/>
        </w:rPr>
        <w:t xml:space="preserve">: </w:t>
      </w:r>
    </w:p>
    <w:p w:rsidR="007B3B09" w:rsidRDefault="007B3B09" w:rsidP="007B3B09">
      <w:pPr>
        <w:spacing w:before="100" w:beforeAutospacing="1" w:after="240" w:line="240" w:lineRule="auto"/>
        <w:ind w:firstLine="180"/>
        <w:jc w:val="both"/>
        <w:rPr>
          <w:rFonts w:ascii="GHEA Grapalat" w:eastAsia="Times New Roman" w:hAnsi="GHEA Grapalat" w:cs="Times New Roman"/>
          <w:sz w:val="24"/>
          <w:szCs w:val="24"/>
        </w:rPr>
      </w:pPr>
      <w:proofErr w:type="gramStart"/>
      <w:r w:rsidRPr="007B3B09">
        <w:rPr>
          <w:rFonts w:ascii="GHEA Grapalat" w:eastAsia="Times New Roman" w:hAnsi="GHEA Grapalat" w:cs="Times New Roman"/>
          <w:b/>
          <w:bCs/>
          <w:i/>
          <w:iCs/>
          <w:sz w:val="24"/>
          <w:szCs w:val="24"/>
        </w:rPr>
        <w:t>Հոդված 6.</w:t>
      </w:r>
      <w:proofErr w:type="gramEnd"/>
      <w:r w:rsidRPr="007B3B09">
        <w:rPr>
          <w:rFonts w:ascii="GHEA Grapalat" w:eastAsia="Times New Roman" w:hAnsi="GHEA Grapalat" w:cs="Times New Roman"/>
          <w:b/>
          <w:bCs/>
          <w:i/>
          <w:iCs/>
          <w:sz w:val="24"/>
          <w:szCs w:val="24"/>
        </w:rPr>
        <w:t xml:space="preserve"> </w:t>
      </w:r>
      <w:r w:rsidRPr="007B3B09">
        <w:rPr>
          <w:rFonts w:ascii="GHEA Grapalat" w:eastAsia="Times New Roman" w:hAnsi="GHEA Grapalat" w:cs="Times New Roman"/>
          <w:sz w:val="24"/>
          <w:szCs w:val="24"/>
        </w:rPr>
        <w:t xml:space="preserve">Սույն օրենքն ուժի մեջ է մտնում 2019 թվականի մարտի 1-ից: </w:t>
      </w:r>
      <w:r w:rsidRPr="007B3B09">
        <w:rPr>
          <w:rFonts w:ascii="GHEA Grapalat" w:eastAsia="Times New Roman" w:hAnsi="GHEA Grapalat" w:cs="Times New Roman"/>
          <w:sz w:val="24"/>
          <w:szCs w:val="24"/>
        </w:rPr>
        <w:br/>
      </w:r>
    </w:p>
    <w:p w:rsidR="007B3B09" w:rsidRDefault="007B3B09" w:rsidP="007B3B09">
      <w:pPr>
        <w:spacing w:before="100" w:beforeAutospacing="1" w:after="240" w:line="240" w:lineRule="auto"/>
        <w:ind w:firstLine="180"/>
        <w:jc w:val="both"/>
        <w:rPr>
          <w:rFonts w:ascii="GHEA Grapalat" w:eastAsia="Times New Roman" w:hAnsi="GHEA Grapalat" w:cs="Times New Roman"/>
          <w:sz w:val="24"/>
          <w:szCs w:val="24"/>
        </w:rPr>
      </w:pPr>
    </w:p>
    <w:p w:rsidR="007B3B09" w:rsidRDefault="007B3B09" w:rsidP="007B3B09">
      <w:pPr>
        <w:spacing w:before="100" w:beforeAutospacing="1" w:after="240" w:line="240" w:lineRule="auto"/>
        <w:ind w:firstLine="180"/>
        <w:jc w:val="both"/>
        <w:rPr>
          <w:rFonts w:ascii="GHEA Grapalat" w:eastAsia="Times New Roman" w:hAnsi="GHEA Grapalat" w:cs="Times New Roman"/>
          <w:sz w:val="24"/>
          <w:szCs w:val="24"/>
        </w:rPr>
      </w:pPr>
    </w:p>
    <w:p w:rsidR="007B3B09" w:rsidRDefault="007B3B09" w:rsidP="007B3B09">
      <w:pPr>
        <w:spacing w:before="100" w:beforeAutospacing="1" w:after="240" w:line="240" w:lineRule="auto"/>
        <w:ind w:firstLine="180"/>
        <w:jc w:val="both"/>
        <w:rPr>
          <w:rFonts w:ascii="GHEA Grapalat" w:eastAsia="Times New Roman" w:hAnsi="GHEA Grapalat" w:cs="Times New Roman"/>
          <w:sz w:val="24"/>
          <w:szCs w:val="24"/>
        </w:rPr>
      </w:pPr>
    </w:p>
    <w:p w:rsidR="007B3B09" w:rsidRDefault="007B3B09" w:rsidP="007B3B09">
      <w:pPr>
        <w:spacing w:before="100" w:beforeAutospacing="1" w:after="240" w:line="240" w:lineRule="auto"/>
        <w:ind w:firstLine="180"/>
        <w:jc w:val="both"/>
        <w:rPr>
          <w:rFonts w:ascii="GHEA Grapalat" w:eastAsia="Times New Roman" w:hAnsi="GHEA Grapalat" w:cs="Times New Roman"/>
          <w:sz w:val="24"/>
          <w:szCs w:val="24"/>
        </w:rPr>
      </w:pPr>
    </w:p>
    <w:p w:rsidR="007B3B09" w:rsidRDefault="007B3B09" w:rsidP="007B3B09">
      <w:pPr>
        <w:spacing w:before="100" w:beforeAutospacing="1" w:after="240" w:line="240" w:lineRule="auto"/>
        <w:ind w:firstLine="180"/>
        <w:jc w:val="both"/>
        <w:rPr>
          <w:rFonts w:ascii="GHEA Grapalat" w:eastAsia="Times New Roman" w:hAnsi="GHEA Grapalat" w:cs="Times New Roman"/>
          <w:sz w:val="24"/>
          <w:szCs w:val="24"/>
        </w:rPr>
      </w:pPr>
    </w:p>
    <w:sectPr w:rsidR="007B3B09" w:rsidSect="007B3B09">
      <w:pgSz w:w="11909" w:h="16834" w:code="9"/>
      <w:pgMar w:top="1440" w:right="659" w:bottom="1440" w:left="90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7B3B09"/>
    <w:rsid w:val="00003D55"/>
    <w:rsid w:val="001D363F"/>
    <w:rsid w:val="003074B7"/>
    <w:rsid w:val="007B3B09"/>
    <w:rsid w:val="00A046CE"/>
    <w:rsid w:val="00BE531A"/>
    <w:rsid w:val="00CB4A4C"/>
    <w:rsid w:val="00CD5D6F"/>
    <w:rsid w:val="00CE4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4B7"/>
  </w:style>
  <w:style w:type="paragraph" w:styleId="Heading2">
    <w:name w:val="heading 2"/>
    <w:basedOn w:val="Normal"/>
    <w:link w:val="Heading2Char"/>
    <w:uiPriority w:val="9"/>
    <w:qFormat/>
    <w:rsid w:val="007B3B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B3B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3B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B3B0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B3B09"/>
    <w:rPr>
      <w:color w:val="0051AD"/>
      <w:u w:val="single"/>
    </w:rPr>
  </w:style>
  <w:style w:type="character" w:styleId="Strong">
    <w:name w:val="Strong"/>
    <w:basedOn w:val="DefaultParagraphFont"/>
    <w:uiPriority w:val="22"/>
    <w:qFormat/>
    <w:rsid w:val="007B3B09"/>
    <w:rPr>
      <w:b/>
      <w:bCs/>
    </w:rPr>
  </w:style>
  <w:style w:type="paragraph" w:styleId="NormalWeb">
    <w:name w:val="Normal (Web)"/>
    <w:basedOn w:val="Normal"/>
    <w:uiPriority w:val="99"/>
    <w:semiHidden/>
    <w:unhideWhenUsed/>
    <w:rsid w:val="007B3B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3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B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9515402">
      <w:bodyDiv w:val="1"/>
      <w:marLeft w:val="0"/>
      <w:marRight w:val="0"/>
      <w:marTop w:val="0"/>
      <w:marBottom w:val="0"/>
      <w:divBdr>
        <w:top w:val="none" w:sz="0" w:space="0" w:color="auto"/>
        <w:left w:val="none" w:sz="0" w:space="0" w:color="auto"/>
        <w:bottom w:val="none" w:sz="0" w:space="0" w:color="auto"/>
        <w:right w:val="none" w:sz="0" w:space="0" w:color="auto"/>
      </w:divBdr>
      <w:divsChild>
        <w:div w:id="1774932336">
          <w:marLeft w:val="0"/>
          <w:marRight w:val="0"/>
          <w:marTop w:val="0"/>
          <w:marBottom w:val="0"/>
          <w:divBdr>
            <w:top w:val="none" w:sz="0" w:space="0" w:color="auto"/>
            <w:left w:val="none" w:sz="0" w:space="0" w:color="auto"/>
            <w:bottom w:val="none" w:sz="0" w:space="0" w:color="auto"/>
            <w:right w:val="none" w:sz="0" w:space="0" w:color="auto"/>
          </w:divBdr>
          <w:divsChild>
            <w:div w:id="405029796">
              <w:marLeft w:val="0"/>
              <w:marRight w:val="0"/>
              <w:marTop w:val="0"/>
              <w:marBottom w:val="0"/>
              <w:divBdr>
                <w:top w:val="none" w:sz="0" w:space="0" w:color="auto"/>
                <w:left w:val="none" w:sz="0" w:space="0" w:color="auto"/>
                <w:bottom w:val="none" w:sz="0" w:space="0" w:color="auto"/>
                <w:right w:val="none" w:sz="0" w:space="0" w:color="auto"/>
              </w:divBdr>
            </w:div>
            <w:div w:id="321473829">
              <w:marLeft w:val="0"/>
              <w:marRight w:val="0"/>
              <w:marTop w:val="0"/>
              <w:marBottom w:val="0"/>
              <w:divBdr>
                <w:top w:val="none" w:sz="0" w:space="0" w:color="auto"/>
                <w:left w:val="none" w:sz="0" w:space="0" w:color="auto"/>
                <w:bottom w:val="none" w:sz="0" w:space="0" w:color="auto"/>
                <w:right w:val="none" w:sz="0" w:space="0" w:color="auto"/>
              </w:divBdr>
            </w:div>
            <w:div w:id="986283403">
              <w:marLeft w:val="0"/>
              <w:marRight w:val="0"/>
              <w:marTop w:val="173"/>
              <w:marBottom w:val="0"/>
              <w:divBdr>
                <w:top w:val="none" w:sz="0" w:space="0" w:color="auto"/>
                <w:left w:val="none" w:sz="0" w:space="0" w:color="auto"/>
                <w:bottom w:val="none" w:sz="0" w:space="0" w:color="auto"/>
                <w:right w:val="none" w:sz="0" w:space="0" w:color="auto"/>
              </w:divBdr>
              <w:divsChild>
                <w:div w:id="638655960">
                  <w:marLeft w:val="0"/>
                  <w:marRight w:val="0"/>
                  <w:marTop w:val="0"/>
                  <w:marBottom w:val="0"/>
                  <w:divBdr>
                    <w:top w:val="none" w:sz="0" w:space="0" w:color="auto"/>
                    <w:left w:val="none" w:sz="0" w:space="0" w:color="auto"/>
                    <w:bottom w:val="none" w:sz="0" w:space="0" w:color="auto"/>
                    <w:right w:val="none" w:sz="0" w:space="0" w:color="auto"/>
                  </w:divBdr>
                </w:div>
                <w:div w:id="20676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1823</Words>
  <Characters>10393</Characters>
  <Application>Microsoft Office Word</Application>
  <DocSecurity>0</DocSecurity>
  <Lines>86</Lines>
  <Paragraphs>24</Paragraphs>
  <ScaleCrop>false</ScaleCrop>
  <Company/>
  <LinksUpToDate>false</LinksUpToDate>
  <CharactersWithSpaces>12192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QEROBYAN_SHUSHANIK</dc:creator>
  <cp:keywords/>
  <dc:description/>
  <cp:lastModifiedBy>QEROBYAN_SHUSHANIK</cp:lastModifiedBy>
  <cp:revision>3</cp:revision>
  <dcterms:created xsi:type="dcterms:W3CDTF">2019-01-17T11:25:00Z</dcterms:created>
  <dcterms:modified xsi:type="dcterms:W3CDTF">2019-01-17T11:51:00Z</dcterms:modified>
</cp:coreProperties>
</file>